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ajorEastAsia" w:hAnsiTheme="minorHAnsi" w:cstheme="minorBidi"/>
          <w:b w:val="0"/>
          <w:bCs w:val="0"/>
          <w:caps/>
          <w:color w:val="000000" w:themeColor="text1"/>
          <w:szCs w:val="22"/>
        </w:rPr>
        <w:id w:val="3395971"/>
        <w:docPartObj>
          <w:docPartGallery w:val="Cover Pages"/>
          <w:docPartUnique/>
        </w:docPartObj>
      </w:sdtPr>
      <w:sdtEndPr>
        <w:rPr>
          <w:rFonts w:eastAsiaTheme="minorHAnsi"/>
          <w:caps w:val="0"/>
          <w:color w:val="auto"/>
        </w:rPr>
      </w:sdtEndPr>
      <w:sdtContent>
        <w:bookmarkStart w:id="0" w:name="_Toc30854924" w:displacedByCustomXml="prev"/>
        <w:p w14:paraId="63D951BC" w14:textId="04D784F2" w:rsidR="0008671A" w:rsidRPr="0008671A" w:rsidRDefault="0008671A" w:rsidP="00805A04">
          <w:pPr>
            <w:pStyle w:val="Style1"/>
            <w:jc w:val="center"/>
            <w:outlineLvl w:val="9"/>
          </w:pPr>
          <w:r w:rsidRPr="005E1501">
            <w:rPr>
              <w:sz w:val="28"/>
            </w:rPr>
            <w:t xml:space="preserve">National Competency Standards level </w:t>
          </w:r>
          <w:r w:rsidR="00F942A1">
            <w:rPr>
              <w:sz w:val="28"/>
            </w:rPr>
            <w:t>2</w:t>
          </w:r>
          <w:r w:rsidRPr="005E1501">
            <w:rPr>
              <w:sz w:val="28"/>
            </w:rPr>
            <w:t xml:space="preserve"> in Automobile Technology</w:t>
          </w:r>
        </w:p>
        <w:p w14:paraId="232193BB" w14:textId="77777777" w:rsidR="0008671A" w:rsidRDefault="006A6637" w:rsidP="006A6637">
          <w:pPr>
            <w:tabs>
              <w:tab w:val="left" w:pos="7188"/>
            </w:tabs>
            <w:spacing w:line="276" w:lineRule="auto"/>
            <w:rPr>
              <w:rFonts w:cs="Arial"/>
              <w:b/>
            </w:rPr>
          </w:pPr>
          <w:r>
            <w:rPr>
              <w:rFonts w:cs="Arial"/>
              <w:b/>
            </w:rPr>
            <w:tab/>
          </w:r>
        </w:p>
        <w:p w14:paraId="5A2D3F21" w14:textId="77777777" w:rsidR="0008671A" w:rsidRPr="0016283F" w:rsidRDefault="0008671A" w:rsidP="0008671A">
          <w:pPr>
            <w:spacing w:line="276" w:lineRule="auto"/>
            <w:rPr>
              <w:rFonts w:cs="Arial"/>
              <w:b/>
            </w:rPr>
          </w:pPr>
          <w:r>
            <w:rPr>
              <w:rFonts w:cs="Arial"/>
              <w:b/>
            </w:rPr>
            <w:t>`</w:t>
          </w:r>
        </w:p>
        <w:p w14:paraId="14DBB8CC" w14:textId="77777777" w:rsidR="0008671A" w:rsidRPr="0016283F" w:rsidRDefault="0008671A" w:rsidP="005C5C96">
          <w:pPr>
            <w:spacing w:line="276" w:lineRule="auto"/>
            <w:ind w:left="-270" w:firstLine="360"/>
            <w:jc w:val="center"/>
            <w:rPr>
              <w:rFonts w:cs="Arial"/>
              <w:b/>
            </w:rPr>
          </w:pPr>
          <w:r>
            <w:rPr>
              <w:rFonts w:cs="Arial"/>
              <w:b/>
              <w:noProof/>
            </w:rPr>
            <w:drawing>
              <wp:inline distT="0" distB="0" distL="0" distR="0" wp14:anchorId="0DBC5DB7" wp14:editId="0E53A485">
                <wp:extent cx="6181725" cy="38214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jpg"/>
                        <pic:cNvPicPr/>
                      </pic:nvPicPr>
                      <pic:blipFill>
                        <a:blip r:embed="rId8">
                          <a:extLst>
                            <a:ext uri="{28A0092B-C50C-407E-A947-70E740481C1C}">
                              <a14:useLocalDpi xmlns:a14="http://schemas.microsoft.com/office/drawing/2010/main" val="0"/>
                            </a:ext>
                          </a:extLst>
                        </a:blip>
                        <a:stretch>
                          <a:fillRect/>
                        </a:stretch>
                      </pic:blipFill>
                      <pic:spPr>
                        <a:xfrm>
                          <a:off x="0" y="0"/>
                          <a:ext cx="6181725" cy="3821430"/>
                        </a:xfrm>
                        <a:prstGeom prst="rect">
                          <a:avLst/>
                        </a:prstGeom>
                      </pic:spPr>
                    </pic:pic>
                  </a:graphicData>
                </a:graphic>
              </wp:inline>
            </w:drawing>
          </w:r>
        </w:p>
        <w:p w14:paraId="4C4D1B7D" w14:textId="77777777" w:rsidR="0008671A" w:rsidRPr="0016283F" w:rsidRDefault="0008671A" w:rsidP="0008671A">
          <w:pPr>
            <w:spacing w:line="276" w:lineRule="auto"/>
            <w:rPr>
              <w:rFonts w:cs="Arial"/>
              <w:b/>
            </w:rPr>
          </w:pPr>
        </w:p>
        <w:p w14:paraId="452458C9" w14:textId="77777777" w:rsidR="0008671A" w:rsidRPr="0008671A" w:rsidRDefault="0008671A" w:rsidP="0008671A">
          <w:pPr>
            <w:spacing w:line="276" w:lineRule="auto"/>
            <w:jc w:val="center"/>
            <w:rPr>
              <w:rFonts w:cs="Arial"/>
              <w:b/>
              <w:sz w:val="28"/>
              <w:szCs w:val="28"/>
            </w:rPr>
          </w:pPr>
        </w:p>
        <w:p w14:paraId="1E6EF0B6" w14:textId="77777777" w:rsidR="0008671A" w:rsidRPr="0008671A" w:rsidRDefault="0008671A" w:rsidP="0008671A">
          <w:pPr>
            <w:spacing w:line="276" w:lineRule="auto"/>
            <w:jc w:val="center"/>
            <w:rPr>
              <w:rFonts w:cs="Arial"/>
              <w:b/>
              <w:sz w:val="28"/>
              <w:szCs w:val="28"/>
            </w:rPr>
          </w:pPr>
          <w:r w:rsidRPr="0008671A">
            <w:rPr>
              <w:rFonts w:cs="Arial"/>
              <w:b/>
              <w:sz w:val="28"/>
              <w:szCs w:val="28"/>
            </w:rPr>
            <w:t>National Vocational and Technical Training Commission (</w:t>
          </w:r>
          <w:proofErr w:type="spellStart"/>
          <w:r w:rsidRPr="0008671A">
            <w:rPr>
              <w:rFonts w:cs="Arial"/>
              <w:b/>
              <w:sz w:val="28"/>
              <w:szCs w:val="28"/>
            </w:rPr>
            <w:t>NAVTTC</w:t>
          </w:r>
          <w:proofErr w:type="spellEnd"/>
          <w:r w:rsidRPr="0008671A">
            <w:rPr>
              <w:rFonts w:cs="Arial"/>
              <w:b/>
              <w:sz w:val="28"/>
              <w:szCs w:val="28"/>
            </w:rPr>
            <w:t xml:space="preserve">), </w:t>
          </w:r>
        </w:p>
        <w:p w14:paraId="211539DB" w14:textId="77777777" w:rsidR="0008671A" w:rsidRPr="0008671A" w:rsidRDefault="0008671A" w:rsidP="0008671A">
          <w:pPr>
            <w:spacing w:line="276" w:lineRule="auto"/>
            <w:jc w:val="center"/>
            <w:rPr>
              <w:rFonts w:cs="Arial"/>
              <w:b/>
              <w:sz w:val="28"/>
              <w:szCs w:val="28"/>
            </w:rPr>
          </w:pPr>
          <w:r w:rsidRPr="0008671A">
            <w:rPr>
              <w:rFonts w:cs="Arial"/>
              <w:b/>
              <w:sz w:val="28"/>
              <w:szCs w:val="28"/>
            </w:rPr>
            <w:t>Government of Pakistan</w:t>
          </w:r>
        </w:p>
        <w:p w14:paraId="465941D4" w14:textId="77777777" w:rsidR="0008671A" w:rsidRPr="0016283F" w:rsidRDefault="0008671A" w:rsidP="0008671A">
          <w:pPr>
            <w:spacing w:line="276" w:lineRule="auto"/>
            <w:jc w:val="center"/>
            <w:rPr>
              <w:rFonts w:cs="Arial"/>
              <w:b/>
            </w:rPr>
          </w:pPr>
        </w:p>
        <w:p w14:paraId="693F2F7D" w14:textId="77777777" w:rsidR="0008671A" w:rsidRPr="0016283F" w:rsidRDefault="0008671A" w:rsidP="0008671A">
          <w:pPr>
            <w:spacing w:line="276" w:lineRule="auto"/>
            <w:jc w:val="center"/>
            <w:rPr>
              <w:rFonts w:cs="Arial"/>
              <w:b/>
            </w:rPr>
          </w:pPr>
        </w:p>
        <w:p w14:paraId="447DCD6C" w14:textId="3B0EFEA5" w:rsidR="00915841" w:rsidRPr="00362D02" w:rsidRDefault="0008671A" w:rsidP="002A17FA">
          <w:pPr>
            <w:spacing w:after="200" w:line="276" w:lineRule="auto"/>
            <w:jc w:val="center"/>
            <w:rPr>
              <w:rFonts w:eastAsia="Arial" w:cs="Arial"/>
              <w:b/>
              <w:bCs/>
              <w:lang w:val="en-GB" w:eastAsia="en-GB" w:bidi="en-GB"/>
            </w:rPr>
          </w:pPr>
          <w:r w:rsidRPr="0016283F">
            <w:rPr>
              <w:rFonts w:cs="Arial"/>
            </w:rPr>
            <w:br w:type="page"/>
          </w:r>
          <w:r w:rsidR="00915841" w:rsidRPr="00362D02">
            <w:rPr>
              <w:rFonts w:eastAsia="Arial" w:cs="Arial"/>
              <w:b/>
              <w:bCs/>
              <w:lang w:val="en-GB" w:eastAsia="en-GB" w:bidi="en-GB"/>
            </w:rPr>
            <w:lastRenderedPageBreak/>
            <w:t>ACKNOWLEDGEMENTS</w:t>
          </w:r>
        </w:p>
        <w:p w14:paraId="5CCC1330" w14:textId="4EDFABF2" w:rsidR="00915841" w:rsidRPr="00362D02" w:rsidRDefault="00915841" w:rsidP="00915841">
          <w:pPr>
            <w:rPr>
              <w:rFonts w:eastAsia="Book Antiqua" w:cs="Arial"/>
              <w:color w:val="000000"/>
            </w:rPr>
          </w:pPr>
          <w:bookmarkStart w:id="1" w:name="_gjdgxs" w:colFirst="0" w:colLast="0"/>
          <w:bookmarkEnd w:id="1"/>
          <w:r w:rsidRPr="00362D02">
            <w:rPr>
              <w:rFonts w:eastAsia="Book Antiqua" w:cs="Arial"/>
            </w:rPr>
            <w:t>National Vocational and Technical Training Commission (</w:t>
          </w:r>
          <w:proofErr w:type="spellStart"/>
          <w:r w:rsidRPr="00362D02">
            <w:rPr>
              <w:rFonts w:eastAsia="Book Antiqua" w:cs="Arial"/>
            </w:rPr>
            <w:t>NAVTTC</w:t>
          </w:r>
          <w:proofErr w:type="spellEnd"/>
          <w:r w:rsidRPr="00362D02">
            <w:rPr>
              <w:rFonts w:eastAsia="Book Antiqua" w:cs="Arial"/>
            </w:rPr>
            <w:t xml:space="preserve">) extends its gratitude and appreciation to many representatives of business, industry, academia, government agencies, Provincial </w:t>
          </w:r>
          <w:proofErr w:type="spellStart"/>
          <w:r w:rsidRPr="00362D02">
            <w:rPr>
              <w:rFonts w:eastAsia="Book Antiqua" w:cs="Arial"/>
            </w:rPr>
            <w:t>TEVTAs</w:t>
          </w:r>
          <w:proofErr w:type="spellEnd"/>
          <w:r w:rsidRPr="00362D02">
            <w:rPr>
              <w:rFonts w:eastAsia="Book Antiqua" w:cs="Arial"/>
            </w:rPr>
            <w:t xml:space="preserve">, Sector Skill Councils and trade associations who speared their time and expertise to the development and validation of these National Vocational Qualifications (Competency Standards, Curricula, Assessments Packs and related material). </w:t>
          </w:r>
          <w:r w:rsidRPr="00362D02">
            <w:rPr>
              <w:rFonts w:cs="Arial"/>
            </w:rPr>
            <w:t xml:space="preserve">This work would not have been possible without the financial and technical support of the </w:t>
          </w:r>
          <w:proofErr w:type="spellStart"/>
          <w:r w:rsidRPr="00362D02">
            <w:rPr>
              <w:rFonts w:cs="Arial"/>
            </w:rPr>
            <w:t>TVET</w:t>
          </w:r>
          <w:proofErr w:type="spellEnd"/>
          <w:r w:rsidRPr="00362D02">
            <w:rPr>
              <w:rFonts w:cs="Arial"/>
            </w:rPr>
            <w:t xml:space="preserve"> Sector Support Programme co-funded by European Union, Norwegian and German Governments implemented by </w:t>
          </w:r>
          <w:proofErr w:type="spellStart"/>
          <w:r w:rsidRPr="00362D02">
            <w:rPr>
              <w:rFonts w:cs="Arial"/>
            </w:rPr>
            <w:t>GIZ</w:t>
          </w:r>
          <w:proofErr w:type="spellEnd"/>
          <w:r w:rsidRPr="00362D02">
            <w:rPr>
              <w:rFonts w:cs="Arial"/>
            </w:rPr>
            <w:t xml:space="preserve"> Pakistan. </w:t>
          </w:r>
          <w:proofErr w:type="spellStart"/>
          <w:r w:rsidRPr="00362D02">
            <w:rPr>
              <w:rFonts w:cs="Arial"/>
            </w:rPr>
            <w:t>NAVTTC</w:t>
          </w:r>
          <w:proofErr w:type="spellEnd"/>
          <w:r w:rsidRPr="00362D02">
            <w:rPr>
              <w:rFonts w:cs="Arial"/>
            </w:rPr>
            <w:t xml:space="preserve"> is especially indebted to </w:t>
          </w:r>
          <w:r w:rsidRPr="00362D02">
            <w:rPr>
              <w:rFonts w:eastAsia="Book Antiqua" w:cs="Arial"/>
              <w:i/>
              <w:color w:val="000000"/>
            </w:rPr>
            <w:t xml:space="preserve">Dr. </w:t>
          </w:r>
          <w:proofErr w:type="spellStart"/>
          <w:r w:rsidRPr="00362D02">
            <w:rPr>
              <w:rFonts w:eastAsia="Book Antiqua" w:cs="Arial"/>
              <w:i/>
              <w:color w:val="000000"/>
            </w:rPr>
            <w:t>Muqeem</w:t>
          </w:r>
          <w:proofErr w:type="spellEnd"/>
          <w:r w:rsidRPr="00362D02">
            <w:rPr>
              <w:rFonts w:eastAsia="Book Antiqua" w:cs="Arial"/>
              <w:i/>
              <w:color w:val="000000"/>
            </w:rPr>
            <w:t xml:space="preserve"> ul Islam,</w:t>
          </w:r>
          <w:r w:rsidRPr="00362D02">
            <w:rPr>
              <w:rFonts w:eastAsia="Book Antiqua" w:cs="Arial"/>
              <w:color w:val="000000"/>
            </w:rPr>
            <w:t xml:space="preserve"> who </w:t>
          </w:r>
          <w:r w:rsidR="00015C0B" w:rsidRPr="00362D02">
            <w:rPr>
              <w:rFonts w:eastAsia="Book Antiqua" w:cs="Arial"/>
              <w:color w:val="000000"/>
            </w:rPr>
            <w:t>led</w:t>
          </w:r>
          <w:r w:rsidRPr="00362D02">
            <w:rPr>
              <w:rFonts w:eastAsia="Book Antiqua" w:cs="Arial"/>
              <w:color w:val="000000"/>
            </w:rPr>
            <w:t xml:space="preserve"> the project from the front. The core team was comprised on:</w:t>
          </w:r>
        </w:p>
        <w:p w14:paraId="1C08F726" w14:textId="0917D05B" w:rsidR="00915841" w:rsidRPr="00362D02" w:rsidRDefault="00915841" w:rsidP="000E75DC">
          <w:pPr>
            <w:pStyle w:val="ListParagraph"/>
            <w:numPr>
              <w:ilvl w:val="0"/>
              <w:numId w:val="867"/>
            </w:numPr>
            <w:spacing w:after="0"/>
            <w:rPr>
              <w:rFonts w:eastAsia="Book Antiqua" w:cs="Arial"/>
              <w:color w:val="000000"/>
            </w:rPr>
          </w:pPr>
          <w:r w:rsidRPr="00362D02">
            <w:rPr>
              <w:rFonts w:eastAsia="Book Antiqua" w:cs="Arial"/>
              <w:i/>
              <w:color w:val="000000"/>
            </w:rPr>
            <w:t xml:space="preserve">Dr. </w:t>
          </w:r>
          <w:proofErr w:type="spellStart"/>
          <w:r w:rsidRPr="00362D02">
            <w:rPr>
              <w:rFonts w:eastAsia="Book Antiqua" w:cs="Arial"/>
              <w:i/>
              <w:color w:val="000000"/>
            </w:rPr>
            <w:t>Muqeem</w:t>
          </w:r>
          <w:proofErr w:type="spellEnd"/>
          <w:r w:rsidRPr="00362D02">
            <w:rPr>
              <w:rFonts w:eastAsia="Book Antiqua" w:cs="Arial"/>
              <w:i/>
              <w:color w:val="000000"/>
            </w:rPr>
            <w:t xml:space="preserve"> ul Islam,</w:t>
          </w:r>
          <w:r w:rsidRPr="00362D02">
            <w:rPr>
              <w:rFonts w:eastAsia="Book Antiqua" w:cs="Arial"/>
              <w:color w:val="000000"/>
            </w:rPr>
            <w:t xml:space="preserve"> Director General (Skills,</w:t>
          </w:r>
          <w:r w:rsidR="005C5C96">
            <w:rPr>
              <w:rFonts w:eastAsia="Book Antiqua" w:cs="Arial"/>
              <w:color w:val="000000"/>
            </w:rPr>
            <w:t xml:space="preserve"> </w:t>
          </w:r>
          <w:r w:rsidRPr="00362D02">
            <w:rPr>
              <w:rFonts w:eastAsia="Book Antiqua" w:cs="Arial"/>
              <w:color w:val="000000"/>
            </w:rPr>
            <w:t xml:space="preserve">Standards and Curricula) </w:t>
          </w:r>
          <w:proofErr w:type="spellStart"/>
          <w:r w:rsidRPr="00362D02">
            <w:rPr>
              <w:rFonts w:eastAsia="Book Antiqua" w:cs="Arial"/>
              <w:color w:val="000000"/>
            </w:rPr>
            <w:t>NAVTTC</w:t>
          </w:r>
          <w:proofErr w:type="spellEnd"/>
          <w:r w:rsidRPr="00362D02">
            <w:rPr>
              <w:rFonts w:eastAsia="Book Antiqua" w:cs="Arial"/>
              <w:color w:val="000000"/>
            </w:rPr>
            <w:t xml:space="preserve"> </w:t>
          </w:r>
        </w:p>
        <w:p w14:paraId="19931484" w14:textId="77777777" w:rsidR="00915841" w:rsidRPr="00362D02" w:rsidRDefault="00915841" w:rsidP="000E75DC">
          <w:pPr>
            <w:pStyle w:val="ListParagraph"/>
            <w:numPr>
              <w:ilvl w:val="0"/>
              <w:numId w:val="867"/>
            </w:numPr>
            <w:spacing w:after="0"/>
            <w:rPr>
              <w:rFonts w:cs="Arial"/>
              <w:color w:val="000000"/>
            </w:rPr>
          </w:pPr>
          <w:r w:rsidRPr="00362D02">
            <w:rPr>
              <w:rFonts w:eastAsia="Book Antiqua" w:cs="Arial"/>
              <w:i/>
              <w:color w:val="000000"/>
            </w:rPr>
            <w:t>Mr. Muhammad Naeem Akhtar</w:t>
          </w:r>
          <w:r w:rsidRPr="00362D02">
            <w:rPr>
              <w:rFonts w:eastAsia="Book Antiqua" w:cs="Arial"/>
              <w:color w:val="000000"/>
            </w:rPr>
            <w:t xml:space="preserve">, Senior Technical Advisor </w:t>
          </w:r>
          <w:proofErr w:type="spellStart"/>
          <w:r w:rsidRPr="00362D02">
            <w:rPr>
              <w:rFonts w:eastAsia="Book Antiqua" w:cs="Arial"/>
              <w:color w:val="000000"/>
            </w:rPr>
            <w:t>TSSP-GIZ</w:t>
          </w:r>
          <w:proofErr w:type="spellEnd"/>
          <w:r w:rsidRPr="00362D02">
            <w:rPr>
              <w:rFonts w:eastAsia="Book Antiqua" w:cs="Arial"/>
              <w:color w:val="000000"/>
            </w:rPr>
            <w:t xml:space="preserve">, </w:t>
          </w:r>
        </w:p>
        <w:p w14:paraId="3A86CC2B" w14:textId="77777777" w:rsidR="00915841" w:rsidRPr="00362D02" w:rsidRDefault="00915841" w:rsidP="000E75DC">
          <w:pPr>
            <w:numPr>
              <w:ilvl w:val="0"/>
              <w:numId w:val="866"/>
            </w:numPr>
            <w:pBdr>
              <w:top w:val="nil"/>
              <w:left w:val="nil"/>
              <w:bottom w:val="nil"/>
              <w:right w:val="nil"/>
              <w:between w:val="nil"/>
            </w:pBdr>
            <w:spacing w:before="0" w:after="0"/>
            <w:rPr>
              <w:rFonts w:cs="Arial"/>
              <w:color w:val="000000"/>
            </w:rPr>
          </w:pPr>
          <w:r w:rsidRPr="00362D02">
            <w:rPr>
              <w:rFonts w:eastAsia="Book Antiqua" w:cs="Arial"/>
              <w:i/>
              <w:color w:val="000000"/>
            </w:rPr>
            <w:t>Mr. Muhammad Yasir</w:t>
          </w:r>
          <w:r w:rsidRPr="00362D02">
            <w:rPr>
              <w:rFonts w:eastAsia="Book Antiqua" w:cs="Arial"/>
              <w:color w:val="000000"/>
            </w:rPr>
            <w:t>, Deputy Director (</w:t>
          </w:r>
          <w:proofErr w:type="spellStart"/>
          <w:r w:rsidRPr="00362D02">
            <w:rPr>
              <w:rFonts w:eastAsia="Book Antiqua" w:cs="Arial"/>
              <w:color w:val="000000"/>
            </w:rPr>
            <w:t>SS&amp;C</w:t>
          </w:r>
          <w:proofErr w:type="spellEnd"/>
          <w:r w:rsidRPr="00362D02">
            <w:rPr>
              <w:rFonts w:eastAsia="Book Antiqua" w:cs="Arial"/>
              <w:color w:val="000000"/>
            </w:rPr>
            <w:t xml:space="preserve"> Wing) </w:t>
          </w:r>
          <w:proofErr w:type="spellStart"/>
          <w:r w:rsidRPr="00362D02">
            <w:rPr>
              <w:rFonts w:eastAsia="Book Antiqua" w:cs="Arial"/>
              <w:color w:val="000000"/>
            </w:rPr>
            <w:t>NAVTTC</w:t>
          </w:r>
          <w:proofErr w:type="spellEnd"/>
        </w:p>
        <w:p w14:paraId="60535AA5" w14:textId="77777777" w:rsidR="00915841" w:rsidRPr="00362D02" w:rsidRDefault="00915841" w:rsidP="000E75DC">
          <w:pPr>
            <w:numPr>
              <w:ilvl w:val="0"/>
              <w:numId w:val="866"/>
            </w:numPr>
            <w:pBdr>
              <w:top w:val="nil"/>
              <w:left w:val="nil"/>
              <w:bottom w:val="nil"/>
              <w:right w:val="nil"/>
              <w:between w:val="nil"/>
            </w:pBdr>
            <w:spacing w:before="0" w:after="0"/>
            <w:rPr>
              <w:rFonts w:cs="Arial"/>
              <w:color w:val="000000"/>
            </w:rPr>
          </w:pPr>
          <w:r w:rsidRPr="00362D02">
            <w:rPr>
              <w:rFonts w:eastAsia="Book Antiqua" w:cs="Arial"/>
              <w:i/>
              <w:color w:val="000000"/>
            </w:rPr>
            <w:t xml:space="preserve">Mr. Muhammad </w:t>
          </w:r>
          <w:proofErr w:type="spellStart"/>
          <w:r w:rsidRPr="00362D02">
            <w:rPr>
              <w:rFonts w:eastAsia="Book Antiqua" w:cs="Arial"/>
              <w:i/>
              <w:color w:val="000000"/>
            </w:rPr>
            <w:t>Ishaq</w:t>
          </w:r>
          <w:proofErr w:type="spellEnd"/>
          <w:r w:rsidRPr="00362D02">
            <w:rPr>
              <w:rFonts w:eastAsia="Book Antiqua" w:cs="Arial"/>
              <w:i/>
              <w:color w:val="000000"/>
            </w:rPr>
            <w:t>,</w:t>
          </w:r>
          <w:r w:rsidRPr="00362D02">
            <w:rPr>
              <w:rFonts w:eastAsia="Book Antiqua" w:cs="Arial"/>
              <w:color w:val="000000"/>
            </w:rPr>
            <w:t xml:space="preserve"> Deputy Director (</w:t>
          </w:r>
          <w:proofErr w:type="spellStart"/>
          <w:r w:rsidRPr="00362D02">
            <w:rPr>
              <w:rFonts w:eastAsia="Book Antiqua" w:cs="Arial"/>
              <w:color w:val="000000"/>
            </w:rPr>
            <w:t>SS&amp;C</w:t>
          </w:r>
          <w:proofErr w:type="spellEnd"/>
          <w:r w:rsidRPr="00362D02">
            <w:rPr>
              <w:rFonts w:eastAsia="Book Antiqua" w:cs="Arial"/>
              <w:color w:val="000000"/>
            </w:rPr>
            <w:t xml:space="preserve"> Wing) </w:t>
          </w:r>
          <w:proofErr w:type="spellStart"/>
          <w:r w:rsidRPr="00362D02">
            <w:rPr>
              <w:rFonts w:eastAsia="Book Antiqua" w:cs="Arial"/>
              <w:color w:val="000000"/>
            </w:rPr>
            <w:t>NAVTTC</w:t>
          </w:r>
          <w:proofErr w:type="spellEnd"/>
        </w:p>
        <w:p w14:paraId="78C961A7" w14:textId="77777777" w:rsidR="00915841" w:rsidRPr="00362D02" w:rsidRDefault="00915841" w:rsidP="000E75DC">
          <w:pPr>
            <w:numPr>
              <w:ilvl w:val="0"/>
              <w:numId w:val="866"/>
            </w:numPr>
            <w:pBdr>
              <w:top w:val="nil"/>
              <w:left w:val="nil"/>
              <w:bottom w:val="nil"/>
              <w:right w:val="nil"/>
              <w:between w:val="nil"/>
            </w:pBdr>
            <w:spacing w:before="0" w:after="0"/>
            <w:rPr>
              <w:rFonts w:cs="Arial"/>
              <w:color w:val="000000"/>
            </w:rPr>
          </w:pPr>
          <w:r w:rsidRPr="00362D02">
            <w:rPr>
              <w:rFonts w:eastAsia="Book Antiqua" w:cs="Arial"/>
              <w:i/>
              <w:color w:val="000000"/>
            </w:rPr>
            <w:t xml:space="preserve">Mr. </w:t>
          </w:r>
          <w:proofErr w:type="spellStart"/>
          <w:r w:rsidRPr="00362D02">
            <w:rPr>
              <w:rFonts w:eastAsia="Book Antiqua" w:cs="Arial"/>
              <w:i/>
              <w:color w:val="000000"/>
            </w:rPr>
            <w:t>Fayaz</w:t>
          </w:r>
          <w:proofErr w:type="spellEnd"/>
          <w:r w:rsidR="00BE47C9">
            <w:rPr>
              <w:rFonts w:eastAsia="Book Antiqua" w:cs="Arial"/>
              <w:i/>
              <w:color w:val="000000"/>
            </w:rPr>
            <w:t xml:space="preserve"> A.</w:t>
          </w:r>
          <w:r w:rsidRPr="00362D02">
            <w:rPr>
              <w:rFonts w:eastAsia="Book Antiqua" w:cs="Arial"/>
              <w:i/>
              <w:color w:val="000000"/>
            </w:rPr>
            <w:t xml:space="preserve"> Soomro,</w:t>
          </w:r>
          <w:r w:rsidRPr="00362D02">
            <w:rPr>
              <w:rFonts w:eastAsia="Book Antiqua" w:cs="Arial"/>
              <w:color w:val="000000"/>
            </w:rPr>
            <w:t xml:space="preserve"> Deputy Director (</w:t>
          </w:r>
          <w:proofErr w:type="spellStart"/>
          <w:r w:rsidRPr="00362D02">
            <w:rPr>
              <w:rFonts w:eastAsia="Book Antiqua" w:cs="Arial"/>
              <w:color w:val="000000"/>
            </w:rPr>
            <w:t>SS&amp;C</w:t>
          </w:r>
          <w:proofErr w:type="spellEnd"/>
          <w:r w:rsidRPr="00362D02">
            <w:rPr>
              <w:rFonts w:eastAsia="Book Antiqua" w:cs="Arial"/>
              <w:color w:val="000000"/>
            </w:rPr>
            <w:t xml:space="preserve"> Wing) </w:t>
          </w:r>
          <w:proofErr w:type="spellStart"/>
          <w:r w:rsidRPr="00362D02">
            <w:rPr>
              <w:rFonts w:eastAsia="Book Antiqua" w:cs="Arial"/>
              <w:color w:val="000000"/>
            </w:rPr>
            <w:t>NAVTTC</w:t>
          </w:r>
          <w:proofErr w:type="spellEnd"/>
        </w:p>
        <w:p w14:paraId="60B42B38" w14:textId="77777777" w:rsidR="00915841" w:rsidRPr="00362D02" w:rsidRDefault="00915841" w:rsidP="00915841">
          <w:pPr>
            <w:rPr>
              <w:rFonts w:eastAsia="Book Antiqua" w:cs="Arial"/>
            </w:rPr>
          </w:pPr>
          <w:proofErr w:type="spellStart"/>
          <w:r w:rsidRPr="00362D02">
            <w:rPr>
              <w:rFonts w:eastAsia="Book Antiqua" w:cs="Arial"/>
            </w:rPr>
            <w:t>NAVTTC</w:t>
          </w:r>
          <w:proofErr w:type="spellEnd"/>
          <w:r w:rsidRPr="00362D02">
            <w:rPr>
              <w:rFonts w:eastAsia="Book Antiqua" w:cs="Arial"/>
            </w:rPr>
            <w:t xml:space="preserve"> team under the leadership of Dr. </w:t>
          </w:r>
          <w:proofErr w:type="spellStart"/>
          <w:r w:rsidRPr="00362D02">
            <w:rPr>
              <w:rFonts w:eastAsia="Book Antiqua" w:cs="Arial"/>
            </w:rPr>
            <w:t>Muqeem</w:t>
          </w:r>
          <w:proofErr w:type="spellEnd"/>
          <w:r w:rsidRPr="00362D02">
            <w:rPr>
              <w:rFonts w:eastAsia="Book Antiqua" w:cs="Arial"/>
            </w:rPr>
            <w:t xml:space="preserve"> ul Islam initiated development of CBT &amp; A based qualifications of diploma level-5 as a reform project of </w:t>
          </w:r>
          <w:proofErr w:type="spellStart"/>
          <w:r w:rsidRPr="00362D02">
            <w:rPr>
              <w:rFonts w:eastAsia="Book Antiqua" w:cs="Arial"/>
            </w:rPr>
            <w:t>TVET</w:t>
          </w:r>
          <w:proofErr w:type="spellEnd"/>
          <w:r w:rsidRPr="00362D02">
            <w:rPr>
              <w:rFonts w:eastAsia="Book Antiqua" w:cs="Arial"/>
            </w:rPr>
            <w:t xml:space="preserve"> sector in November 2018 and completed 27 </w:t>
          </w:r>
          <w:proofErr w:type="spellStart"/>
          <w:r w:rsidRPr="00362D02">
            <w:rPr>
              <w:rFonts w:eastAsia="Book Antiqua" w:cs="Arial"/>
            </w:rPr>
            <w:t>NVQF</w:t>
          </w:r>
          <w:proofErr w:type="spellEnd"/>
          <w:r w:rsidRPr="00362D02">
            <w:rPr>
              <w:rFonts w:eastAsia="Book Antiqua" w:cs="Arial"/>
            </w:rPr>
            <w:t xml:space="preserve"> diplomas of Level-5 in September, 2019. It seems worth highlighting that during this endeavor apart from developing competency standards/curricula in conventional trades new dimensions containing high-tech trades in </w:t>
          </w:r>
          <w:proofErr w:type="spellStart"/>
          <w:r w:rsidRPr="00362D02">
            <w:rPr>
              <w:rFonts w:eastAsia="Book Antiqua" w:cs="Arial"/>
            </w:rPr>
            <w:t>TVET</w:t>
          </w:r>
          <w:proofErr w:type="spellEnd"/>
          <w:r w:rsidRPr="00362D02">
            <w:rPr>
              <w:rFonts w:eastAsia="Book Antiqua" w:cs="Arial"/>
            </w:rPr>
            <w:t xml:space="preserve"> sector in the context of generation IR 4.0 trades have also been developed which inter alia includes Robotics, Mechatronics, artificial intelligence, industrial automation, instrumentation and process control. Moreover, trades like entrepreneurship, green/environmental skills and variety of soft/digital skill have also been developed to equip the Pakistani youth with skills set as per requirement of the global trends. These skills have been made integral part of all the 27 diplomas.</w:t>
          </w:r>
        </w:p>
        <w:p w14:paraId="7AEADE61" w14:textId="77777777" w:rsidR="00915841" w:rsidRPr="00362D02" w:rsidRDefault="00915841" w:rsidP="00915841">
          <w:pPr>
            <w:rPr>
              <w:rFonts w:eastAsia="Book Antiqua" w:cs="Arial"/>
            </w:rPr>
          </w:pPr>
          <w:r w:rsidRPr="00362D02">
            <w:rPr>
              <w:rFonts w:cs="Arial"/>
            </w:rPr>
            <w:t xml:space="preserve">Nobody has been more important in the pursuit of this project than </w:t>
          </w:r>
          <w:r w:rsidRPr="00362D02">
            <w:rPr>
              <w:rFonts w:eastAsia="Book Antiqua" w:cs="Arial"/>
            </w:rPr>
            <w:t xml:space="preserve">Dr. Nasir Khan, Executive Director, </w:t>
          </w:r>
          <w:proofErr w:type="spellStart"/>
          <w:r w:rsidRPr="00362D02">
            <w:rPr>
              <w:rFonts w:eastAsia="Book Antiqua" w:cs="Arial"/>
            </w:rPr>
            <w:t>NAVTTC</w:t>
          </w:r>
          <w:proofErr w:type="spellEnd"/>
          <w:r w:rsidRPr="00362D02">
            <w:rPr>
              <w:rFonts w:eastAsia="Book Antiqua" w:cs="Arial"/>
            </w:rPr>
            <w:t xml:space="preserve">, whose patronage and support remain there throughout the development process and lastly to thanks specially to Syed </w:t>
          </w:r>
          <w:proofErr w:type="spellStart"/>
          <w:r w:rsidRPr="00362D02">
            <w:rPr>
              <w:rFonts w:eastAsia="Book Antiqua" w:cs="Arial"/>
            </w:rPr>
            <w:t>Javed</w:t>
          </w:r>
          <w:proofErr w:type="spellEnd"/>
          <w:r w:rsidRPr="00362D02">
            <w:rPr>
              <w:rFonts w:eastAsia="Book Antiqua" w:cs="Arial"/>
            </w:rPr>
            <w:t xml:space="preserve"> Hassan, Chairman </w:t>
          </w:r>
          <w:proofErr w:type="spellStart"/>
          <w:r w:rsidRPr="00362D02">
            <w:rPr>
              <w:rFonts w:eastAsia="Book Antiqua" w:cs="Arial"/>
            </w:rPr>
            <w:t>NAVTTC</w:t>
          </w:r>
          <w:proofErr w:type="spellEnd"/>
          <w:r w:rsidRPr="00362D02">
            <w:rPr>
              <w:rFonts w:eastAsia="Book Antiqua" w:cs="Arial"/>
            </w:rPr>
            <w:t xml:space="preserve"> and Raja Saad Khan, Deputy Team Lead </w:t>
          </w:r>
          <w:proofErr w:type="spellStart"/>
          <w:r w:rsidRPr="00362D02">
            <w:rPr>
              <w:rFonts w:eastAsia="Book Antiqua" w:cs="Arial"/>
            </w:rPr>
            <w:t>TSSP-GIZ</w:t>
          </w:r>
          <w:proofErr w:type="spellEnd"/>
          <w:r w:rsidRPr="00362D02">
            <w:rPr>
              <w:rFonts w:eastAsia="Book Antiqua" w:cs="Arial"/>
            </w:rPr>
            <w:t xml:space="preserve"> who made it happened in this challenging time.</w:t>
          </w:r>
        </w:p>
        <w:p w14:paraId="06A7A077" w14:textId="77777777" w:rsidR="00F31809" w:rsidRDefault="00915841">
          <w:pPr>
            <w:spacing w:before="0" w:after="0" w:line="276" w:lineRule="auto"/>
            <w:ind w:left="706" w:hanging="706"/>
            <w:jc w:val="left"/>
            <w:rPr>
              <w:rFonts w:cs="Arial"/>
            </w:rPr>
          </w:pPr>
          <w:r w:rsidRPr="00362D02">
            <w:rPr>
              <w:rFonts w:cs="Arial"/>
            </w:rPr>
            <w:br w:type="page"/>
          </w:r>
        </w:p>
        <w:sdt>
          <w:sdtPr>
            <w:rPr>
              <w:rFonts w:eastAsiaTheme="minorHAnsi" w:cstheme="minorBidi"/>
              <w:b w:val="0"/>
              <w:bCs w:val="0"/>
              <w:color w:val="auto"/>
              <w:sz w:val="22"/>
              <w:szCs w:val="22"/>
              <w:lang w:val="en-US"/>
            </w:rPr>
            <w:id w:val="-1306930990"/>
            <w:docPartObj>
              <w:docPartGallery w:val="Table of Contents"/>
              <w:docPartUnique/>
            </w:docPartObj>
          </w:sdtPr>
          <w:sdtEndPr>
            <w:rPr>
              <w:noProof/>
            </w:rPr>
          </w:sdtEndPr>
          <w:sdtContent>
            <w:p w14:paraId="7872B879" w14:textId="75A60910" w:rsidR="00D158D5" w:rsidRDefault="00D158D5" w:rsidP="00D158D5">
              <w:pPr>
                <w:pStyle w:val="TOCHeading"/>
                <w:numPr>
                  <w:ilvl w:val="0"/>
                  <w:numId w:val="0"/>
                </w:numPr>
                <w:ind w:left="270"/>
              </w:pPr>
              <w:r>
                <w:t>Contents</w:t>
              </w:r>
            </w:p>
            <w:p w14:paraId="7760093B" w14:textId="1990F4C1" w:rsidR="00197EDB" w:rsidRDefault="00D158D5">
              <w:pPr>
                <w:pStyle w:val="TOC1"/>
                <w:tabs>
                  <w:tab w:val="left" w:pos="440"/>
                  <w:tab w:val="right" w:leader="dot" w:pos="10457"/>
                </w:tabs>
                <w:rPr>
                  <w:rFonts w:eastAsiaTheme="minorEastAsia" w:cstheme="minorBidi"/>
                  <w:b w:val="0"/>
                  <w:bCs w:val="0"/>
                  <w:caps w:val="0"/>
                  <w:noProof/>
                  <w:sz w:val="22"/>
                  <w:szCs w:val="22"/>
                  <w:lang w:val="en-PK" w:eastAsia="en-PK"/>
                </w:rPr>
              </w:pPr>
              <w:r>
                <w:rPr>
                  <w:b w:val="0"/>
                  <w:bCs w:val="0"/>
                  <w:caps w:val="0"/>
                </w:rPr>
                <w:fldChar w:fldCharType="begin"/>
              </w:r>
              <w:r>
                <w:rPr>
                  <w:b w:val="0"/>
                  <w:bCs w:val="0"/>
                  <w:caps w:val="0"/>
                </w:rPr>
                <w:instrText xml:space="preserve"> TOC \o "1-3" \h \z \u </w:instrText>
              </w:r>
              <w:r>
                <w:rPr>
                  <w:b w:val="0"/>
                  <w:bCs w:val="0"/>
                  <w:caps w:val="0"/>
                </w:rPr>
                <w:fldChar w:fldCharType="separate"/>
              </w:r>
              <w:hyperlink w:anchor="_Toc68275203" w:history="1">
                <w:r w:rsidR="00197EDB" w:rsidRPr="00BD3C49">
                  <w:rPr>
                    <w:rStyle w:val="Hyperlink"/>
                    <w:noProof/>
                  </w:rPr>
                  <w:t>1.</w:t>
                </w:r>
                <w:r w:rsidR="00197EDB">
                  <w:rPr>
                    <w:rFonts w:eastAsiaTheme="minorEastAsia" w:cstheme="minorBidi"/>
                    <w:b w:val="0"/>
                    <w:bCs w:val="0"/>
                    <w:caps w:val="0"/>
                    <w:noProof/>
                    <w:sz w:val="22"/>
                    <w:szCs w:val="22"/>
                    <w:lang w:val="en-PK" w:eastAsia="en-PK"/>
                  </w:rPr>
                  <w:tab/>
                </w:r>
                <w:r w:rsidR="00197EDB" w:rsidRPr="00BD3C49">
                  <w:rPr>
                    <w:rStyle w:val="Hyperlink"/>
                    <w:noProof/>
                  </w:rPr>
                  <w:t>Introduction</w:t>
                </w:r>
                <w:r w:rsidR="00197EDB">
                  <w:rPr>
                    <w:noProof/>
                    <w:webHidden/>
                  </w:rPr>
                  <w:tab/>
                </w:r>
                <w:r w:rsidR="00197EDB">
                  <w:rPr>
                    <w:noProof/>
                    <w:webHidden/>
                  </w:rPr>
                  <w:fldChar w:fldCharType="begin"/>
                </w:r>
                <w:r w:rsidR="00197EDB">
                  <w:rPr>
                    <w:noProof/>
                    <w:webHidden/>
                  </w:rPr>
                  <w:instrText xml:space="preserve"> PAGEREF _Toc68275203 \h </w:instrText>
                </w:r>
                <w:r w:rsidR="00197EDB">
                  <w:rPr>
                    <w:noProof/>
                    <w:webHidden/>
                  </w:rPr>
                </w:r>
                <w:r w:rsidR="00197EDB">
                  <w:rPr>
                    <w:noProof/>
                    <w:webHidden/>
                  </w:rPr>
                  <w:fldChar w:fldCharType="separate"/>
                </w:r>
                <w:r w:rsidR="00197EDB">
                  <w:rPr>
                    <w:noProof/>
                    <w:webHidden/>
                  </w:rPr>
                  <w:t>5</w:t>
                </w:r>
                <w:r w:rsidR="00197EDB">
                  <w:rPr>
                    <w:noProof/>
                    <w:webHidden/>
                  </w:rPr>
                  <w:fldChar w:fldCharType="end"/>
                </w:r>
              </w:hyperlink>
            </w:p>
            <w:p w14:paraId="3A4F0ABB" w14:textId="0C7B76D0" w:rsidR="00197EDB" w:rsidRDefault="00A331C8">
              <w:pPr>
                <w:pStyle w:val="TOC1"/>
                <w:tabs>
                  <w:tab w:val="left" w:pos="440"/>
                  <w:tab w:val="right" w:leader="dot" w:pos="10457"/>
                </w:tabs>
                <w:rPr>
                  <w:rFonts w:eastAsiaTheme="minorEastAsia" w:cstheme="minorBidi"/>
                  <w:b w:val="0"/>
                  <w:bCs w:val="0"/>
                  <w:caps w:val="0"/>
                  <w:noProof/>
                  <w:sz w:val="22"/>
                  <w:szCs w:val="22"/>
                  <w:lang w:val="en-PK" w:eastAsia="en-PK"/>
                </w:rPr>
              </w:pPr>
              <w:hyperlink w:anchor="_Toc68275204" w:history="1">
                <w:r w:rsidR="00197EDB" w:rsidRPr="00BD3C49">
                  <w:rPr>
                    <w:rStyle w:val="Hyperlink"/>
                    <w:noProof/>
                  </w:rPr>
                  <w:t>2.</w:t>
                </w:r>
                <w:r w:rsidR="00197EDB">
                  <w:rPr>
                    <w:rFonts w:eastAsiaTheme="minorEastAsia" w:cstheme="minorBidi"/>
                    <w:b w:val="0"/>
                    <w:bCs w:val="0"/>
                    <w:caps w:val="0"/>
                    <w:noProof/>
                    <w:sz w:val="22"/>
                    <w:szCs w:val="22"/>
                    <w:lang w:val="en-PK" w:eastAsia="en-PK"/>
                  </w:rPr>
                  <w:tab/>
                </w:r>
                <w:r w:rsidR="00197EDB" w:rsidRPr="00BD3C49">
                  <w:rPr>
                    <w:rStyle w:val="Hyperlink"/>
                    <w:noProof/>
                  </w:rPr>
                  <w:t>Purpose of the Qualification</w:t>
                </w:r>
                <w:r w:rsidR="00197EDB">
                  <w:rPr>
                    <w:noProof/>
                    <w:webHidden/>
                  </w:rPr>
                  <w:tab/>
                </w:r>
                <w:r w:rsidR="00197EDB">
                  <w:rPr>
                    <w:noProof/>
                    <w:webHidden/>
                  </w:rPr>
                  <w:fldChar w:fldCharType="begin"/>
                </w:r>
                <w:r w:rsidR="00197EDB">
                  <w:rPr>
                    <w:noProof/>
                    <w:webHidden/>
                  </w:rPr>
                  <w:instrText xml:space="preserve"> PAGEREF _Toc68275204 \h </w:instrText>
                </w:r>
                <w:r w:rsidR="00197EDB">
                  <w:rPr>
                    <w:noProof/>
                    <w:webHidden/>
                  </w:rPr>
                </w:r>
                <w:r w:rsidR="00197EDB">
                  <w:rPr>
                    <w:noProof/>
                    <w:webHidden/>
                  </w:rPr>
                  <w:fldChar w:fldCharType="separate"/>
                </w:r>
                <w:r w:rsidR="00197EDB">
                  <w:rPr>
                    <w:noProof/>
                    <w:webHidden/>
                  </w:rPr>
                  <w:t>5</w:t>
                </w:r>
                <w:r w:rsidR="00197EDB">
                  <w:rPr>
                    <w:noProof/>
                    <w:webHidden/>
                  </w:rPr>
                  <w:fldChar w:fldCharType="end"/>
                </w:r>
              </w:hyperlink>
            </w:p>
            <w:p w14:paraId="055B69CD" w14:textId="40441884" w:rsidR="00197EDB" w:rsidRDefault="00A331C8">
              <w:pPr>
                <w:pStyle w:val="TOC1"/>
                <w:tabs>
                  <w:tab w:val="left" w:pos="440"/>
                  <w:tab w:val="right" w:leader="dot" w:pos="10457"/>
                </w:tabs>
                <w:rPr>
                  <w:rFonts w:eastAsiaTheme="minorEastAsia" w:cstheme="minorBidi"/>
                  <w:b w:val="0"/>
                  <w:bCs w:val="0"/>
                  <w:caps w:val="0"/>
                  <w:noProof/>
                  <w:sz w:val="22"/>
                  <w:szCs w:val="22"/>
                  <w:lang w:val="en-PK" w:eastAsia="en-PK"/>
                </w:rPr>
              </w:pPr>
              <w:hyperlink w:anchor="_Toc68275205" w:history="1">
                <w:r w:rsidR="00197EDB" w:rsidRPr="00BD3C49">
                  <w:rPr>
                    <w:rStyle w:val="Hyperlink"/>
                    <w:noProof/>
                  </w:rPr>
                  <w:t>3.</w:t>
                </w:r>
                <w:r w:rsidR="00197EDB">
                  <w:rPr>
                    <w:rFonts w:eastAsiaTheme="minorEastAsia" w:cstheme="minorBidi"/>
                    <w:b w:val="0"/>
                    <w:bCs w:val="0"/>
                    <w:caps w:val="0"/>
                    <w:noProof/>
                    <w:sz w:val="22"/>
                    <w:szCs w:val="22"/>
                    <w:lang w:val="en-PK" w:eastAsia="en-PK"/>
                  </w:rPr>
                  <w:tab/>
                </w:r>
                <w:r w:rsidR="00197EDB" w:rsidRPr="00BD3C49">
                  <w:rPr>
                    <w:rStyle w:val="Hyperlink"/>
                    <w:noProof/>
                  </w:rPr>
                  <w:t>Date of Validation</w:t>
                </w:r>
                <w:r w:rsidR="00197EDB">
                  <w:rPr>
                    <w:noProof/>
                    <w:webHidden/>
                  </w:rPr>
                  <w:tab/>
                </w:r>
                <w:r w:rsidR="00197EDB">
                  <w:rPr>
                    <w:noProof/>
                    <w:webHidden/>
                  </w:rPr>
                  <w:fldChar w:fldCharType="begin"/>
                </w:r>
                <w:r w:rsidR="00197EDB">
                  <w:rPr>
                    <w:noProof/>
                    <w:webHidden/>
                  </w:rPr>
                  <w:instrText xml:space="preserve"> PAGEREF _Toc68275205 \h </w:instrText>
                </w:r>
                <w:r w:rsidR="00197EDB">
                  <w:rPr>
                    <w:noProof/>
                    <w:webHidden/>
                  </w:rPr>
                </w:r>
                <w:r w:rsidR="00197EDB">
                  <w:rPr>
                    <w:noProof/>
                    <w:webHidden/>
                  </w:rPr>
                  <w:fldChar w:fldCharType="separate"/>
                </w:r>
                <w:r w:rsidR="00197EDB">
                  <w:rPr>
                    <w:noProof/>
                    <w:webHidden/>
                  </w:rPr>
                  <w:t>6</w:t>
                </w:r>
                <w:r w:rsidR="00197EDB">
                  <w:rPr>
                    <w:noProof/>
                    <w:webHidden/>
                  </w:rPr>
                  <w:fldChar w:fldCharType="end"/>
                </w:r>
              </w:hyperlink>
            </w:p>
            <w:p w14:paraId="1EF683FD" w14:textId="0723B82C" w:rsidR="00197EDB" w:rsidRDefault="00A331C8">
              <w:pPr>
                <w:pStyle w:val="TOC1"/>
                <w:tabs>
                  <w:tab w:val="left" w:pos="440"/>
                  <w:tab w:val="right" w:leader="dot" w:pos="10457"/>
                </w:tabs>
                <w:rPr>
                  <w:rFonts w:eastAsiaTheme="minorEastAsia" w:cstheme="minorBidi"/>
                  <w:b w:val="0"/>
                  <w:bCs w:val="0"/>
                  <w:caps w:val="0"/>
                  <w:noProof/>
                  <w:sz w:val="22"/>
                  <w:szCs w:val="22"/>
                  <w:lang w:val="en-PK" w:eastAsia="en-PK"/>
                </w:rPr>
              </w:pPr>
              <w:hyperlink w:anchor="_Toc68275206" w:history="1">
                <w:r w:rsidR="00197EDB" w:rsidRPr="00BD3C49">
                  <w:rPr>
                    <w:rStyle w:val="Hyperlink"/>
                    <w:noProof/>
                  </w:rPr>
                  <w:t>4.</w:t>
                </w:r>
                <w:r w:rsidR="00197EDB">
                  <w:rPr>
                    <w:rFonts w:eastAsiaTheme="minorEastAsia" w:cstheme="minorBidi"/>
                    <w:b w:val="0"/>
                    <w:bCs w:val="0"/>
                    <w:caps w:val="0"/>
                    <w:noProof/>
                    <w:sz w:val="22"/>
                    <w:szCs w:val="22"/>
                    <w:lang w:val="en-PK" w:eastAsia="en-PK"/>
                  </w:rPr>
                  <w:tab/>
                </w:r>
                <w:r w:rsidR="00197EDB" w:rsidRPr="00BD3C49">
                  <w:rPr>
                    <w:rStyle w:val="Hyperlink"/>
                    <w:noProof/>
                  </w:rPr>
                  <w:t>Date of Review</w:t>
                </w:r>
                <w:r w:rsidR="00197EDB">
                  <w:rPr>
                    <w:noProof/>
                    <w:webHidden/>
                  </w:rPr>
                  <w:tab/>
                </w:r>
                <w:r w:rsidR="00197EDB">
                  <w:rPr>
                    <w:noProof/>
                    <w:webHidden/>
                  </w:rPr>
                  <w:fldChar w:fldCharType="begin"/>
                </w:r>
                <w:r w:rsidR="00197EDB">
                  <w:rPr>
                    <w:noProof/>
                    <w:webHidden/>
                  </w:rPr>
                  <w:instrText xml:space="preserve"> PAGEREF _Toc68275206 \h </w:instrText>
                </w:r>
                <w:r w:rsidR="00197EDB">
                  <w:rPr>
                    <w:noProof/>
                    <w:webHidden/>
                  </w:rPr>
                </w:r>
                <w:r w:rsidR="00197EDB">
                  <w:rPr>
                    <w:noProof/>
                    <w:webHidden/>
                  </w:rPr>
                  <w:fldChar w:fldCharType="separate"/>
                </w:r>
                <w:r w:rsidR="00197EDB">
                  <w:rPr>
                    <w:noProof/>
                    <w:webHidden/>
                  </w:rPr>
                  <w:t>6</w:t>
                </w:r>
                <w:r w:rsidR="00197EDB">
                  <w:rPr>
                    <w:noProof/>
                    <w:webHidden/>
                  </w:rPr>
                  <w:fldChar w:fldCharType="end"/>
                </w:r>
              </w:hyperlink>
            </w:p>
            <w:p w14:paraId="72324252" w14:textId="518F0780" w:rsidR="00197EDB" w:rsidRDefault="00A331C8">
              <w:pPr>
                <w:pStyle w:val="TOC1"/>
                <w:tabs>
                  <w:tab w:val="left" w:pos="440"/>
                  <w:tab w:val="right" w:leader="dot" w:pos="10457"/>
                </w:tabs>
                <w:rPr>
                  <w:rFonts w:eastAsiaTheme="minorEastAsia" w:cstheme="minorBidi"/>
                  <w:b w:val="0"/>
                  <w:bCs w:val="0"/>
                  <w:caps w:val="0"/>
                  <w:noProof/>
                  <w:sz w:val="22"/>
                  <w:szCs w:val="22"/>
                  <w:lang w:val="en-PK" w:eastAsia="en-PK"/>
                </w:rPr>
              </w:pPr>
              <w:hyperlink w:anchor="_Toc68275207" w:history="1">
                <w:r w:rsidR="00197EDB" w:rsidRPr="00BD3C49">
                  <w:rPr>
                    <w:rStyle w:val="Hyperlink"/>
                    <w:noProof/>
                  </w:rPr>
                  <w:t>5.</w:t>
                </w:r>
                <w:r w:rsidR="00197EDB">
                  <w:rPr>
                    <w:rFonts w:eastAsiaTheme="minorEastAsia" w:cstheme="minorBidi"/>
                    <w:b w:val="0"/>
                    <w:bCs w:val="0"/>
                    <w:caps w:val="0"/>
                    <w:noProof/>
                    <w:sz w:val="22"/>
                    <w:szCs w:val="22"/>
                    <w:lang w:val="en-PK" w:eastAsia="en-PK"/>
                  </w:rPr>
                  <w:tab/>
                </w:r>
                <w:r w:rsidR="00197EDB" w:rsidRPr="00BD3C49">
                  <w:rPr>
                    <w:rStyle w:val="Hyperlink"/>
                    <w:noProof/>
                  </w:rPr>
                  <w:t>Codes of Qualifications</w:t>
                </w:r>
                <w:r w:rsidR="00197EDB">
                  <w:rPr>
                    <w:noProof/>
                    <w:webHidden/>
                  </w:rPr>
                  <w:tab/>
                </w:r>
                <w:r w:rsidR="00197EDB">
                  <w:rPr>
                    <w:noProof/>
                    <w:webHidden/>
                  </w:rPr>
                  <w:fldChar w:fldCharType="begin"/>
                </w:r>
                <w:r w:rsidR="00197EDB">
                  <w:rPr>
                    <w:noProof/>
                    <w:webHidden/>
                  </w:rPr>
                  <w:instrText xml:space="preserve"> PAGEREF _Toc68275207 \h </w:instrText>
                </w:r>
                <w:r w:rsidR="00197EDB">
                  <w:rPr>
                    <w:noProof/>
                    <w:webHidden/>
                  </w:rPr>
                </w:r>
                <w:r w:rsidR="00197EDB">
                  <w:rPr>
                    <w:noProof/>
                    <w:webHidden/>
                  </w:rPr>
                  <w:fldChar w:fldCharType="separate"/>
                </w:r>
                <w:r w:rsidR="00197EDB">
                  <w:rPr>
                    <w:noProof/>
                    <w:webHidden/>
                  </w:rPr>
                  <w:t>6</w:t>
                </w:r>
                <w:r w:rsidR="00197EDB">
                  <w:rPr>
                    <w:noProof/>
                    <w:webHidden/>
                  </w:rPr>
                  <w:fldChar w:fldCharType="end"/>
                </w:r>
              </w:hyperlink>
            </w:p>
            <w:p w14:paraId="0D273396" w14:textId="6D97386A" w:rsidR="00197EDB" w:rsidRDefault="00A331C8">
              <w:pPr>
                <w:pStyle w:val="TOC1"/>
                <w:tabs>
                  <w:tab w:val="left" w:pos="440"/>
                  <w:tab w:val="right" w:leader="dot" w:pos="10457"/>
                </w:tabs>
                <w:rPr>
                  <w:rFonts w:eastAsiaTheme="minorEastAsia" w:cstheme="minorBidi"/>
                  <w:b w:val="0"/>
                  <w:bCs w:val="0"/>
                  <w:caps w:val="0"/>
                  <w:noProof/>
                  <w:sz w:val="22"/>
                  <w:szCs w:val="22"/>
                  <w:lang w:val="en-PK" w:eastAsia="en-PK"/>
                </w:rPr>
              </w:pPr>
              <w:hyperlink w:anchor="_Toc68275208" w:history="1">
                <w:r w:rsidR="00197EDB" w:rsidRPr="00BD3C49">
                  <w:rPr>
                    <w:rStyle w:val="Hyperlink"/>
                    <w:noProof/>
                  </w:rPr>
                  <w:t>6.</w:t>
                </w:r>
                <w:r w:rsidR="00197EDB">
                  <w:rPr>
                    <w:rFonts w:eastAsiaTheme="minorEastAsia" w:cstheme="minorBidi"/>
                    <w:b w:val="0"/>
                    <w:bCs w:val="0"/>
                    <w:caps w:val="0"/>
                    <w:noProof/>
                    <w:sz w:val="22"/>
                    <w:szCs w:val="22"/>
                    <w:lang w:val="en-PK" w:eastAsia="en-PK"/>
                  </w:rPr>
                  <w:tab/>
                </w:r>
                <w:r w:rsidR="00197EDB" w:rsidRPr="00BD3C49">
                  <w:rPr>
                    <w:rStyle w:val="Hyperlink"/>
                    <w:noProof/>
                  </w:rPr>
                  <w:t>Members of Qualifications Development Committee</w:t>
                </w:r>
                <w:r w:rsidR="00197EDB">
                  <w:rPr>
                    <w:noProof/>
                    <w:webHidden/>
                  </w:rPr>
                  <w:tab/>
                </w:r>
                <w:r w:rsidR="00197EDB">
                  <w:rPr>
                    <w:noProof/>
                    <w:webHidden/>
                  </w:rPr>
                  <w:fldChar w:fldCharType="begin"/>
                </w:r>
                <w:r w:rsidR="00197EDB">
                  <w:rPr>
                    <w:noProof/>
                    <w:webHidden/>
                  </w:rPr>
                  <w:instrText xml:space="preserve"> PAGEREF _Toc68275208 \h </w:instrText>
                </w:r>
                <w:r w:rsidR="00197EDB">
                  <w:rPr>
                    <w:noProof/>
                    <w:webHidden/>
                  </w:rPr>
                </w:r>
                <w:r w:rsidR="00197EDB">
                  <w:rPr>
                    <w:noProof/>
                    <w:webHidden/>
                  </w:rPr>
                  <w:fldChar w:fldCharType="separate"/>
                </w:r>
                <w:r w:rsidR="00197EDB">
                  <w:rPr>
                    <w:noProof/>
                    <w:webHidden/>
                  </w:rPr>
                  <w:t>7</w:t>
                </w:r>
                <w:r w:rsidR="00197EDB">
                  <w:rPr>
                    <w:noProof/>
                    <w:webHidden/>
                  </w:rPr>
                  <w:fldChar w:fldCharType="end"/>
                </w:r>
              </w:hyperlink>
            </w:p>
            <w:p w14:paraId="33F2B545" w14:textId="66AC1F3F" w:rsidR="00197EDB" w:rsidRDefault="00A331C8">
              <w:pPr>
                <w:pStyle w:val="TOC1"/>
                <w:tabs>
                  <w:tab w:val="left" w:pos="440"/>
                  <w:tab w:val="right" w:leader="dot" w:pos="10457"/>
                </w:tabs>
                <w:rPr>
                  <w:rFonts w:eastAsiaTheme="minorEastAsia" w:cstheme="minorBidi"/>
                  <w:b w:val="0"/>
                  <w:bCs w:val="0"/>
                  <w:caps w:val="0"/>
                  <w:noProof/>
                  <w:sz w:val="22"/>
                  <w:szCs w:val="22"/>
                  <w:lang w:val="en-PK" w:eastAsia="en-PK"/>
                </w:rPr>
              </w:pPr>
              <w:hyperlink w:anchor="_Toc68275209" w:history="1">
                <w:r w:rsidR="00197EDB" w:rsidRPr="00BD3C49">
                  <w:rPr>
                    <w:rStyle w:val="Hyperlink"/>
                    <w:noProof/>
                  </w:rPr>
                  <w:t>7.</w:t>
                </w:r>
                <w:r w:rsidR="00197EDB">
                  <w:rPr>
                    <w:rFonts w:eastAsiaTheme="minorEastAsia" w:cstheme="minorBidi"/>
                    <w:b w:val="0"/>
                    <w:bCs w:val="0"/>
                    <w:caps w:val="0"/>
                    <w:noProof/>
                    <w:sz w:val="22"/>
                    <w:szCs w:val="22"/>
                    <w:lang w:val="en-PK" w:eastAsia="en-PK"/>
                  </w:rPr>
                  <w:tab/>
                </w:r>
                <w:r w:rsidR="00197EDB" w:rsidRPr="00BD3C49">
                  <w:rPr>
                    <w:rStyle w:val="Hyperlink"/>
                    <w:noProof/>
                  </w:rPr>
                  <w:t>Members of Qualification Validation Committee</w:t>
                </w:r>
                <w:r w:rsidR="00197EDB">
                  <w:rPr>
                    <w:noProof/>
                    <w:webHidden/>
                  </w:rPr>
                  <w:tab/>
                </w:r>
                <w:r w:rsidR="00197EDB">
                  <w:rPr>
                    <w:noProof/>
                    <w:webHidden/>
                  </w:rPr>
                  <w:fldChar w:fldCharType="begin"/>
                </w:r>
                <w:r w:rsidR="00197EDB">
                  <w:rPr>
                    <w:noProof/>
                    <w:webHidden/>
                  </w:rPr>
                  <w:instrText xml:space="preserve"> PAGEREF _Toc68275209 \h </w:instrText>
                </w:r>
                <w:r w:rsidR="00197EDB">
                  <w:rPr>
                    <w:noProof/>
                    <w:webHidden/>
                  </w:rPr>
                </w:r>
                <w:r w:rsidR="00197EDB">
                  <w:rPr>
                    <w:noProof/>
                    <w:webHidden/>
                  </w:rPr>
                  <w:fldChar w:fldCharType="separate"/>
                </w:r>
                <w:r w:rsidR="00197EDB">
                  <w:rPr>
                    <w:noProof/>
                    <w:webHidden/>
                  </w:rPr>
                  <w:t>7</w:t>
                </w:r>
                <w:r w:rsidR="00197EDB">
                  <w:rPr>
                    <w:noProof/>
                    <w:webHidden/>
                  </w:rPr>
                  <w:fldChar w:fldCharType="end"/>
                </w:r>
              </w:hyperlink>
            </w:p>
            <w:p w14:paraId="0120DF41" w14:textId="26CE169F" w:rsidR="00197EDB" w:rsidRDefault="00A331C8">
              <w:pPr>
                <w:pStyle w:val="TOC1"/>
                <w:tabs>
                  <w:tab w:val="left" w:pos="440"/>
                  <w:tab w:val="right" w:leader="dot" w:pos="10457"/>
                </w:tabs>
                <w:rPr>
                  <w:rFonts w:eastAsiaTheme="minorEastAsia" w:cstheme="minorBidi"/>
                  <w:b w:val="0"/>
                  <w:bCs w:val="0"/>
                  <w:caps w:val="0"/>
                  <w:noProof/>
                  <w:sz w:val="22"/>
                  <w:szCs w:val="22"/>
                  <w:lang w:val="en-PK" w:eastAsia="en-PK"/>
                </w:rPr>
              </w:pPr>
              <w:hyperlink w:anchor="_Toc68275210" w:history="1">
                <w:r w:rsidR="00197EDB" w:rsidRPr="00BD3C49">
                  <w:rPr>
                    <w:rStyle w:val="Hyperlink"/>
                    <w:noProof/>
                  </w:rPr>
                  <w:t>8.</w:t>
                </w:r>
                <w:r w:rsidR="00197EDB">
                  <w:rPr>
                    <w:rFonts w:eastAsiaTheme="minorEastAsia" w:cstheme="minorBidi"/>
                    <w:b w:val="0"/>
                    <w:bCs w:val="0"/>
                    <w:caps w:val="0"/>
                    <w:noProof/>
                    <w:sz w:val="22"/>
                    <w:szCs w:val="22"/>
                    <w:lang w:val="en-PK" w:eastAsia="en-PK"/>
                  </w:rPr>
                  <w:tab/>
                </w:r>
                <w:r w:rsidR="00197EDB" w:rsidRPr="00BD3C49">
                  <w:rPr>
                    <w:rStyle w:val="Hyperlink"/>
                    <w:noProof/>
                  </w:rPr>
                  <w:t>Entry Requirements</w:t>
                </w:r>
                <w:r w:rsidR="00197EDB">
                  <w:rPr>
                    <w:noProof/>
                    <w:webHidden/>
                  </w:rPr>
                  <w:tab/>
                </w:r>
                <w:r w:rsidR="00197EDB">
                  <w:rPr>
                    <w:noProof/>
                    <w:webHidden/>
                  </w:rPr>
                  <w:fldChar w:fldCharType="begin"/>
                </w:r>
                <w:r w:rsidR="00197EDB">
                  <w:rPr>
                    <w:noProof/>
                    <w:webHidden/>
                  </w:rPr>
                  <w:instrText xml:space="preserve"> PAGEREF _Toc68275210 \h </w:instrText>
                </w:r>
                <w:r w:rsidR="00197EDB">
                  <w:rPr>
                    <w:noProof/>
                    <w:webHidden/>
                  </w:rPr>
                </w:r>
                <w:r w:rsidR="00197EDB">
                  <w:rPr>
                    <w:noProof/>
                    <w:webHidden/>
                  </w:rPr>
                  <w:fldChar w:fldCharType="separate"/>
                </w:r>
                <w:r w:rsidR="00197EDB">
                  <w:rPr>
                    <w:noProof/>
                    <w:webHidden/>
                  </w:rPr>
                  <w:t>8</w:t>
                </w:r>
                <w:r w:rsidR="00197EDB">
                  <w:rPr>
                    <w:noProof/>
                    <w:webHidden/>
                  </w:rPr>
                  <w:fldChar w:fldCharType="end"/>
                </w:r>
              </w:hyperlink>
            </w:p>
            <w:p w14:paraId="65216327" w14:textId="7048A5FF" w:rsidR="00197EDB" w:rsidRDefault="00A331C8">
              <w:pPr>
                <w:pStyle w:val="TOC1"/>
                <w:tabs>
                  <w:tab w:val="left" w:pos="440"/>
                  <w:tab w:val="right" w:leader="dot" w:pos="10457"/>
                </w:tabs>
                <w:rPr>
                  <w:rFonts w:eastAsiaTheme="minorEastAsia" w:cstheme="minorBidi"/>
                  <w:b w:val="0"/>
                  <w:bCs w:val="0"/>
                  <w:caps w:val="0"/>
                  <w:noProof/>
                  <w:sz w:val="22"/>
                  <w:szCs w:val="22"/>
                  <w:lang w:val="en-PK" w:eastAsia="en-PK"/>
                </w:rPr>
              </w:pPr>
              <w:hyperlink w:anchor="_Toc68275211" w:history="1">
                <w:r w:rsidR="00197EDB" w:rsidRPr="00BD3C49">
                  <w:rPr>
                    <w:rStyle w:val="Hyperlink"/>
                    <w:noProof/>
                  </w:rPr>
                  <w:t>9.</w:t>
                </w:r>
                <w:r w:rsidR="00197EDB">
                  <w:rPr>
                    <w:rFonts w:eastAsiaTheme="minorEastAsia" w:cstheme="minorBidi"/>
                    <w:b w:val="0"/>
                    <w:bCs w:val="0"/>
                    <w:caps w:val="0"/>
                    <w:noProof/>
                    <w:sz w:val="22"/>
                    <w:szCs w:val="22"/>
                    <w:lang w:val="en-PK" w:eastAsia="en-PK"/>
                  </w:rPr>
                  <w:tab/>
                </w:r>
                <w:r w:rsidR="00197EDB" w:rsidRPr="00BD3C49">
                  <w:rPr>
                    <w:rStyle w:val="Hyperlink"/>
                    <w:noProof/>
                  </w:rPr>
                  <w:t>Summary of Occupations and Competency Standards</w:t>
                </w:r>
                <w:r w:rsidR="00197EDB">
                  <w:rPr>
                    <w:noProof/>
                    <w:webHidden/>
                  </w:rPr>
                  <w:tab/>
                </w:r>
                <w:r w:rsidR="00197EDB">
                  <w:rPr>
                    <w:noProof/>
                    <w:webHidden/>
                  </w:rPr>
                  <w:fldChar w:fldCharType="begin"/>
                </w:r>
                <w:r w:rsidR="00197EDB">
                  <w:rPr>
                    <w:noProof/>
                    <w:webHidden/>
                  </w:rPr>
                  <w:instrText xml:space="preserve"> PAGEREF _Toc68275211 \h </w:instrText>
                </w:r>
                <w:r w:rsidR="00197EDB">
                  <w:rPr>
                    <w:noProof/>
                    <w:webHidden/>
                  </w:rPr>
                </w:r>
                <w:r w:rsidR="00197EDB">
                  <w:rPr>
                    <w:noProof/>
                    <w:webHidden/>
                  </w:rPr>
                  <w:fldChar w:fldCharType="separate"/>
                </w:r>
                <w:r w:rsidR="00197EDB">
                  <w:rPr>
                    <w:noProof/>
                    <w:webHidden/>
                  </w:rPr>
                  <w:t>8</w:t>
                </w:r>
                <w:r w:rsidR="00197EDB">
                  <w:rPr>
                    <w:noProof/>
                    <w:webHidden/>
                  </w:rPr>
                  <w:fldChar w:fldCharType="end"/>
                </w:r>
              </w:hyperlink>
            </w:p>
            <w:p w14:paraId="4CE5C541" w14:textId="5B3B542D" w:rsidR="00197EDB" w:rsidRDefault="00A331C8">
              <w:pPr>
                <w:pStyle w:val="TOC1"/>
                <w:tabs>
                  <w:tab w:val="left" w:pos="660"/>
                  <w:tab w:val="right" w:leader="dot" w:pos="10457"/>
                </w:tabs>
                <w:rPr>
                  <w:rFonts w:eastAsiaTheme="minorEastAsia" w:cstheme="minorBidi"/>
                  <w:b w:val="0"/>
                  <w:bCs w:val="0"/>
                  <w:caps w:val="0"/>
                  <w:noProof/>
                  <w:sz w:val="22"/>
                  <w:szCs w:val="22"/>
                  <w:lang w:val="en-PK" w:eastAsia="en-PK"/>
                </w:rPr>
              </w:pPr>
              <w:hyperlink w:anchor="_Toc68275212" w:history="1">
                <w:r w:rsidR="00197EDB" w:rsidRPr="00BD3C49">
                  <w:rPr>
                    <w:rStyle w:val="Hyperlink"/>
                    <w:noProof/>
                  </w:rPr>
                  <w:t>10.</w:t>
                </w:r>
                <w:r w:rsidR="00197EDB">
                  <w:rPr>
                    <w:rFonts w:eastAsiaTheme="minorEastAsia" w:cstheme="minorBidi"/>
                    <w:b w:val="0"/>
                    <w:bCs w:val="0"/>
                    <w:caps w:val="0"/>
                    <w:noProof/>
                    <w:sz w:val="22"/>
                    <w:szCs w:val="22"/>
                    <w:lang w:val="en-PK" w:eastAsia="en-PK"/>
                  </w:rPr>
                  <w:tab/>
                </w:r>
                <w:r w:rsidR="00197EDB" w:rsidRPr="00BD3C49">
                  <w:rPr>
                    <w:rStyle w:val="Hyperlink"/>
                    <w:noProof/>
                  </w:rPr>
                  <w:t>Scheme of Studies</w:t>
                </w:r>
                <w:r w:rsidR="00197EDB">
                  <w:rPr>
                    <w:noProof/>
                    <w:webHidden/>
                  </w:rPr>
                  <w:tab/>
                </w:r>
                <w:r w:rsidR="00197EDB">
                  <w:rPr>
                    <w:noProof/>
                    <w:webHidden/>
                  </w:rPr>
                  <w:fldChar w:fldCharType="begin"/>
                </w:r>
                <w:r w:rsidR="00197EDB">
                  <w:rPr>
                    <w:noProof/>
                    <w:webHidden/>
                  </w:rPr>
                  <w:instrText xml:space="preserve"> PAGEREF _Toc68275212 \h </w:instrText>
                </w:r>
                <w:r w:rsidR="00197EDB">
                  <w:rPr>
                    <w:noProof/>
                    <w:webHidden/>
                  </w:rPr>
                </w:r>
                <w:r w:rsidR="00197EDB">
                  <w:rPr>
                    <w:noProof/>
                    <w:webHidden/>
                  </w:rPr>
                  <w:fldChar w:fldCharType="separate"/>
                </w:r>
                <w:r w:rsidR="00197EDB">
                  <w:rPr>
                    <w:noProof/>
                    <w:webHidden/>
                  </w:rPr>
                  <w:t>9</w:t>
                </w:r>
                <w:r w:rsidR="00197EDB">
                  <w:rPr>
                    <w:noProof/>
                    <w:webHidden/>
                  </w:rPr>
                  <w:fldChar w:fldCharType="end"/>
                </w:r>
              </w:hyperlink>
            </w:p>
            <w:p w14:paraId="25CD3E1C" w14:textId="48518779" w:rsidR="00197EDB" w:rsidRDefault="00A331C8">
              <w:pPr>
                <w:pStyle w:val="TOC1"/>
                <w:tabs>
                  <w:tab w:val="left" w:pos="660"/>
                  <w:tab w:val="right" w:leader="dot" w:pos="10457"/>
                </w:tabs>
                <w:rPr>
                  <w:rFonts w:eastAsiaTheme="minorEastAsia" w:cstheme="minorBidi"/>
                  <w:b w:val="0"/>
                  <w:bCs w:val="0"/>
                  <w:caps w:val="0"/>
                  <w:noProof/>
                  <w:sz w:val="22"/>
                  <w:szCs w:val="22"/>
                  <w:lang w:val="en-PK" w:eastAsia="en-PK"/>
                </w:rPr>
              </w:pPr>
              <w:hyperlink w:anchor="_Toc68275213" w:history="1">
                <w:r w:rsidR="00197EDB" w:rsidRPr="00BD3C49">
                  <w:rPr>
                    <w:rStyle w:val="Hyperlink"/>
                    <w:noProof/>
                  </w:rPr>
                  <w:t>11.</w:t>
                </w:r>
                <w:r w:rsidR="00197EDB">
                  <w:rPr>
                    <w:rFonts w:eastAsiaTheme="minorEastAsia" w:cstheme="minorBidi"/>
                    <w:b w:val="0"/>
                    <w:bCs w:val="0"/>
                    <w:caps w:val="0"/>
                    <w:noProof/>
                    <w:sz w:val="22"/>
                    <w:szCs w:val="22"/>
                    <w:lang w:val="en-PK" w:eastAsia="en-PK"/>
                  </w:rPr>
                  <w:tab/>
                </w:r>
                <w:r w:rsidR="00197EDB" w:rsidRPr="00BD3C49">
                  <w:rPr>
                    <w:rStyle w:val="Hyperlink"/>
                    <w:noProof/>
                  </w:rPr>
                  <w:t>Occupation Packaging of Automobile Technology</w:t>
                </w:r>
                <w:r w:rsidR="00197EDB">
                  <w:rPr>
                    <w:noProof/>
                    <w:webHidden/>
                  </w:rPr>
                  <w:tab/>
                </w:r>
                <w:r w:rsidR="00197EDB">
                  <w:rPr>
                    <w:noProof/>
                    <w:webHidden/>
                  </w:rPr>
                  <w:fldChar w:fldCharType="begin"/>
                </w:r>
                <w:r w:rsidR="00197EDB">
                  <w:rPr>
                    <w:noProof/>
                    <w:webHidden/>
                  </w:rPr>
                  <w:instrText xml:space="preserve"> PAGEREF _Toc68275213 \h </w:instrText>
                </w:r>
                <w:r w:rsidR="00197EDB">
                  <w:rPr>
                    <w:noProof/>
                    <w:webHidden/>
                  </w:rPr>
                </w:r>
                <w:r w:rsidR="00197EDB">
                  <w:rPr>
                    <w:noProof/>
                    <w:webHidden/>
                  </w:rPr>
                  <w:fldChar w:fldCharType="separate"/>
                </w:r>
                <w:r w:rsidR="00197EDB">
                  <w:rPr>
                    <w:noProof/>
                    <w:webHidden/>
                  </w:rPr>
                  <w:t>10</w:t>
                </w:r>
                <w:r w:rsidR="00197EDB">
                  <w:rPr>
                    <w:noProof/>
                    <w:webHidden/>
                  </w:rPr>
                  <w:fldChar w:fldCharType="end"/>
                </w:r>
              </w:hyperlink>
            </w:p>
            <w:p w14:paraId="4DD47670" w14:textId="1A9568E5" w:rsidR="00197EDB" w:rsidRDefault="00A331C8">
              <w:pPr>
                <w:pStyle w:val="TOC1"/>
                <w:tabs>
                  <w:tab w:val="left" w:pos="660"/>
                  <w:tab w:val="right" w:leader="dot" w:pos="10457"/>
                </w:tabs>
                <w:rPr>
                  <w:rFonts w:eastAsiaTheme="minorEastAsia" w:cstheme="minorBidi"/>
                  <w:b w:val="0"/>
                  <w:bCs w:val="0"/>
                  <w:caps w:val="0"/>
                  <w:noProof/>
                  <w:sz w:val="22"/>
                  <w:szCs w:val="22"/>
                  <w:lang w:val="en-PK" w:eastAsia="en-PK"/>
                </w:rPr>
              </w:pPr>
              <w:hyperlink w:anchor="_Toc68275214" w:history="1">
                <w:r w:rsidR="00197EDB" w:rsidRPr="00BD3C49">
                  <w:rPr>
                    <w:rStyle w:val="Hyperlink"/>
                    <w:noProof/>
                  </w:rPr>
                  <w:t>12.</w:t>
                </w:r>
                <w:r w:rsidR="00197EDB">
                  <w:rPr>
                    <w:rFonts w:eastAsiaTheme="minorEastAsia" w:cstheme="minorBidi"/>
                    <w:b w:val="0"/>
                    <w:bCs w:val="0"/>
                    <w:caps w:val="0"/>
                    <w:noProof/>
                    <w:sz w:val="22"/>
                    <w:szCs w:val="22"/>
                    <w:lang w:val="en-PK" w:eastAsia="en-PK"/>
                  </w:rPr>
                  <w:tab/>
                </w:r>
                <w:r w:rsidR="00197EDB" w:rsidRPr="00BD3C49">
                  <w:rPr>
                    <w:rStyle w:val="Hyperlink"/>
                    <w:noProof/>
                  </w:rPr>
                  <w:t>Detail of Competency Standards</w:t>
                </w:r>
                <w:r w:rsidR="00197EDB">
                  <w:rPr>
                    <w:noProof/>
                    <w:webHidden/>
                  </w:rPr>
                  <w:tab/>
                </w:r>
                <w:r w:rsidR="00197EDB">
                  <w:rPr>
                    <w:noProof/>
                    <w:webHidden/>
                  </w:rPr>
                  <w:fldChar w:fldCharType="begin"/>
                </w:r>
                <w:r w:rsidR="00197EDB">
                  <w:rPr>
                    <w:noProof/>
                    <w:webHidden/>
                  </w:rPr>
                  <w:instrText xml:space="preserve"> PAGEREF _Toc68275214 \h </w:instrText>
                </w:r>
                <w:r w:rsidR="00197EDB">
                  <w:rPr>
                    <w:noProof/>
                    <w:webHidden/>
                  </w:rPr>
                </w:r>
                <w:r w:rsidR="00197EDB">
                  <w:rPr>
                    <w:noProof/>
                    <w:webHidden/>
                  </w:rPr>
                  <w:fldChar w:fldCharType="separate"/>
                </w:r>
                <w:r w:rsidR="00197EDB">
                  <w:rPr>
                    <w:noProof/>
                    <w:webHidden/>
                  </w:rPr>
                  <w:t>11</w:t>
                </w:r>
                <w:r w:rsidR="00197EDB">
                  <w:rPr>
                    <w:noProof/>
                    <w:webHidden/>
                  </w:rPr>
                  <w:fldChar w:fldCharType="end"/>
                </w:r>
              </w:hyperlink>
            </w:p>
            <w:p w14:paraId="6AD07E5A" w14:textId="4CB578CC" w:rsidR="00197EDB" w:rsidRDefault="00A331C8">
              <w:pPr>
                <w:pStyle w:val="TOC2"/>
                <w:tabs>
                  <w:tab w:val="left" w:pos="660"/>
                  <w:tab w:val="right" w:leader="dot" w:pos="10457"/>
                </w:tabs>
                <w:rPr>
                  <w:rFonts w:eastAsiaTheme="minorEastAsia" w:cstheme="minorBidi"/>
                  <w:smallCaps w:val="0"/>
                  <w:noProof/>
                  <w:sz w:val="22"/>
                  <w:szCs w:val="22"/>
                  <w:lang w:val="en-PK" w:eastAsia="en-PK"/>
                </w:rPr>
              </w:pPr>
              <w:hyperlink w:anchor="_Toc68275215" w:history="1">
                <w:r w:rsidR="00197EDB" w:rsidRPr="00BD3C49">
                  <w:rPr>
                    <w:rStyle w:val="Hyperlink"/>
                    <w:b/>
                    <w:bCs/>
                    <w:noProof/>
                    <w:lang w:val="en-AU"/>
                  </w:rPr>
                  <w:t>A.</w:t>
                </w:r>
                <w:r w:rsidR="00197EDB">
                  <w:rPr>
                    <w:rFonts w:eastAsiaTheme="minorEastAsia" w:cstheme="minorBidi"/>
                    <w:smallCaps w:val="0"/>
                    <w:noProof/>
                    <w:sz w:val="22"/>
                    <w:szCs w:val="22"/>
                    <w:lang w:val="en-PK" w:eastAsia="en-PK"/>
                  </w:rPr>
                  <w:tab/>
                </w:r>
                <w:r w:rsidR="00197EDB" w:rsidRPr="00BD3C49">
                  <w:rPr>
                    <w:rStyle w:val="Hyperlink"/>
                    <w:b/>
                    <w:bCs/>
                    <w:noProof/>
                    <w:lang w:val="en-AU"/>
                  </w:rPr>
                  <w:t>National Certificate of Level-2 in Automobile Technology</w:t>
                </w:r>
                <w:r w:rsidR="00197EDB">
                  <w:rPr>
                    <w:noProof/>
                    <w:webHidden/>
                  </w:rPr>
                  <w:tab/>
                </w:r>
                <w:r w:rsidR="00197EDB">
                  <w:rPr>
                    <w:noProof/>
                    <w:webHidden/>
                  </w:rPr>
                  <w:fldChar w:fldCharType="begin"/>
                </w:r>
                <w:r w:rsidR="00197EDB">
                  <w:rPr>
                    <w:noProof/>
                    <w:webHidden/>
                  </w:rPr>
                  <w:instrText xml:space="preserve"> PAGEREF _Toc68275215 \h </w:instrText>
                </w:r>
                <w:r w:rsidR="00197EDB">
                  <w:rPr>
                    <w:noProof/>
                    <w:webHidden/>
                  </w:rPr>
                </w:r>
                <w:r w:rsidR="00197EDB">
                  <w:rPr>
                    <w:noProof/>
                    <w:webHidden/>
                  </w:rPr>
                  <w:fldChar w:fldCharType="separate"/>
                </w:r>
                <w:r w:rsidR="00197EDB">
                  <w:rPr>
                    <w:noProof/>
                    <w:webHidden/>
                  </w:rPr>
                  <w:t>11</w:t>
                </w:r>
                <w:r w:rsidR="00197EDB">
                  <w:rPr>
                    <w:noProof/>
                    <w:webHidden/>
                  </w:rPr>
                  <w:fldChar w:fldCharType="end"/>
                </w:r>
              </w:hyperlink>
            </w:p>
            <w:p w14:paraId="5B8C3077" w14:textId="37246A7D" w:rsidR="00197EDB" w:rsidRDefault="00A331C8">
              <w:pPr>
                <w:pStyle w:val="TOC2"/>
                <w:tabs>
                  <w:tab w:val="left" w:pos="660"/>
                  <w:tab w:val="right" w:leader="dot" w:pos="10457"/>
                </w:tabs>
                <w:rPr>
                  <w:rFonts w:eastAsiaTheme="minorEastAsia" w:cstheme="minorBidi"/>
                  <w:smallCaps w:val="0"/>
                  <w:noProof/>
                  <w:sz w:val="22"/>
                  <w:szCs w:val="22"/>
                  <w:lang w:val="en-PK" w:eastAsia="en-PK"/>
                </w:rPr>
              </w:pPr>
              <w:hyperlink w:anchor="_Toc68275216" w:history="1">
                <w:r w:rsidR="00197EDB" w:rsidRPr="00BD3C49">
                  <w:rPr>
                    <w:rStyle w:val="Hyperlink"/>
                    <w:rFonts w:eastAsia="Times New Roman" w:cs="Arial"/>
                    <w:b/>
                    <w:bCs/>
                    <w:noProof/>
                    <w:lang w:val="en-PK" w:eastAsia="en-PK"/>
                  </w:rPr>
                  <w:t>1.</w:t>
                </w:r>
                <w:r w:rsidR="00197EDB">
                  <w:rPr>
                    <w:rFonts w:eastAsiaTheme="minorEastAsia" w:cstheme="minorBidi"/>
                    <w:smallCaps w:val="0"/>
                    <w:noProof/>
                    <w:sz w:val="22"/>
                    <w:szCs w:val="22"/>
                    <w:lang w:val="en-PK" w:eastAsia="en-PK"/>
                  </w:rPr>
                  <w:tab/>
                </w:r>
                <w:r w:rsidR="00197EDB" w:rsidRPr="00BD3C49">
                  <w:rPr>
                    <w:rStyle w:val="Hyperlink"/>
                    <w:rFonts w:eastAsia="Times New Roman" w:cs="Arial"/>
                    <w:b/>
                    <w:bCs/>
                    <w:noProof/>
                    <w:lang w:val="en-PK" w:eastAsia="en-PK"/>
                  </w:rPr>
                  <w:t>Pro-Auto Mechanic</w:t>
                </w:r>
                <w:r w:rsidR="00197EDB">
                  <w:rPr>
                    <w:noProof/>
                    <w:webHidden/>
                  </w:rPr>
                  <w:tab/>
                </w:r>
                <w:r w:rsidR="00197EDB">
                  <w:rPr>
                    <w:noProof/>
                    <w:webHidden/>
                  </w:rPr>
                  <w:fldChar w:fldCharType="begin"/>
                </w:r>
                <w:r w:rsidR="00197EDB">
                  <w:rPr>
                    <w:noProof/>
                    <w:webHidden/>
                  </w:rPr>
                  <w:instrText xml:space="preserve"> PAGEREF _Toc68275216 \h </w:instrText>
                </w:r>
                <w:r w:rsidR="00197EDB">
                  <w:rPr>
                    <w:noProof/>
                    <w:webHidden/>
                  </w:rPr>
                </w:r>
                <w:r w:rsidR="00197EDB">
                  <w:rPr>
                    <w:noProof/>
                    <w:webHidden/>
                  </w:rPr>
                  <w:fldChar w:fldCharType="separate"/>
                </w:r>
                <w:r w:rsidR="00197EDB">
                  <w:rPr>
                    <w:noProof/>
                    <w:webHidden/>
                  </w:rPr>
                  <w:t>11</w:t>
                </w:r>
                <w:r w:rsidR="00197EDB">
                  <w:rPr>
                    <w:noProof/>
                    <w:webHidden/>
                  </w:rPr>
                  <w:fldChar w:fldCharType="end"/>
                </w:r>
              </w:hyperlink>
            </w:p>
            <w:p w14:paraId="2C2C231E" w14:textId="37CC3ACE" w:rsidR="00197EDB" w:rsidRDefault="00A331C8">
              <w:pPr>
                <w:pStyle w:val="TOC3"/>
                <w:tabs>
                  <w:tab w:val="left" w:pos="1805"/>
                  <w:tab w:val="right" w:leader="dot" w:pos="10457"/>
                </w:tabs>
                <w:rPr>
                  <w:rFonts w:eastAsiaTheme="minorEastAsia" w:cstheme="minorBidi"/>
                  <w:i w:val="0"/>
                  <w:iCs w:val="0"/>
                  <w:noProof/>
                  <w:sz w:val="22"/>
                  <w:szCs w:val="22"/>
                  <w:lang w:val="en-PK" w:eastAsia="en-PK"/>
                </w:rPr>
              </w:pPr>
              <w:hyperlink w:anchor="_Toc68275217" w:history="1">
                <w:r w:rsidR="00197EDB" w:rsidRPr="00BD3C49">
                  <w:rPr>
                    <w:rStyle w:val="Hyperlink"/>
                    <w:rFonts w:ascii="Arial" w:hAnsi="Arial" w:cs="Arial"/>
                    <w:b/>
                    <w:bCs/>
                    <w:noProof/>
                  </w:rPr>
                  <w:t>0716MS&amp;A1</w:t>
                </w:r>
                <w:r w:rsidR="00197EDB">
                  <w:rPr>
                    <w:rFonts w:eastAsiaTheme="minorEastAsia" w:cstheme="minorBidi"/>
                    <w:i w:val="0"/>
                    <w:iCs w:val="0"/>
                    <w:noProof/>
                    <w:sz w:val="22"/>
                    <w:szCs w:val="22"/>
                    <w:lang w:val="en-PK" w:eastAsia="en-PK"/>
                  </w:rPr>
                  <w:tab/>
                </w:r>
                <w:r w:rsidR="00197EDB" w:rsidRPr="00BD3C49">
                  <w:rPr>
                    <w:rStyle w:val="Hyperlink"/>
                    <w:rFonts w:ascii="Arial" w:hAnsi="Arial" w:cs="Arial"/>
                    <w:b/>
                    <w:bCs/>
                    <w:noProof/>
                  </w:rPr>
                  <w:t>Specify Engine Types and its Component</w:t>
                </w:r>
                <w:r w:rsidR="00197EDB">
                  <w:rPr>
                    <w:noProof/>
                    <w:webHidden/>
                  </w:rPr>
                  <w:tab/>
                </w:r>
                <w:r w:rsidR="00197EDB">
                  <w:rPr>
                    <w:noProof/>
                    <w:webHidden/>
                  </w:rPr>
                  <w:fldChar w:fldCharType="begin"/>
                </w:r>
                <w:r w:rsidR="00197EDB">
                  <w:rPr>
                    <w:noProof/>
                    <w:webHidden/>
                  </w:rPr>
                  <w:instrText xml:space="preserve"> PAGEREF _Toc68275217 \h </w:instrText>
                </w:r>
                <w:r w:rsidR="00197EDB">
                  <w:rPr>
                    <w:noProof/>
                    <w:webHidden/>
                  </w:rPr>
                </w:r>
                <w:r w:rsidR="00197EDB">
                  <w:rPr>
                    <w:noProof/>
                    <w:webHidden/>
                  </w:rPr>
                  <w:fldChar w:fldCharType="separate"/>
                </w:r>
                <w:r w:rsidR="00197EDB">
                  <w:rPr>
                    <w:noProof/>
                    <w:webHidden/>
                  </w:rPr>
                  <w:t>11</w:t>
                </w:r>
                <w:r w:rsidR="00197EDB">
                  <w:rPr>
                    <w:noProof/>
                    <w:webHidden/>
                  </w:rPr>
                  <w:fldChar w:fldCharType="end"/>
                </w:r>
              </w:hyperlink>
            </w:p>
            <w:p w14:paraId="344C003A" w14:textId="4210DA69" w:rsidR="00197EDB" w:rsidRDefault="00A331C8">
              <w:pPr>
                <w:pStyle w:val="TOC3"/>
                <w:tabs>
                  <w:tab w:val="left" w:pos="1805"/>
                  <w:tab w:val="right" w:leader="dot" w:pos="10457"/>
                </w:tabs>
                <w:rPr>
                  <w:rFonts w:eastAsiaTheme="minorEastAsia" w:cstheme="minorBidi"/>
                  <w:i w:val="0"/>
                  <w:iCs w:val="0"/>
                  <w:noProof/>
                  <w:sz w:val="22"/>
                  <w:szCs w:val="22"/>
                  <w:lang w:val="en-PK" w:eastAsia="en-PK"/>
                </w:rPr>
              </w:pPr>
              <w:hyperlink w:anchor="_Toc68275218" w:history="1">
                <w:r w:rsidR="00197EDB" w:rsidRPr="00BD3C49">
                  <w:rPr>
                    <w:rStyle w:val="Hyperlink"/>
                    <w:rFonts w:ascii="Arial" w:hAnsi="Arial" w:cs="Arial"/>
                    <w:b/>
                    <w:noProof/>
                  </w:rPr>
                  <w:t>0716MS&amp;A2</w:t>
                </w:r>
                <w:r w:rsidR="00197EDB">
                  <w:rPr>
                    <w:rFonts w:eastAsiaTheme="minorEastAsia" w:cstheme="minorBidi"/>
                    <w:i w:val="0"/>
                    <w:iCs w:val="0"/>
                    <w:noProof/>
                    <w:sz w:val="22"/>
                    <w:szCs w:val="22"/>
                    <w:lang w:val="en-PK" w:eastAsia="en-PK"/>
                  </w:rPr>
                  <w:tab/>
                </w:r>
                <w:r w:rsidR="00197EDB" w:rsidRPr="00BD3C49">
                  <w:rPr>
                    <w:rStyle w:val="Hyperlink"/>
                    <w:rFonts w:ascii="Arial" w:hAnsi="Arial" w:cs="Arial"/>
                    <w:b/>
                    <w:bCs/>
                    <w:noProof/>
                  </w:rPr>
                  <w:t>Identify Engine Parts and Interpret Assembly Procedure</w:t>
                </w:r>
                <w:r w:rsidR="00197EDB">
                  <w:rPr>
                    <w:noProof/>
                    <w:webHidden/>
                  </w:rPr>
                  <w:tab/>
                </w:r>
                <w:r w:rsidR="00197EDB">
                  <w:rPr>
                    <w:noProof/>
                    <w:webHidden/>
                  </w:rPr>
                  <w:fldChar w:fldCharType="begin"/>
                </w:r>
                <w:r w:rsidR="00197EDB">
                  <w:rPr>
                    <w:noProof/>
                    <w:webHidden/>
                  </w:rPr>
                  <w:instrText xml:space="preserve"> PAGEREF _Toc68275218 \h </w:instrText>
                </w:r>
                <w:r w:rsidR="00197EDB">
                  <w:rPr>
                    <w:noProof/>
                    <w:webHidden/>
                  </w:rPr>
                </w:r>
                <w:r w:rsidR="00197EDB">
                  <w:rPr>
                    <w:noProof/>
                    <w:webHidden/>
                  </w:rPr>
                  <w:fldChar w:fldCharType="separate"/>
                </w:r>
                <w:r w:rsidR="00197EDB">
                  <w:rPr>
                    <w:noProof/>
                    <w:webHidden/>
                  </w:rPr>
                  <w:t>13</w:t>
                </w:r>
                <w:r w:rsidR="00197EDB">
                  <w:rPr>
                    <w:noProof/>
                    <w:webHidden/>
                  </w:rPr>
                  <w:fldChar w:fldCharType="end"/>
                </w:r>
              </w:hyperlink>
            </w:p>
            <w:p w14:paraId="62B1921A" w14:textId="42C33CBA" w:rsidR="00197EDB" w:rsidRDefault="00A331C8">
              <w:pPr>
                <w:pStyle w:val="TOC3"/>
                <w:tabs>
                  <w:tab w:val="left" w:pos="1805"/>
                  <w:tab w:val="right" w:leader="dot" w:pos="10457"/>
                </w:tabs>
                <w:rPr>
                  <w:rFonts w:eastAsiaTheme="minorEastAsia" w:cstheme="minorBidi"/>
                  <w:i w:val="0"/>
                  <w:iCs w:val="0"/>
                  <w:noProof/>
                  <w:sz w:val="22"/>
                  <w:szCs w:val="22"/>
                  <w:lang w:val="en-PK" w:eastAsia="en-PK"/>
                </w:rPr>
              </w:pPr>
              <w:hyperlink w:anchor="_Toc68275219" w:history="1">
                <w:r w:rsidR="00197EDB" w:rsidRPr="00BD3C49">
                  <w:rPr>
                    <w:rStyle w:val="Hyperlink"/>
                    <w:rFonts w:ascii="Arial" w:hAnsi="Arial" w:cs="Arial"/>
                    <w:b/>
                    <w:bCs/>
                    <w:noProof/>
                  </w:rPr>
                  <w:t>0716MS&amp;A3</w:t>
                </w:r>
                <w:r w:rsidR="00197EDB">
                  <w:rPr>
                    <w:rFonts w:eastAsiaTheme="minorEastAsia" w:cstheme="minorBidi"/>
                    <w:i w:val="0"/>
                    <w:iCs w:val="0"/>
                    <w:noProof/>
                    <w:sz w:val="22"/>
                    <w:szCs w:val="22"/>
                    <w:lang w:val="en-PK" w:eastAsia="en-PK"/>
                  </w:rPr>
                  <w:tab/>
                </w:r>
                <w:r w:rsidR="00197EDB" w:rsidRPr="00BD3C49">
                  <w:rPr>
                    <w:rStyle w:val="Hyperlink"/>
                    <w:rFonts w:ascii="Arial" w:hAnsi="Arial" w:cs="Arial"/>
                    <w:b/>
                    <w:bCs/>
                    <w:noProof/>
                  </w:rPr>
                  <w:t>Maintain Engine Cooling System Components</w:t>
                </w:r>
                <w:r w:rsidR="00197EDB">
                  <w:rPr>
                    <w:noProof/>
                    <w:webHidden/>
                  </w:rPr>
                  <w:tab/>
                </w:r>
                <w:r w:rsidR="00197EDB">
                  <w:rPr>
                    <w:noProof/>
                    <w:webHidden/>
                  </w:rPr>
                  <w:fldChar w:fldCharType="begin"/>
                </w:r>
                <w:r w:rsidR="00197EDB">
                  <w:rPr>
                    <w:noProof/>
                    <w:webHidden/>
                  </w:rPr>
                  <w:instrText xml:space="preserve"> PAGEREF _Toc68275219 \h </w:instrText>
                </w:r>
                <w:r w:rsidR="00197EDB">
                  <w:rPr>
                    <w:noProof/>
                    <w:webHidden/>
                  </w:rPr>
                </w:r>
                <w:r w:rsidR="00197EDB">
                  <w:rPr>
                    <w:noProof/>
                    <w:webHidden/>
                  </w:rPr>
                  <w:fldChar w:fldCharType="separate"/>
                </w:r>
                <w:r w:rsidR="00197EDB">
                  <w:rPr>
                    <w:noProof/>
                    <w:webHidden/>
                  </w:rPr>
                  <w:t>15</w:t>
                </w:r>
                <w:r w:rsidR="00197EDB">
                  <w:rPr>
                    <w:noProof/>
                    <w:webHidden/>
                  </w:rPr>
                  <w:fldChar w:fldCharType="end"/>
                </w:r>
              </w:hyperlink>
            </w:p>
            <w:p w14:paraId="513ED1E6" w14:textId="2B058906" w:rsidR="00197EDB" w:rsidRDefault="00A331C8">
              <w:pPr>
                <w:pStyle w:val="TOC3"/>
                <w:tabs>
                  <w:tab w:val="left" w:pos="1805"/>
                  <w:tab w:val="right" w:leader="dot" w:pos="10457"/>
                </w:tabs>
                <w:rPr>
                  <w:rFonts w:eastAsiaTheme="minorEastAsia" w:cstheme="minorBidi"/>
                  <w:i w:val="0"/>
                  <w:iCs w:val="0"/>
                  <w:noProof/>
                  <w:sz w:val="22"/>
                  <w:szCs w:val="22"/>
                  <w:lang w:val="en-PK" w:eastAsia="en-PK"/>
                </w:rPr>
              </w:pPr>
              <w:hyperlink w:anchor="_Toc68275220" w:history="1">
                <w:r w:rsidR="00197EDB" w:rsidRPr="00BD3C49">
                  <w:rPr>
                    <w:rStyle w:val="Hyperlink"/>
                    <w:rFonts w:ascii="Arial" w:hAnsi="Arial" w:cs="Arial"/>
                    <w:b/>
                    <w:bCs/>
                    <w:noProof/>
                  </w:rPr>
                  <w:t>0716MS&amp;A4</w:t>
                </w:r>
                <w:r w:rsidR="00197EDB">
                  <w:rPr>
                    <w:rFonts w:eastAsiaTheme="minorEastAsia" w:cstheme="minorBidi"/>
                    <w:i w:val="0"/>
                    <w:iCs w:val="0"/>
                    <w:noProof/>
                    <w:sz w:val="22"/>
                    <w:szCs w:val="22"/>
                    <w:lang w:val="en-PK" w:eastAsia="en-PK"/>
                  </w:rPr>
                  <w:tab/>
                </w:r>
                <w:r w:rsidR="00197EDB" w:rsidRPr="00BD3C49">
                  <w:rPr>
                    <w:rStyle w:val="Hyperlink"/>
                    <w:rFonts w:ascii="Arial" w:hAnsi="Arial" w:cs="Arial"/>
                    <w:b/>
                    <w:bCs/>
                    <w:noProof/>
                  </w:rPr>
                  <w:t>Maintain Engine Lubrication System</w:t>
                </w:r>
                <w:r w:rsidR="00197EDB">
                  <w:rPr>
                    <w:noProof/>
                    <w:webHidden/>
                  </w:rPr>
                  <w:tab/>
                </w:r>
                <w:r w:rsidR="00197EDB">
                  <w:rPr>
                    <w:noProof/>
                    <w:webHidden/>
                  </w:rPr>
                  <w:fldChar w:fldCharType="begin"/>
                </w:r>
                <w:r w:rsidR="00197EDB">
                  <w:rPr>
                    <w:noProof/>
                    <w:webHidden/>
                  </w:rPr>
                  <w:instrText xml:space="preserve"> PAGEREF _Toc68275220 \h </w:instrText>
                </w:r>
                <w:r w:rsidR="00197EDB">
                  <w:rPr>
                    <w:noProof/>
                    <w:webHidden/>
                  </w:rPr>
                </w:r>
                <w:r w:rsidR="00197EDB">
                  <w:rPr>
                    <w:noProof/>
                    <w:webHidden/>
                  </w:rPr>
                  <w:fldChar w:fldCharType="separate"/>
                </w:r>
                <w:r w:rsidR="00197EDB">
                  <w:rPr>
                    <w:noProof/>
                    <w:webHidden/>
                  </w:rPr>
                  <w:t>17</w:t>
                </w:r>
                <w:r w:rsidR="00197EDB">
                  <w:rPr>
                    <w:noProof/>
                    <w:webHidden/>
                  </w:rPr>
                  <w:fldChar w:fldCharType="end"/>
                </w:r>
              </w:hyperlink>
            </w:p>
            <w:p w14:paraId="72075851" w14:textId="6C1C469A" w:rsidR="00197EDB" w:rsidRDefault="00A331C8">
              <w:pPr>
                <w:pStyle w:val="TOC3"/>
                <w:tabs>
                  <w:tab w:val="left" w:pos="1805"/>
                  <w:tab w:val="right" w:leader="dot" w:pos="10457"/>
                </w:tabs>
                <w:rPr>
                  <w:rFonts w:eastAsiaTheme="minorEastAsia" w:cstheme="minorBidi"/>
                  <w:i w:val="0"/>
                  <w:iCs w:val="0"/>
                  <w:noProof/>
                  <w:sz w:val="22"/>
                  <w:szCs w:val="22"/>
                  <w:lang w:val="en-PK" w:eastAsia="en-PK"/>
                </w:rPr>
              </w:pPr>
              <w:hyperlink w:anchor="_Toc68275221" w:history="1">
                <w:r w:rsidR="00197EDB" w:rsidRPr="00BD3C49">
                  <w:rPr>
                    <w:rStyle w:val="Hyperlink"/>
                    <w:rFonts w:ascii="Arial" w:hAnsi="Arial" w:cs="Arial"/>
                    <w:b/>
                    <w:bCs/>
                    <w:noProof/>
                  </w:rPr>
                  <w:t>0716MS&amp;A5</w:t>
                </w:r>
                <w:r w:rsidR="00197EDB">
                  <w:rPr>
                    <w:rFonts w:eastAsiaTheme="minorEastAsia" w:cstheme="minorBidi"/>
                    <w:i w:val="0"/>
                    <w:iCs w:val="0"/>
                    <w:noProof/>
                    <w:sz w:val="22"/>
                    <w:szCs w:val="22"/>
                    <w:lang w:val="en-PK" w:eastAsia="en-PK"/>
                  </w:rPr>
                  <w:tab/>
                </w:r>
                <w:r w:rsidR="00197EDB" w:rsidRPr="00BD3C49">
                  <w:rPr>
                    <w:rStyle w:val="Hyperlink"/>
                    <w:rFonts w:ascii="Arial" w:hAnsi="Arial" w:cs="Arial"/>
                    <w:b/>
                    <w:bCs/>
                    <w:noProof/>
                  </w:rPr>
                  <w:t>Retain Fuel System of Petrol Engine</w:t>
                </w:r>
                <w:r w:rsidR="00197EDB">
                  <w:rPr>
                    <w:noProof/>
                    <w:webHidden/>
                  </w:rPr>
                  <w:tab/>
                </w:r>
                <w:r w:rsidR="00197EDB">
                  <w:rPr>
                    <w:noProof/>
                    <w:webHidden/>
                  </w:rPr>
                  <w:fldChar w:fldCharType="begin"/>
                </w:r>
                <w:r w:rsidR="00197EDB">
                  <w:rPr>
                    <w:noProof/>
                    <w:webHidden/>
                  </w:rPr>
                  <w:instrText xml:space="preserve"> PAGEREF _Toc68275221 \h </w:instrText>
                </w:r>
                <w:r w:rsidR="00197EDB">
                  <w:rPr>
                    <w:noProof/>
                    <w:webHidden/>
                  </w:rPr>
                </w:r>
                <w:r w:rsidR="00197EDB">
                  <w:rPr>
                    <w:noProof/>
                    <w:webHidden/>
                  </w:rPr>
                  <w:fldChar w:fldCharType="separate"/>
                </w:r>
                <w:r w:rsidR="00197EDB">
                  <w:rPr>
                    <w:noProof/>
                    <w:webHidden/>
                  </w:rPr>
                  <w:t>19</w:t>
                </w:r>
                <w:r w:rsidR="00197EDB">
                  <w:rPr>
                    <w:noProof/>
                    <w:webHidden/>
                  </w:rPr>
                  <w:fldChar w:fldCharType="end"/>
                </w:r>
              </w:hyperlink>
            </w:p>
            <w:p w14:paraId="1ED40D9E" w14:textId="493E9ED7" w:rsidR="00197EDB" w:rsidRDefault="00A331C8">
              <w:pPr>
                <w:pStyle w:val="TOC3"/>
                <w:tabs>
                  <w:tab w:val="left" w:pos="1805"/>
                  <w:tab w:val="right" w:leader="dot" w:pos="10457"/>
                </w:tabs>
                <w:rPr>
                  <w:rFonts w:eastAsiaTheme="minorEastAsia" w:cstheme="minorBidi"/>
                  <w:i w:val="0"/>
                  <w:iCs w:val="0"/>
                  <w:noProof/>
                  <w:sz w:val="22"/>
                  <w:szCs w:val="22"/>
                  <w:lang w:val="en-PK" w:eastAsia="en-PK"/>
                </w:rPr>
              </w:pPr>
              <w:hyperlink w:anchor="_Toc68275222" w:history="1">
                <w:r w:rsidR="00197EDB" w:rsidRPr="00BD3C49">
                  <w:rPr>
                    <w:rStyle w:val="Hyperlink"/>
                    <w:rFonts w:ascii="Arial" w:hAnsi="Arial" w:cs="Arial"/>
                    <w:b/>
                    <w:bCs/>
                    <w:noProof/>
                  </w:rPr>
                  <w:t>0716MS&amp;A6</w:t>
                </w:r>
                <w:r w:rsidR="00197EDB">
                  <w:rPr>
                    <w:rFonts w:eastAsiaTheme="minorEastAsia" w:cstheme="minorBidi"/>
                    <w:i w:val="0"/>
                    <w:iCs w:val="0"/>
                    <w:noProof/>
                    <w:sz w:val="22"/>
                    <w:szCs w:val="22"/>
                    <w:lang w:val="en-PK" w:eastAsia="en-PK"/>
                  </w:rPr>
                  <w:tab/>
                </w:r>
                <w:r w:rsidR="00197EDB" w:rsidRPr="00BD3C49">
                  <w:rPr>
                    <w:rStyle w:val="Hyperlink"/>
                    <w:rFonts w:ascii="Arial" w:hAnsi="Arial" w:cs="Arial"/>
                    <w:b/>
                    <w:bCs/>
                    <w:noProof/>
                  </w:rPr>
                  <w:t>Retain Fuel System of Diesel Engine</w:t>
                </w:r>
                <w:r w:rsidR="00197EDB">
                  <w:rPr>
                    <w:noProof/>
                    <w:webHidden/>
                  </w:rPr>
                  <w:tab/>
                </w:r>
                <w:r w:rsidR="00197EDB">
                  <w:rPr>
                    <w:noProof/>
                    <w:webHidden/>
                  </w:rPr>
                  <w:fldChar w:fldCharType="begin"/>
                </w:r>
                <w:r w:rsidR="00197EDB">
                  <w:rPr>
                    <w:noProof/>
                    <w:webHidden/>
                  </w:rPr>
                  <w:instrText xml:space="preserve"> PAGEREF _Toc68275222 \h </w:instrText>
                </w:r>
                <w:r w:rsidR="00197EDB">
                  <w:rPr>
                    <w:noProof/>
                    <w:webHidden/>
                  </w:rPr>
                </w:r>
                <w:r w:rsidR="00197EDB">
                  <w:rPr>
                    <w:noProof/>
                    <w:webHidden/>
                  </w:rPr>
                  <w:fldChar w:fldCharType="separate"/>
                </w:r>
                <w:r w:rsidR="00197EDB">
                  <w:rPr>
                    <w:noProof/>
                    <w:webHidden/>
                  </w:rPr>
                  <w:t>21</w:t>
                </w:r>
                <w:r w:rsidR="00197EDB">
                  <w:rPr>
                    <w:noProof/>
                    <w:webHidden/>
                  </w:rPr>
                  <w:fldChar w:fldCharType="end"/>
                </w:r>
              </w:hyperlink>
            </w:p>
            <w:p w14:paraId="481B3958" w14:textId="160E4F22" w:rsidR="00197EDB" w:rsidRDefault="00A331C8">
              <w:pPr>
                <w:pStyle w:val="TOC3"/>
                <w:tabs>
                  <w:tab w:val="left" w:pos="1805"/>
                  <w:tab w:val="right" w:leader="dot" w:pos="10457"/>
                </w:tabs>
                <w:rPr>
                  <w:rFonts w:eastAsiaTheme="minorEastAsia" w:cstheme="minorBidi"/>
                  <w:i w:val="0"/>
                  <w:iCs w:val="0"/>
                  <w:noProof/>
                  <w:sz w:val="22"/>
                  <w:szCs w:val="22"/>
                  <w:lang w:val="en-PK" w:eastAsia="en-PK"/>
                </w:rPr>
              </w:pPr>
              <w:hyperlink w:anchor="_Toc68275223" w:history="1">
                <w:r w:rsidR="00197EDB" w:rsidRPr="00BD3C49">
                  <w:rPr>
                    <w:rStyle w:val="Hyperlink"/>
                    <w:rFonts w:ascii="Arial" w:hAnsi="Arial" w:cs="Arial"/>
                    <w:b/>
                    <w:bCs/>
                    <w:noProof/>
                  </w:rPr>
                  <w:t>0716MS&amp;A7</w:t>
                </w:r>
                <w:r w:rsidR="00197EDB">
                  <w:rPr>
                    <w:rFonts w:eastAsiaTheme="minorEastAsia" w:cstheme="minorBidi"/>
                    <w:i w:val="0"/>
                    <w:iCs w:val="0"/>
                    <w:noProof/>
                    <w:sz w:val="22"/>
                    <w:szCs w:val="22"/>
                    <w:lang w:val="en-PK" w:eastAsia="en-PK"/>
                  </w:rPr>
                  <w:tab/>
                </w:r>
                <w:r w:rsidR="00197EDB" w:rsidRPr="00BD3C49">
                  <w:rPr>
                    <w:rStyle w:val="Hyperlink"/>
                    <w:rFonts w:ascii="Arial" w:hAnsi="Arial" w:cs="Arial"/>
                    <w:b/>
                    <w:bCs/>
                    <w:noProof/>
                  </w:rPr>
                  <w:t>Maintain Engine Exhaust System</w:t>
                </w:r>
                <w:r w:rsidR="00197EDB">
                  <w:rPr>
                    <w:noProof/>
                    <w:webHidden/>
                  </w:rPr>
                  <w:tab/>
                </w:r>
                <w:r w:rsidR="00197EDB">
                  <w:rPr>
                    <w:noProof/>
                    <w:webHidden/>
                  </w:rPr>
                  <w:fldChar w:fldCharType="begin"/>
                </w:r>
                <w:r w:rsidR="00197EDB">
                  <w:rPr>
                    <w:noProof/>
                    <w:webHidden/>
                  </w:rPr>
                  <w:instrText xml:space="preserve"> PAGEREF _Toc68275223 \h </w:instrText>
                </w:r>
                <w:r w:rsidR="00197EDB">
                  <w:rPr>
                    <w:noProof/>
                    <w:webHidden/>
                  </w:rPr>
                </w:r>
                <w:r w:rsidR="00197EDB">
                  <w:rPr>
                    <w:noProof/>
                    <w:webHidden/>
                  </w:rPr>
                  <w:fldChar w:fldCharType="separate"/>
                </w:r>
                <w:r w:rsidR="00197EDB">
                  <w:rPr>
                    <w:noProof/>
                    <w:webHidden/>
                  </w:rPr>
                  <w:t>23</w:t>
                </w:r>
                <w:r w:rsidR="00197EDB">
                  <w:rPr>
                    <w:noProof/>
                    <w:webHidden/>
                  </w:rPr>
                  <w:fldChar w:fldCharType="end"/>
                </w:r>
              </w:hyperlink>
            </w:p>
            <w:p w14:paraId="5773C1BB" w14:textId="1E6B4E2A" w:rsidR="00197EDB" w:rsidRDefault="00A331C8">
              <w:pPr>
                <w:pStyle w:val="TOC3"/>
                <w:tabs>
                  <w:tab w:val="left" w:pos="1805"/>
                  <w:tab w:val="right" w:leader="dot" w:pos="10457"/>
                </w:tabs>
                <w:rPr>
                  <w:rFonts w:eastAsiaTheme="minorEastAsia" w:cstheme="minorBidi"/>
                  <w:i w:val="0"/>
                  <w:iCs w:val="0"/>
                  <w:noProof/>
                  <w:sz w:val="22"/>
                  <w:szCs w:val="22"/>
                  <w:lang w:val="en-PK" w:eastAsia="en-PK"/>
                </w:rPr>
              </w:pPr>
              <w:hyperlink w:anchor="_Toc68275224" w:history="1">
                <w:r w:rsidR="00197EDB" w:rsidRPr="00BD3C49">
                  <w:rPr>
                    <w:rStyle w:val="Hyperlink"/>
                    <w:rFonts w:ascii="Arial" w:hAnsi="Arial" w:cs="Arial"/>
                    <w:b/>
                    <w:bCs/>
                    <w:noProof/>
                  </w:rPr>
                  <w:t>0716MS&amp;A8</w:t>
                </w:r>
                <w:r w:rsidR="00197EDB">
                  <w:rPr>
                    <w:rFonts w:eastAsiaTheme="minorEastAsia" w:cstheme="minorBidi"/>
                    <w:i w:val="0"/>
                    <w:iCs w:val="0"/>
                    <w:noProof/>
                    <w:sz w:val="22"/>
                    <w:szCs w:val="22"/>
                    <w:lang w:val="en-PK" w:eastAsia="en-PK"/>
                  </w:rPr>
                  <w:tab/>
                </w:r>
                <w:r w:rsidR="00197EDB" w:rsidRPr="00BD3C49">
                  <w:rPr>
                    <w:rStyle w:val="Hyperlink"/>
                    <w:rFonts w:ascii="Arial" w:hAnsi="Arial" w:cs="Arial"/>
                    <w:b/>
                    <w:bCs/>
                    <w:noProof/>
                  </w:rPr>
                  <w:t>Diagnosing Engine Faults</w:t>
                </w:r>
                <w:r w:rsidR="00197EDB">
                  <w:rPr>
                    <w:noProof/>
                    <w:webHidden/>
                  </w:rPr>
                  <w:tab/>
                </w:r>
                <w:r w:rsidR="00197EDB">
                  <w:rPr>
                    <w:noProof/>
                    <w:webHidden/>
                  </w:rPr>
                  <w:fldChar w:fldCharType="begin"/>
                </w:r>
                <w:r w:rsidR="00197EDB">
                  <w:rPr>
                    <w:noProof/>
                    <w:webHidden/>
                  </w:rPr>
                  <w:instrText xml:space="preserve"> PAGEREF _Toc68275224 \h </w:instrText>
                </w:r>
                <w:r w:rsidR="00197EDB">
                  <w:rPr>
                    <w:noProof/>
                    <w:webHidden/>
                  </w:rPr>
                </w:r>
                <w:r w:rsidR="00197EDB">
                  <w:rPr>
                    <w:noProof/>
                    <w:webHidden/>
                  </w:rPr>
                  <w:fldChar w:fldCharType="separate"/>
                </w:r>
                <w:r w:rsidR="00197EDB">
                  <w:rPr>
                    <w:noProof/>
                    <w:webHidden/>
                  </w:rPr>
                  <w:t>25</w:t>
                </w:r>
                <w:r w:rsidR="00197EDB">
                  <w:rPr>
                    <w:noProof/>
                    <w:webHidden/>
                  </w:rPr>
                  <w:fldChar w:fldCharType="end"/>
                </w:r>
              </w:hyperlink>
            </w:p>
            <w:p w14:paraId="0EDBF7D5" w14:textId="5DD903C3" w:rsidR="00197EDB" w:rsidRDefault="00A331C8">
              <w:pPr>
                <w:pStyle w:val="TOC3"/>
                <w:tabs>
                  <w:tab w:val="left" w:pos="1805"/>
                  <w:tab w:val="right" w:leader="dot" w:pos="10457"/>
                </w:tabs>
                <w:rPr>
                  <w:rFonts w:eastAsiaTheme="minorEastAsia" w:cstheme="minorBidi"/>
                  <w:i w:val="0"/>
                  <w:iCs w:val="0"/>
                  <w:noProof/>
                  <w:sz w:val="22"/>
                  <w:szCs w:val="22"/>
                  <w:lang w:val="en-PK" w:eastAsia="en-PK"/>
                </w:rPr>
              </w:pPr>
              <w:hyperlink w:anchor="_Toc68275225" w:history="1">
                <w:r w:rsidR="00197EDB" w:rsidRPr="00BD3C49">
                  <w:rPr>
                    <w:rStyle w:val="Hyperlink"/>
                    <w:rFonts w:ascii="Arial" w:hAnsi="Arial" w:cs="Arial"/>
                    <w:b/>
                    <w:bCs/>
                    <w:noProof/>
                  </w:rPr>
                  <w:t>0716MS&amp;A9</w:t>
                </w:r>
                <w:r w:rsidR="00197EDB">
                  <w:rPr>
                    <w:rFonts w:eastAsiaTheme="minorEastAsia" w:cstheme="minorBidi"/>
                    <w:i w:val="0"/>
                    <w:iCs w:val="0"/>
                    <w:noProof/>
                    <w:sz w:val="22"/>
                    <w:szCs w:val="22"/>
                    <w:lang w:val="en-PK" w:eastAsia="en-PK"/>
                  </w:rPr>
                  <w:tab/>
                </w:r>
                <w:r w:rsidR="00197EDB" w:rsidRPr="00BD3C49">
                  <w:rPr>
                    <w:rStyle w:val="Hyperlink"/>
                    <w:rFonts w:ascii="Arial" w:hAnsi="Arial" w:cs="Arial"/>
                    <w:b/>
                    <w:bCs/>
                    <w:noProof/>
                  </w:rPr>
                  <w:t>Perform Ignition System of Petrol Engine</w:t>
                </w:r>
                <w:r w:rsidR="00197EDB">
                  <w:rPr>
                    <w:noProof/>
                    <w:webHidden/>
                  </w:rPr>
                  <w:tab/>
                </w:r>
                <w:r w:rsidR="00197EDB">
                  <w:rPr>
                    <w:noProof/>
                    <w:webHidden/>
                  </w:rPr>
                  <w:fldChar w:fldCharType="begin"/>
                </w:r>
                <w:r w:rsidR="00197EDB">
                  <w:rPr>
                    <w:noProof/>
                    <w:webHidden/>
                  </w:rPr>
                  <w:instrText xml:space="preserve"> PAGEREF _Toc68275225 \h </w:instrText>
                </w:r>
                <w:r w:rsidR="00197EDB">
                  <w:rPr>
                    <w:noProof/>
                    <w:webHidden/>
                  </w:rPr>
                </w:r>
                <w:r w:rsidR="00197EDB">
                  <w:rPr>
                    <w:noProof/>
                    <w:webHidden/>
                  </w:rPr>
                  <w:fldChar w:fldCharType="separate"/>
                </w:r>
                <w:r w:rsidR="00197EDB">
                  <w:rPr>
                    <w:noProof/>
                    <w:webHidden/>
                  </w:rPr>
                  <w:t>27</w:t>
                </w:r>
                <w:r w:rsidR="00197EDB">
                  <w:rPr>
                    <w:noProof/>
                    <w:webHidden/>
                  </w:rPr>
                  <w:fldChar w:fldCharType="end"/>
                </w:r>
              </w:hyperlink>
            </w:p>
            <w:p w14:paraId="27BF5224" w14:textId="28C7EBCD" w:rsidR="00197EDB" w:rsidRDefault="00A331C8">
              <w:pPr>
                <w:pStyle w:val="TOC3"/>
                <w:tabs>
                  <w:tab w:val="left" w:pos="1916"/>
                  <w:tab w:val="right" w:leader="dot" w:pos="10457"/>
                </w:tabs>
                <w:rPr>
                  <w:rFonts w:eastAsiaTheme="minorEastAsia" w:cstheme="minorBidi"/>
                  <w:i w:val="0"/>
                  <w:iCs w:val="0"/>
                  <w:noProof/>
                  <w:sz w:val="22"/>
                  <w:szCs w:val="22"/>
                  <w:lang w:val="en-PK" w:eastAsia="en-PK"/>
                </w:rPr>
              </w:pPr>
              <w:hyperlink w:anchor="_Toc68275226" w:history="1">
                <w:r w:rsidR="00197EDB" w:rsidRPr="00BD3C49">
                  <w:rPr>
                    <w:rStyle w:val="Hyperlink"/>
                    <w:rFonts w:ascii="Arial" w:hAnsi="Arial" w:cs="Arial"/>
                    <w:b/>
                    <w:bCs/>
                    <w:noProof/>
                  </w:rPr>
                  <w:t>0716MS&amp;A10</w:t>
                </w:r>
                <w:r w:rsidR="00197EDB">
                  <w:rPr>
                    <w:rFonts w:eastAsiaTheme="minorEastAsia" w:cstheme="minorBidi"/>
                    <w:i w:val="0"/>
                    <w:iCs w:val="0"/>
                    <w:noProof/>
                    <w:sz w:val="22"/>
                    <w:szCs w:val="22"/>
                    <w:lang w:val="en-PK" w:eastAsia="en-PK"/>
                  </w:rPr>
                  <w:tab/>
                </w:r>
                <w:r w:rsidR="00197EDB" w:rsidRPr="00BD3C49">
                  <w:rPr>
                    <w:rStyle w:val="Hyperlink"/>
                    <w:rFonts w:ascii="Arial" w:hAnsi="Arial" w:cs="Arial"/>
                    <w:b/>
                    <w:bCs/>
                    <w:noProof/>
                  </w:rPr>
                  <w:t>Perform Overhauling of Four Stroke Single Cylinder Engine</w:t>
                </w:r>
                <w:r w:rsidR="00197EDB">
                  <w:rPr>
                    <w:noProof/>
                    <w:webHidden/>
                  </w:rPr>
                  <w:tab/>
                </w:r>
                <w:r w:rsidR="00197EDB">
                  <w:rPr>
                    <w:noProof/>
                    <w:webHidden/>
                  </w:rPr>
                  <w:fldChar w:fldCharType="begin"/>
                </w:r>
                <w:r w:rsidR="00197EDB">
                  <w:rPr>
                    <w:noProof/>
                    <w:webHidden/>
                  </w:rPr>
                  <w:instrText xml:space="preserve"> PAGEREF _Toc68275226 \h </w:instrText>
                </w:r>
                <w:r w:rsidR="00197EDB">
                  <w:rPr>
                    <w:noProof/>
                    <w:webHidden/>
                  </w:rPr>
                </w:r>
                <w:r w:rsidR="00197EDB">
                  <w:rPr>
                    <w:noProof/>
                    <w:webHidden/>
                  </w:rPr>
                  <w:fldChar w:fldCharType="separate"/>
                </w:r>
                <w:r w:rsidR="00197EDB">
                  <w:rPr>
                    <w:noProof/>
                    <w:webHidden/>
                  </w:rPr>
                  <w:t>29</w:t>
                </w:r>
                <w:r w:rsidR="00197EDB">
                  <w:rPr>
                    <w:noProof/>
                    <w:webHidden/>
                  </w:rPr>
                  <w:fldChar w:fldCharType="end"/>
                </w:r>
              </w:hyperlink>
            </w:p>
            <w:p w14:paraId="71BEE58C" w14:textId="46F36C92" w:rsidR="00197EDB" w:rsidRDefault="00A331C8">
              <w:pPr>
                <w:pStyle w:val="TOC2"/>
                <w:tabs>
                  <w:tab w:val="left" w:pos="660"/>
                  <w:tab w:val="right" w:leader="dot" w:pos="10457"/>
                </w:tabs>
                <w:rPr>
                  <w:rFonts w:eastAsiaTheme="minorEastAsia" w:cstheme="minorBidi"/>
                  <w:smallCaps w:val="0"/>
                  <w:noProof/>
                  <w:sz w:val="22"/>
                  <w:szCs w:val="22"/>
                  <w:lang w:val="en-PK" w:eastAsia="en-PK"/>
                </w:rPr>
              </w:pPr>
              <w:hyperlink w:anchor="_Toc68275227" w:history="1">
                <w:r w:rsidR="00197EDB" w:rsidRPr="00BD3C49">
                  <w:rPr>
                    <w:rStyle w:val="Hyperlink"/>
                    <w:rFonts w:eastAsiaTheme="majorEastAsia" w:cs="Arial"/>
                    <w:b/>
                    <w:bCs/>
                    <w:noProof/>
                  </w:rPr>
                  <w:t>2.</w:t>
                </w:r>
                <w:r w:rsidR="00197EDB">
                  <w:rPr>
                    <w:rFonts w:eastAsiaTheme="minorEastAsia" w:cstheme="minorBidi"/>
                    <w:smallCaps w:val="0"/>
                    <w:noProof/>
                    <w:sz w:val="22"/>
                    <w:szCs w:val="22"/>
                    <w:lang w:val="en-PK" w:eastAsia="en-PK"/>
                  </w:rPr>
                  <w:tab/>
                </w:r>
                <w:r w:rsidR="00197EDB" w:rsidRPr="00BD3C49">
                  <w:rPr>
                    <w:rStyle w:val="Hyperlink"/>
                    <w:rFonts w:eastAsia="Times New Roman" w:cs="Arial"/>
                    <w:b/>
                    <w:bCs/>
                    <w:noProof/>
                    <w:lang w:val="en-AU"/>
                  </w:rPr>
                  <w:t>Mill Wright Auto Mechanic/Automobile Machinist</w:t>
                </w:r>
                <w:r w:rsidR="00197EDB">
                  <w:rPr>
                    <w:noProof/>
                    <w:webHidden/>
                  </w:rPr>
                  <w:tab/>
                </w:r>
                <w:r w:rsidR="00197EDB">
                  <w:rPr>
                    <w:noProof/>
                    <w:webHidden/>
                  </w:rPr>
                  <w:fldChar w:fldCharType="begin"/>
                </w:r>
                <w:r w:rsidR="00197EDB">
                  <w:rPr>
                    <w:noProof/>
                    <w:webHidden/>
                  </w:rPr>
                  <w:instrText xml:space="preserve"> PAGEREF _Toc68275227 \h </w:instrText>
                </w:r>
                <w:r w:rsidR="00197EDB">
                  <w:rPr>
                    <w:noProof/>
                    <w:webHidden/>
                  </w:rPr>
                </w:r>
                <w:r w:rsidR="00197EDB">
                  <w:rPr>
                    <w:noProof/>
                    <w:webHidden/>
                  </w:rPr>
                  <w:fldChar w:fldCharType="separate"/>
                </w:r>
                <w:r w:rsidR="00197EDB">
                  <w:rPr>
                    <w:noProof/>
                    <w:webHidden/>
                  </w:rPr>
                  <w:t>32</w:t>
                </w:r>
                <w:r w:rsidR="00197EDB">
                  <w:rPr>
                    <w:noProof/>
                    <w:webHidden/>
                  </w:rPr>
                  <w:fldChar w:fldCharType="end"/>
                </w:r>
              </w:hyperlink>
            </w:p>
            <w:p w14:paraId="43792E16" w14:textId="5526E600" w:rsidR="00197EDB" w:rsidRDefault="00A331C8">
              <w:pPr>
                <w:pStyle w:val="TOC3"/>
                <w:tabs>
                  <w:tab w:val="left" w:pos="1916"/>
                  <w:tab w:val="right" w:leader="dot" w:pos="10457"/>
                </w:tabs>
                <w:rPr>
                  <w:rFonts w:eastAsiaTheme="minorEastAsia" w:cstheme="minorBidi"/>
                  <w:i w:val="0"/>
                  <w:iCs w:val="0"/>
                  <w:noProof/>
                  <w:sz w:val="22"/>
                  <w:szCs w:val="22"/>
                  <w:lang w:val="en-PK" w:eastAsia="en-PK"/>
                </w:rPr>
              </w:pPr>
              <w:hyperlink w:anchor="_Toc68275228" w:history="1">
                <w:r w:rsidR="00197EDB" w:rsidRPr="00BD3C49">
                  <w:rPr>
                    <w:rStyle w:val="Hyperlink"/>
                    <w:rFonts w:ascii="Arial" w:hAnsi="Arial" w:cs="Arial"/>
                    <w:b/>
                    <w:noProof/>
                  </w:rPr>
                  <w:t>0716MS&amp;A11</w:t>
                </w:r>
                <w:r w:rsidR="00197EDB">
                  <w:rPr>
                    <w:rFonts w:eastAsiaTheme="minorEastAsia" w:cstheme="minorBidi"/>
                    <w:i w:val="0"/>
                    <w:iCs w:val="0"/>
                    <w:noProof/>
                    <w:sz w:val="22"/>
                    <w:szCs w:val="22"/>
                    <w:lang w:val="en-PK" w:eastAsia="en-PK"/>
                  </w:rPr>
                  <w:tab/>
                </w:r>
                <w:r w:rsidR="00197EDB" w:rsidRPr="00BD3C49">
                  <w:rPr>
                    <w:rStyle w:val="Hyperlink"/>
                    <w:rFonts w:ascii="Arial" w:hAnsi="Arial" w:cs="Arial"/>
                    <w:b/>
                    <w:noProof/>
                  </w:rPr>
                  <w:t>Perform Bench Work on Metallic Surfaces</w:t>
                </w:r>
                <w:r w:rsidR="00197EDB">
                  <w:rPr>
                    <w:noProof/>
                    <w:webHidden/>
                  </w:rPr>
                  <w:tab/>
                </w:r>
                <w:r w:rsidR="00197EDB">
                  <w:rPr>
                    <w:noProof/>
                    <w:webHidden/>
                  </w:rPr>
                  <w:fldChar w:fldCharType="begin"/>
                </w:r>
                <w:r w:rsidR="00197EDB">
                  <w:rPr>
                    <w:noProof/>
                    <w:webHidden/>
                  </w:rPr>
                  <w:instrText xml:space="preserve"> PAGEREF _Toc68275228 \h </w:instrText>
                </w:r>
                <w:r w:rsidR="00197EDB">
                  <w:rPr>
                    <w:noProof/>
                    <w:webHidden/>
                  </w:rPr>
                </w:r>
                <w:r w:rsidR="00197EDB">
                  <w:rPr>
                    <w:noProof/>
                    <w:webHidden/>
                  </w:rPr>
                  <w:fldChar w:fldCharType="separate"/>
                </w:r>
                <w:r w:rsidR="00197EDB">
                  <w:rPr>
                    <w:noProof/>
                    <w:webHidden/>
                  </w:rPr>
                  <w:t>32</w:t>
                </w:r>
                <w:r w:rsidR="00197EDB">
                  <w:rPr>
                    <w:noProof/>
                    <w:webHidden/>
                  </w:rPr>
                  <w:fldChar w:fldCharType="end"/>
                </w:r>
              </w:hyperlink>
            </w:p>
            <w:p w14:paraId="1AE9D025" w14:textId="5AE1AEE6" w:rsidR="00197EDB" w:rsidRDefault="00A331C8">
              <w:pPr>
                <w:pStyle w:val="TOC3"/>
                <w:tabs>
                  <w:tab w:val="left" w:pos="1916"/>
                  <w:tab w:val="right" w:leader="dot" w:pos="10457"/>
                </w:tabs>
                <w:rPr>
                  <w:rFonts w:eastAsiaTheme="minorEastAsia" w:cstheme="minorBidi"/>
                  <w:i w:val="0"/>
                  <w:iCs w:val="0"/>
                  <w:noProof/>
                  <w:sz w:val="22"/>
                  <w:szCs w:val="22"/>
                  <w:lang w:val="en-PK" w:eastAsia="en-PK"/>
                </w:rPr>
              </w:pPr>
              <w:hyperlink w:anchor="_Toc68275229" w:history="1">
                <w:r w:rsidR="00197EDB" w:rsidRPr="00BD3C49">
                  <w:rPr>
                    <w:rStyle w:val="Hyperlink"/>
                    <w:rFonts w:ascii="Arial" w:hAnsi="Arial" w:cs="Arial"/>
                    <w:b/>
                    <w:noProof/>
                  </w:rPr>
                  <w:t>0716MS&amp;A12</w:t>
                </w:r>
                <w:r w:rsidR="00197EDB">
                  <w:rPr>
                    <w:rFonts w:eastAsiaTheme="minorEastAsia" w:cstheme="minorBidi"/>
                    <w:i w:val="0"/>
                    <w:iCs w:val="0"/>
                    <w:noProof/>
                    <w:sz w:val="22"/>
                    <w:szCs w:val="22"/>
                    <w:lang w:val="en-PK" w:eastAsia="en-PK"/>
                  </w:rPr>
                  <w:tab/>
                </w:r>
                <w:r w:rsidR="00197EDB" w:rsidRPr="00BD3C49">
                  <w:rPr>
                    <w:rStyle w:val="Hyperlink"/>
                    <w:rFonts w:ascii="Arial" w:hAnsi="Arial" w:cs="Arial"/>
                    <w:b/>
                    <w:noProof/>
                  </w:rPr>
                  <w:t>Perform Shaper Machine Operations</w:t>
                </w:r>
                <w:r w:rsidR="00197EDB">
                  <w:rPr>
                    <w:noProof/>
                    <w:webHidden/>
                  </w:rPr>
                  <w:tab/>
                </w:r>
                <w:r w:rsidR="00197EDB">
                  <w:rPr>
                    <w:noProof/>
                    <w:webHidden/>
                  </w:rPr>
                  <w:fldChar w:fldCharType="begin"/>
                </w:r>
                <w:r w:rsidR="00197EDB">
                  <w:rPr>
                    <w:noProof/>
                    <w:webHidden/>
                  </w:rPr>
                  <w:instrText xml:space="preserve"> PAGEREF _Toc68275229 \h </w:instrText>
                </w:r>
                <w:r w:rsidR="00197EDB">
                  <w:rPr>
                    <w:noProof/>
                    <w:webHidden/>
                  </w:rPr>
                </w:r>
                <w:r w:rsidR="00197EDB">
                  <w:rPr>
                    <w:noProof/>
                    <w:webHidden/>
                  </w:rPr>
                  <w:fldChar w:fldCharType="separate"/>
                </w:r>
                <w:r w:rsidR="00197EDB">
                  <w:rPr>
                    <w:noProof/>
                    <w:webHidden/>
                  </w:rPr>
                  <w:t>35</w:t>
                </w:r>
                <w:r w:rsidR="00197EDB">
                  <w:rPr>
                    <w:noProof/>
                    <w:webHidden/>
                  </w:rPr>
                  <w:fldChar w:fldCharType="end"/>
                </w:r>
              </w:hyperlink>
            </w:p>
            <w:p w14:paraId="16E2E03A" w14:textId="0BE49851" w:rsidR="00197EDB" w:rsidRDefault="00A331C8">
              <w:pPr>
                <w:pStyle w:val="TOC3"/>
                <w:tabs>
                  <w:tab w:val="left" w:pos="1916"/>
                  <w:tab w:val="right" w:leader="dot" w:pos="10457"/>
                </w:tabs>
                <w:rPr>
                  <w:rFonts w:eastAsiaTheme="minorEastAsia" w:cstheme="minorBidi"/>
                  <w:i w:val="0"/>
                  <w:iCs w:val="0"/>
                  <w:noProof/>
                  <w:sz w:val="22"/>
                  <w:szCs w:val="22"/>
                  <w:lang w:val="en-PK" w:eastAsia="en-PK"/>
                </w:rPr>
              </w:pPr>
              <w:hyperlink w:anchor="_Toc68275230" w:history="1">
                <w:r w:rsidR="00197EDB" w:rsidRPr="00BD3C49">
                  <w:rPr>
                    <w:rStyle w:val="Hyperlink"/>
                    <w:rFonts w:ascii="Arial" w:hAnsi="Arial" w:cs="Arial"/>
                    <w:b/>
                    <w:noProof/>
                  </w:rPr>
                  <w:t>0716MS&amp;A13</w:t>
                </w:r>
                <w:r w:rsidR="00197EDB">
                  <w:rPr>
                    <w:rFonts w:eastAsiaTheme="minorEastAsia" w:cstheme="minorBidi"/>
                    <w:i w:val="0"/>
                    <w:iCs w:val="0"/>
                    <w:noProof/>
                    <w:sz w:val="22"/>
                    <w:szCs w:val="22"/>
                    <w:lang w:val="en-PK" w:eastAsia="en-PK"/>
                  </w:rPr>
                  <w:tab/>
                </w:r>
                <w:r w:rsidR="00197EDB" w:rsidRPr="00BD3C49">
                  <w:rPr>
                    <w:rStyle w:val="Hyperlink"/>
                    <w:rFonts w:ascii="Arial" w:hAnsi="Arial" w:cs="Arial"/>
                    <w:b/>
                    <w:noProof/>
                  </w:rPr>
                  <w:t>Perform Lathe Turning Operations</w:t>
                </w:r>
                <w:r w:rsidR="00197EDB">
                  <w:rPr>
                    <w:noProof/>
                    <w:webHidden/>
                  </w:rPr>
                  <w:tab/>
                </w:r>
                <w:r w:rsidR="00197EDB">
                  <w:rPr>
                    <w:noProof/>
                    <w:webHidden/>
                  </w:rPr>
                  <w:fldChar w:fldCharType="begin"/>
                </w:r>
                <w:r w:rsidR="00197EDB">
                  <w:rPr>
                    <w:noProof/>
                    <w:webHidden/>
                  </w:rPr>
                  <w:instrText xml:space="preserve"> PAGEREF _Toc68275230 \h </w:instrText>
                </w:r>
                <w:r w:rsidR="00197EDB">
                  <w:rPr>
                    <w:noProof/>
                    <w:webHidden/>
                  </w:rPr>
                </w:r>
                <w:r w:rsidR="00197EDB">
                  <w:rPr>
                    <w:noProof/>
                    <w:webHidden/>
                  </w:rPr>
                  <w:fldChar w:fldCharType="separate"/>
                </w:r>
                <w:r w:rsidR="00197EDB">
                  <w:rPr>
                    <w:noProof/>
                    <w:webHidden/>
                  </w:rPr>
                  <w:t>38</w:t>
                </w:r>
                <w:r w:rsidR="00197EDB">
                  <w:rPr>
                    <w:noProof/>
                    <w:webHidden/>
                  </w:rPr>
                  <w:fldChar w:fldCharType="end"/>
                </w:r>
              </w:hyperlink>
            </w:p>
            <w:p w14:paraId="18C0E12C" w14:textId="61A1C797" w:rsidR="00197EDB" w:rsidRDefault="00A331C8">
              <w:pPr>
                <w:pStyle w:val="TOC3"/>
                <w:tabs>
                  <w:tab w:val="left" w:pos="1916"/>
                  <w:tab w:val="right" w:leader="dot" w:pos="10457"/>
                </w:tabs>
                <w:rPr>
                  <w:rFonts w:eastAsiaTheme="minorEastAsia" w:cstheme="minorBidi"/>
                  <w:i w:val="0"/>
                  <w:iCs w:val="0"/>
                  <w:noProof/>
                  <w:sz w:val="22"/>
                  <w:szCs w:val="22"/>
                  <w:lang w:val="en-PK" w:eastAsia="en-PK"/>
                </w:rPr>
              </w:pPr>
              <w:hyperlink w:anchor="_Toc68275231" w:history="1">
                <w:r w:rsidR="00197EDB" w:rsidRPr="00BD3C49">
                  <w:rPr>
                    <w:rStyle w:val="Hyperlink"/>
                    <w:rFonts w:ascii="Arial" w:hAnsi="Arial" w:cs="Arial"/>
                    <w:b/>
                    <w:bCs/>
                    <w:noProof/>
                  </w:rPr>
                  <w:t>0716MS&amp;A14</w:t>
                </w:r>
                <w:r w:rsidR="00197EDB">
                  <w:rPr>
                    <w:rFonts w:eastAsiaTheme="minorEastAsia" w:cstheme="minorBidi"/>
                    <w:i w:val="0"/>
                    <w:iCs w:val="0"/>
                    <w:noProof/>
                    <w:sz w:val="22"/>
                    <w:szCs w:val="22"/>
                    <w:lang w:val="en-PK" w:eastAsia="en-PK"/>
                  </w:rPr>
                  <w:tab/>
                </w:r>
                <w:r w:rsidR="00197EDB" w:rsidRPr="00BD3C49">
                  <w:rPr>
                    <w:rStyle w:val="Hyperlink"/>
                    <w:rFonts w:ascii="Arial" w:hAnsi="Arial" w:cs="Arial"/>
                    <w:b/>
                    <w:bCs/>
                    <w:noProof/>
                  </w:rPr>
                  <w:t>Read and Interpret Manufacturing Drawings</w:t>
                </w:r>
                <w:r w:rsidR="00197EDB">
                  <w:rPr>
                    <w:noProof/>
                    <w:webHidden/>
                  </w:rPr>
                  <w:tab/>
                </w:r>
                <w:r w:rsidR="00197EDB">
                  <w:rPr>
                    <w:noProof/>
                    <w:webHidden/>
                  </w:rPr>
                  <w:fldChar w:fldCharType="begin"/>
                </w:r>
                <w:r w:rsidR="00197EDB">
                  <w:rPr>
                    <w:noProof/>
                    <w:webHidden/>
                  </w:rPr>
                  <w:instrText xml:space="preserve"> PAGEREF _Toc68275231 \h </w:instrText>
                </w:r>
                <w:r w:rsidR="00197EDB">
                  <w:rPr>
                    <w:noProof/>
                    <w:webHidden/>
                  </w:rPr>
                </w:r>
                <w:r w:rsidR="00197EDB">
                  <w:rPr>
                    <w:noProof/>
                    <w:webHidden/>
                  </w:rPr>
                  <w:fldChar w:fldCharType="separate"/>
                </w:r>
                <w:r w:rsidR="00197EDB">
                  <w:rPr>
                    <w:noProof/>
                    <w:webHidden/>
                  </w:rPr>
                  <w:t>41</w:t>
                </w:r>
                <w:r w:rsidR="00197EDB">
                  <w:rPr>
                    <w:noProof/>
                    <w:webHidden/>
                  </w:rPr>
                  <w:fldChar w:fldCharType="end"/>
                </w:r>
              </w:hyperlink>
            </w:p>
            <w:p w14:paraId="3A8B0F21" w14:textId="22CDE654" w:rsidR="00197EDB" w:rsidRDefault="00A331C8">
              <w:pPr>
                <w:pStyle w:val="TOC3"/>
                <w:tabs>
                  <w:tab w:val="left" w:pos="1916"/>
                  <w:tab w:val="right" w:leader="dot" w:pos="10457"/>
                </w:tabs>
                <w:rPr>
                  <w:rFonts w:eastAsiaTheme="minorEastAsia" w:cstheme="minorBidi"/>
                  <w:i w:val="0"/>
                  <w:iCs w:val="0"/>
                  <w:noProof/>
                  <w:sz w:val="22"/>
                  <w:szCs w:val="22"/>
                  <w:lang w:val="en-PK" w:eastAsia="en-PK"/>
                </w:rPr>
              </w:pPr>
              <w:hyperlink w:anchor="_Toc68275232" w:history="1">
                <w:r w:rsidR="00197EDB" w:rsidRPr="00BD3C49">
                  <w:rPr>
                    <w:rStyle w:val="Hyperlink"/>
                    <w:rFonts w:ascii="Arial" w:hAnsi="Arial" w:cs="Arial"/>
                    <w:b/>
                    <w:bCs/>
                    <w:noProof/>
                  </w:rPr>
                  <w:t>0716MS&amp;A15</w:t>
                </w:r>
                <w:r w:rsidR="00197EDB">
                  <w:rPr>
                    <w:rFonts w:eastAsiaTheme="minorEastAsia" w:cstheme="minorBidi"/>
                    <w:i w:val="0"/>
                    <w:iCs w:val="0"/>
                    <w:noProof/>
                    <w:sz w:val="22"/>
                    <w:szCs w:val="22"/>
                    <w:lang w:val="en-PK" w:eastAsia="en-PK"/>
                  </w:rPr>
                  <w:tab/>
                </w:r>
                <w:r w:rsidR="00197EDB" w:rsidRPr="00BD3C49">
                  <w:rPr>
                    <w:rStyle w:val="Hyperlink"/>
                    <w:rFonts w:ascii="Arial" w:hAnsi="Arial" w:cs="Arial"/>
                    <w:b/>
                    <w:bCs/>
                    <w:noProof/>
                  </w:rPr>
                  <w:t>Preform Welding Procedure Specifications (WPS)</w:t>
                </w:r>
                <w:r w:rsidR="00197EDB">
                  <w:rPr>
                    <w:noProof/>
                    <w:webHidden/>
                  </w:rPr>
                  <w:tab/>
                </w:r>
                <w:r w:rsidR="00197EDB">
                  <w:rPr>
                    <w:noProof/>
                    <w:webHidden/>
                  </w:rPr>
                  <w:fldChar w:fldCharType="begin"/>
                </w:r>
                <w:r w:rsidR="00197EDB">
                  <w:rPr>
                    <w:noProof/>
                    <w:webHidden/>
                  </w:rPr>
                  <w:instrText xml:space="preserve"> PAGEREF _Toc68275232 \h </w:instrText>
                </w:r>
                <w:r w:rsidR="00197EDB">
                  <w:rPr>
                    <w:noProof/>
                    <w:webHidden/>
                  </w:rPr>
                </w:r>
                <w:r w:rsidR="00197EDB">
                  <w:rPr>
                    <w:noProof/>
                    <w:webHidden/>
                  </w:rPr>
                  <w:fldChar w:fldCharType="separate"/>
                </w:r>
                <w:r w:rsidR="00197EDB">
                  <w:rPr>
                    <w:noProof/>
                    <w:webHidden/>
                  </w:rPr>
                  <w:t>43</w:t>
                </w:r>
                <w:r w:rsidR="00197EDB">
                  <w:rPr>
                    <w:noProof/>
                    <w:webHidden/>
                  </w:rPr>
                  <w:fldChar w:fldCharType="end"/>
                </w:r>
              </w:hyperlink>
            </w:p>
            <w:p w14:paraId="03D03D08" w14:textId="3EC804AC" w:rsidR="00197EDB" w:rsidRDefault="00A331C8">
              <w:pPr>
                <w:pStyle w:val="TOC3"/>
                <w:tabs>
                  <w:tab w:val="left" w:pos="1916"/>
                  <w:tab w:val="right" w:leader="dot" w:pos="10457"/>
                </w:tabs>
                <w:rPr>
                  <w:rFonts w:eastAsiaTheme="minorEastAsia" w:cstheme="minorBidi"/>
                  <w:i w:val="0"/>
                  <w:iCs w:val="0"/>
                  <w:noProof/>
                  <w:sz w:val="22"/>
                  <w:szCs w:val="22"/>
                  <w:lang w:val="en-PK" w:eastAsia="en-PK"/>
                </w:rPr>
              </w:pPr>
              <w:hyperlink w:anchor="_Toc68275233" w:history="1">
                <w:r w:rsidR="00197EDB" w:rsidRPr="00BD3C49">
                  <w:rPr>
                    <w:rStyle w:val="Hyperlink"/>
                    <w:rFonts w:ascii="Arial" w:hAnsi="Arial" w:cs="Arial"/>
                    <w:b/>
                    <w:noProof/>
                  </w:rPr>
                  <w:t>0716MS&amp;A16</w:t>
                </w:r>
                <w:r w:rsidR="00197EDB">
                  <w:rPr>
                    <w:rFonts w:eastAsiaTheme="minorEastAsia" w:cstheme="minorBidi"/>
                    <w:i w:val="0"/>
                    <w:iCs w:val="0"/>
                    <w:noProof/>
                    <w:sz w:val="22"/>
                    <w:szCs w:val="22"/>
                    <w:lang w:val="en-PK" w:eastAsia="en-PK"/>
                  </w:rPr>
                  <w:tab/>
                </w:r>
                <w:r w:rsidR="00197EDB" w:rsidRPr="00BD3C49">
                  <w:rPr>
                    <w:rStyle w:val="Hyperlink"/>
                    <w:rFonts w:ascii="Arial" w:hAnsi="Arial" w:cs="Arial"/>
                    <w:b/>
                    <w:noProof/>
                  </w:rPr>
                  <w:t>Prepare Materials for Welding</w:t>
                </w:r>
                <w:r w:rsidR="00197EDB">
                  <w:rPr>
                    <w:noProof/>
                    <w:webHidden/>
                  </w:rPr>
                  <w:tab/>
                </w:r>
                <w:r w:rsidR="00197EDB">
                  <w:rPr>
                    <w:noProof/>
                    <w:webHidden/>
                  </w:rPr>
                  <w:fldChar w:fldCharType="begin"/>
                </w:r>
                <w:r w:rsidR="00197EDB">
                  <w:rPr>
                    <w:noProof/>
                    <w:webHidden/>
                  </w:rPr>
                  <w:instrText xml:space="preserve"> PAGEREF _Toc68275233 \h </w:instrText>
                </w:r>
                <w:r w:rsidR="00197EDB">
                  <w:rPr>
                    <w:noProof/>
                    <w:webHidden/>
                  </w:rPr>
                </w:r>
                <w:r w:rsidR="00197EDB">
                  <w:rPr>
                    <w:noProof/>
                    <w:webHidden/>
                  </w:rPr>
                  <w:fldChar w:fldCharType="separate"/>
                </w:r>
                <w:r w:rsidR="00197EDB">
                  <w:rPr>
                    <w:noProof/>
                    <w:webHidden/>
                  </w:rPr>
                  <w:t>45</w:t>
                </w:r>
                <w:r w:rsidR="00197EDB">
                  <w:rPr>
                    <w:noProof/>
                    <w:webHidden/>
                  </w:rPr>
                  <w:fldChar w:fldCharType="end"/>
                </w:r>
              </w:hyperlink>
            </w:p>
            <w:p w14:paraId="66C21FCA" w14:textId="634B183E" w:rsidR="00197EDB" w:rsidRDefault="00A331C8">
              <w:pPr>
                <w:pStyle w:val="TOC3"/>
                <w:tabs>
                  <w:tab w:val="left" w:pos="1916"/>
                  <w:tab w:val="right" w:leader="dot" w:pos="10457"/>
                </w:tabs>
                <w:rPr>
                  <w:rFonts w:eastAsiaTheme="minorEastAsia" w:cstheme="minorBidi"/>
                  <w:i w:val="0"/>
                  <w:iCs w:val="0"/>
                  <w:noProof/>
                  <w:sz w:val="22"/>
                  <w:szCs w:val="22"/>
                  <w:lang w:val="en-PK" w:eastAsia="en-PK"/>
                </w:rPr>
              </w:pPr>
              <w:hyperlink w:anchor="_Toc68275234" w:history="1">
                <w:r w:rsidR="00197EDB" w:rsidRPr="00BD3C49">
                  <w:rPr>
                    <w:rStyle w:val="Hyperlink"/>
                    <w:rFonts w:ascii="Arial" w:hAnsi="Arial" w:cs="Arial"/>
                    <w:b/>
                    <w:noProof/>
                  </w:rPr>
                  <w:t>0716MS&amp;A17</w:t>
                </w:r>
                <w:r w:rsidR="00197EDB">
                  <w:rPr>
                    <w:rFonts w:eastAsiaTheme="minorEastAsia" w:cstheme="minorBidi"/>
                    <w:i w:val="0"/>
                    <w:iCs w:val="0"/>
                    <w:noProof/>
                    <w:sz w:val="22"/>
                    <w:szCs w:val="22"/>
                    <w:lang w:val="en-PK" w:eastAsia="en-PK"/>
                  </w:rPr>
                  <w:tab/>
                </w:r>
                <w:r w:rsidR="00197EDB" w:rsidRPr="00BD3C49">
                  <w:rPr>
                    <w:rStyle w:val="Hyperlink"/>
                    <w:rFonts w:ascii="Arial" w:hAnsi="Arial" w:cs="Arial"/>
                    <w:b/>
                    <w:noProof/>
                  </w:rPr>
                  <w:t>Perform Shielded Metal Arc Welding (SMAW) in Vertical (3F, 3G) and Overhead (4F, 4G) Positions</w:t>
                </w:r>
                <w:r w:rsidR="00197EDB">
                  <w:rPr>
                    <w:noProof/>
                    <w:webHidden/>
                  </w:rPr>
                  <w:tab/>
                </w:r>
                <w:r w:rsidR="00197EDB">
                  <w:rPr>
                    <w:noProof/>
                    <w:webHidden/>
                  </w:rPr>
                  <w:fldChar w:fldCharType="begin"/>
                </w:r>
                <w:r w:rsidR="00197EDB">
                  <w:rPr>
                    <w:noProof/>
                    <w:webHidden/>
                  </w:rPr>
                  <w:instrText xml:space="preserve"> PAGEREF _Toc68275234 \h </w:instrText>
                </w:r>
                <w:r w:rsidR="00197EDB">
                  <w:rPr>
                    <w:noProof/>
                    <w:webHidden/>
                  </w:rPr>
                </w:r>
                <w:r w:rsidR="00197EDB">
                  <w:rPr>
                    <w:noProof/>
                    <w:webHidden/>
                  </w:rPr>
                  <w:fldChar w:fldCharType="separate"/>
                </w:r>
                <w:r w:rsidR="00197EDB">
                  <w:rPr>
                    <w:noProof/>
                    <w:webHidden/>
                  </w:rPr>
                  <w:t>47</w:t>
                </w:r>
                <w:r w:rsidR="00197EDB">
                  <w:rPr>
                    <w:noProof/>
                    <w:webHidden/>
                  </w:rPr>
                  <w:fldChar w:fldCharType="end"/>
                </w:r>
              </w:hyperlink>
            </w:p>
            <w:p w14:paraId="404A77F4" w14:textId="491B1844" w:rsidR="00197EDB" w:rsidRDefault="00A331C8">
              <w:pPr>
                <w:pStyle w:val="TOC3"/>
                <w:tabs>
                  <w:tab w:val="left" w:pos="1916"/>
                  <w:tab w:val="right" w:leader="dot" w:pos="10457"/>
                </w:tabs>
                <w:rPr>
                  <w:rFonts w:eastAsiaTheme="minorEastAsia" w:cstheme="minorBidi"/>
                  <w:i w:val="0"/>
                  <w:iCs w:val="0"/>
                  <w:noProof/>
                  <w:sz w:val="22"/>
                  <w:szCs w:val="22"/>
                  <w:lang w:val="en-PK" w:eastAsia="en-PK"/>
                </w:rPr>
              </w:pPr>
              <w:hyperlink w:anchor="_Toc68275235" w:history="1">
                <w:r w:rsidR="00197EDB" w:rsidRPr="00BD3C49">
                  <w:rPr>
                    <w:rStyle w:val="Hyperlink"/>
                    <w:rFonts w:ascii="Arial" w:hAnsi="Arial" w:cs="Arial"/>
                    <w:b/>
                    <w:bCs/>
                    <w:noProof/>
                  </w:rPr>
                  <w:t>0716MS&amp;A18</w:t>
                </w:r>
                <w:r w:rsidR="00197EDB">
                  <w:rPr>
                    <w:rFonts w:eastAsiaTheme="minorEastAsia" w:cstheme="minorBidi"/>
                    <w:i w:val="0"/>
                    <w:iCs w:val="0"/>
                    <w:noProof/>
                    <w:sz w:val="22"/>
                    <w:szCs w:val="22"/>
                    <w:lang w:val="en-PK" w:eastAsia="en-PK"/>
                  </w:rPr>
                  <w:tab/>
                </w:r>
                <w:r w:rsidR="00197EDB" w:rsidRPr="00BD3C49">
                  <w:rPr>
                    <w:rStyle w:val="Hyperlink"/>
                    <w:rFonts w:ascii="Arial" w:hAnsi="Arial" w:cs="Arial"/>
                    <w:b/>
                    <w:bCs/>
                    <w:noProof/>
                  </w:rPr>
                  <w:t>Perform Forging Operations</w:t>
                </w:r>
                <w:r w:rsidR="00197EDB">
                  <w:rPr>
                    <w:noProof/>
                    <w:webHidden/>
                  </w:rPr>
                  <w:tab/>
                </w:r>
                <w:r w:rsidR="00197EDB">
                  <w:rPr>
                    <w:noProof/>
                    <w:webHidden/>
                  </w:rPr>
                  <w:fldChar w:fldCharType="begin"/>
                </w:r>
                <w:r w:rsidR="00197EDB">
                  <w:rPr>
                    <w:noProof/>
                    <w:webHidden/>
                  </w:rPr>
                  <w:instrText xml:space="preserve"> PAGEREF _Toc68275235 \h </w:instrText>
                </w:r>
                <w:r w:rsidR="00197EDB">
                  <w:rPr>
                    <w:noProof/>
                    <w:webHidden/>
                  </w:rPr>
                </w:r>
                <w:r w:rsidR="00197EDB">
                  <w:rPr>
                    <w:noProof/>
                    <w:webHidden/>
                  </w:rPr>
                  <w:fldChar w:fldCharType="separate"/>
                </w:r>
                <w:r w:rsidR="00197EDB">
                  <w:rPr>
                    <w:noProof/>
                    <w:webHidden/>
                  </w:rPr>
                  <w:t>50</w:t>
                </w:r>
                <w:r w:rsidR="00197EDB">
                  <w:rPr>
                    <w:noProof/>
                    <w:webHidden/>
                  </w:rPr>
                  <w:fldChar w:fldCharType="end"/>
                </w:r>
              </w:hyperlink>
            </w:p>
            <w:p w14:paraId="03E890E1" w14:textId="10DBE38C" w:rsidR="00197EDB" w:rsidRDefault="00A331C8">
              <w:pPr>
                <w:pStyle w:val="TOC2"/>
                <w:tabs>
                  <w:tab w:val="left" w:pos="660"/>
                  <w:tab w:val="right" w:leader="dot" w:pos="10457"/>
                </w:tabs>
                <w:rPr>
                  <w:rFonts w:eastAsiaTheme="minorEastAsia" w:cstheme="minorBidi"/>
                  <w:smallCaps w:val="0"/>
                  <w:noProof/>
                  <w:sz w:val="22"/>
                  <w:szCs w:val="22"/>
                  <w:lang w:val="en-PK" w:eastAsia="en-PK"/>
                </w:rPr>
              </w:pPr>
              <w:hyperlink w:anchor="_Toc68275236" w:history="1">
                <w:r w:rsidR="00197EDB" w:rsidRPr="00BD3C49">
                  <w:rPr>
                    <w:rStyle w:val="Hyperlink"/>
                    <w:rFonts w:cs="Arial"/>
                    <w:b/>
                    <w:bCs/>
                    <w:noProof/>
                  </w:rPr>
                  <w:t>3.</w:t>
                </w:r>
                <w:r w:rsidR="00197EDB">
                  <w:rPr>
                    <w:rFonts w:eastAsiaTheme="minorEastAsia" w:cstheme="minorBidi"/>
                    <w:smallCaps w:val="0"/>
                    <w:noProof/>
                    <w:sz w:val="22"/>
                    <w:szCs w:val="22"/>
                    <w:lang w:val="en-PK" w:eastAsia="en-PK"/>
                  </w:rPr>
                  <w:tab/>
                </w:r>
                <w:r w:rsidR="00197EDB" w:rsidRPr="00BD3C49">
                  <w:rPr>
                    <w:rStyle w:val="Hyperlink"/>
                    <w:rFonts w:cs="Arial"/>
                    <w:b/>
                    <w:bCs/>
                    <w:noProof/>
                  </w:rPr>
                  <w:t>Generic-I</w:t>
                </w:r>
                <w:r w:rsidR="00197EDB">
                  <w:rPr>
                    <w:noProof/>
                    <w:webHidden/>
                  </w:rPr>
                  <w:tab/>
                </w:r>
                <w:r w:rsidR="00197EDB">
                  <w:rPr>
                    <w:noProof/>
                    <w:webHidden/>
                  </w:rPr>
                  <w:fldChar w:fldCharType="begin"/>
                </w:r>
                <w:r w:rsidR="00197EDB">
                  <w:rPr>
                    <w:noProof/>
                    <w:webHidden/>
                  </w:rPr>
                  <w:instrText xml:space="preserve"> PAGEREF _Toc68275236 \h </w:instrText>
                </w:r>
                <w:r w:rsidR="00197EDB">
                  <w:rPr>
                    <w:noProof/>
                    <w:webHidden/>
                  </w:rPr>
                </w:r>
                <w:r w:rsidR="00197EDB">
                  <w:rPr>
                    <w:noProof/>
                    <w:webHidden/>
                  </w:rPr>
                  <w:fldChar w:fldCharType="separate"/>
                </w:r>
                <w:r w:rsidR="00197EDB">
                  <w:rPr>
                    <w:noProof/>
                    <w:webHidden/>
                  </w:rPr>
                  <w:t>52</w:t>
                </w:r>
                <w:r w:rsidR="00197EDB">
                  <w:rPr>
                    <w:noProof/>
                    <w:webHidden/>
                  </w:rPr>
                  <w:fldChar w:fldCharType="end"/>
                </w:r>
              </w:hyperlink>
            </w:p>
            <w:p w14:paraId="0C0AB4EC" w14:textId="73481BDB" w:rsidR="00197EDB" w:rsidRDefault="00A331C8">
              <w:pPr>
                <w:pStyle w:val="TOC3"/>
                <w:tabs>
                  <w:tab w:val="left" w:pos="1916"/>
                  <w:tab w:val="right" w:leader="dot" w:pos="10457"/>
                </w:tabs>
                <w:rPr>
                  <w:rFonts w:eastAsiaTheme="minorEastAsia" w:cstheme="minorBidi"/>
                  <w:i w:val="0"/>
                  <w:iCs w:val="0"/>
                  <w:noProof/>
                  <w:sz w:val="22"/>
                  <w:szCs w:val="22"/>
                  <w:lang w:val="en-PK" w:eastAsia="en-PK"/>
                </w:rPr>
              </w:pPr>
              <w:hyperlink w:anchor="_Toc68275237" w:history="1">
                <w:r w:rsidR="00197EDB" w:rsidRPr="00BD3C49">
                  <w:rPr>
                    <w:rStyle w:val="Hyperlink"/>
                    <w:rFonts w:ascii="Arial" w:hAnsi="Arial" w:cs="Arial"/>
                    <w:b/>
                    <w:bCs/>
                    <w:noProof/>
                  </w:rPr>
                  <w:t>0716MS&amp;A19</w:t>
                </w:r>
                <w:r w:rsidR="00197EDB">
                  <w:rPr>
                    <w:rFonts w:eastAsiaTheme="minorEastAsia" w:cstheme="minorBidi"/>
                    <w:i w:val="0"/>
                    <w:iCs w:val="0"/>
                    <w:noProof/>
                    <w:sz w:val="22"/>
                    <w:szCs w:val="22"/>
                    <w:lang w:val="en-PK" w:eastAsia="en-PK"/>
                  </w:rPr>
                  <w:tab/>
                </w:r>
                <w:r w:rsidR="00197EDB" w:rsidRPr="00BD3C49">
                  <w:rPr>
                    <w:rStyle w:val="Hyperlink"/>
                    <w:rFonts w:ascii="Arial" w:hAnsi="Arial" w:cs="Arial"/>
                    <w:b/>
                    <w:bCs/>
                    <w:noProof/>
                  </w:rPr>
                  <w:t>Participate in Workplace Communication</w:t>
                </w:r>
                <w:r w:rsidR="00197EDB">
                  <w:rPr>
                    <w:noProof/>
                    <w:webHidden/>
                  </w:rPr>
                  <w:tab/>
                </w:r>
                <w:r w:rsidR="00197EDB">
                  <w:rPr>
                    <w:noProof/>
                    <w:webHidden/>
                  </w:rPr>
                  <w:fldChar w:fldCharType="begin"/>
                </w:r>
                <w:r w:rsidR="00197EDB">
                  <w:rPr>
                    <w:noProof/>
                    <w:webHidden/>
                  </w:rPr>
                  <w:instrText xml:space="preserve"> PAGEREF _Toc68275237 \h </w:instrText>
                </w:r>
                <w:r w:rsidR="00197EDB">
                  <w:rPr>
                    <w:noProof/>
                    <w:webHidden/>
                  </w:rPr>
                </w:r>
                <w:r w:rsidR="00197EDB">
                  <w:rPr>
                    <w:noProof/>
                    <w:webHidden/>
                  </w:rPr>
                  <w:fldChar w:fldCharType="separate"/>
                </w:r>
                <w:r w:rsidR="00197EDB">
                  <w:rPr>
                    <w:noProof/>
                    <w:webHidden/>
                  </w:rPr>
                  <w:t>52</w:t>
                </w:r>
                <w:r w:rsidR="00197EDB">
                  <w:rPr>
                    <w:noProof/>
                    <w:webHidden/>
                  </w:rPr>
                  <w:fldChar w:fldCharType="end"/>
                </w:r>
              </w:hyperlink>
            </w:p>
            <w:p w14:paraId="11CB8985" w14:textId="53C6C882" w:rsidR="00197EDB" w:rsidRDefault="00A331C8">
              <w:pPr>
                <w:pStyle w:val="TOC3"/>
                <w:tabs>
                  <w:tab w:val="left" w:pos="1916"/>
                  <w:tab w:val="right" w:leader="dot" w:pos="10457"/>
                </w:tabs>
                <w:rPr>
                  <w:rFonts w:eastAsiaTheme="minorEastAsia" w:cstheme="minorBidi"/>
                  <w:i w:val="0"/>
                  <w:iCs w:val="0"/>
                  <w:noProof/>
                  <w:sz w:val="22"/>
                  <w:szCs w:val="22"/>
                  <w:lang w:val="en-PK" w:eastAsia="en-PK"/>
                </w:rPr>
              </w:pPr>
              <w:hyperlink w:anchor="_Toc68275238" w:history="1">
                <w:r w:rsidR="00197EDB" w:rsidRPr="00BD3C49">
                  <w:rPr>
                    <w:rStyle w:val="Hyperlink"/>
                    <w:rFonts w:ascii="Arial" w:hAnsi="Arial" w:cs="Arial"/>
                    <w:b/>
                    <w:bCs/>
                    <w:noProof/>
                  </w:rPr>
                  <w:t>0716MS&amp;A20</w:t>
                </w:r>
                <w:r w:rsidR="00197EDB">
                  <w:rPr>
                    <w:rFonts w:eastAsiaTheme="minorEastAsia" w:cstheme="minorBidi"/>
                    <w:i w:val="0"/>
                    <w:iCs w:val="0"/>
                    <w:noProof/>
                    <w:sz w:val="22"/>
                    <w:szCs w:val="22"/>
                    <w:lang w:val="en-PK" w:eastAsia="en-PK"/>
                  </w:rPr>
                  <w:tab/>
                </w:r>
                <w:r w:rsidR="00197EDB" w:rsidRPr="00BD3C49">
                  <w:rPr>
                    <w:rStyle w:val="Hyperlink"/>
                    <w:rFonts w:ascii="Arial" w:hAnsi="Arial" w:cs="Arial"/>
                    <w:b/>
                    <w:bCs/>
                    <w:noProof/>
                  </w:rPr>
                  <w:t>Perform Work in Team Environment</w:t>
                </w:r>
                <w:r w:rsidR="00197EDB">
                  <w:rPr>
                    <w:noProof/>
                    <w:webHidden/>
                  </w:rPr>
                  <w:tab/>
                </w:r>
                <w:r w:rsidR="00197EDB">
                  <w:rPr>
                    <w:noProof/>
                    <w:webHidden/>
                  </w:rPr>
                  <w:fldChar w:fldCharType="begin"/>
                </w:r>
                <w:r w:rsidR="00197EDB">
                  <w:rPr>
                    <w:noProof/>
                    <w:webHidden/>
                  </w:rPr>
                  <w:instrText xml:space="preserve"> PAGEREF _Toc68275238 \h </w:instrText>
                </w:r>
                <w:r w:rsidR="00197EDB">
                  <w:rPr>
                    <w:noProof/>
                    <w:webHidden/>
                  </w:rPr>
                </w:r>
                <w:r w:rsidR="00197EDB">
                  <w:rPr>
                    <w:noProof/>
                    <w:webHidden/>
                  </w:rPr>
                  <w:fldChar w:fldCharType="separate"/>
                </w:r>
                <w:r w:rsidR="00197EDB">
                  <w:rPr>
                    <w:noProof/>
                    <w:webHidden/>
                  </w:rPr>
                  <w:t>54</w:t>
                </w:r>
                <w:r w:rsidR="00197EDB">
                  <w:rPr>
                    <w:noProof/>
                    <w:webHidden/>
                  </w:rPr>
                  <w:fldChar w:fldCharType="end"/>
                </w:r>
              </w:hyperlink>
            </w:p>
            <w:p w14:paraId="4867673E" w14:textId="5AC9A564" w:rsidR="00197EDB" w:rsidRDefault="00A331C8">
              <w:pPr>
                <w:pStyle w:val="TOC3"/>
                <w:tabs>
                  <w:tab w:val="left" w:pos="1916"/>
                  <w:tab w:val="right" w:leader="dot" w:pos="10457"/>
                </w:tabs>
                <w:rPr>
                  <w:rFonts w:eastAsiaTheme="minorEastAsia" w:cstheme="minorBidi"/>
                  <w:i w:val="0"/>
                  <w:iCs w:val="0"/>
                  <w:noProof/>
                  <w:sz w:val="22"/>
                  <w:szCs w:val="22"/>
                  <w:lang w:val="en-PK" w:eastAsia="en-PK"/>
                </w:rPr>
              </w:pPr>
              <w:hyperlink w:anchor="_Toc68275239" w:history="1">
                <w:r w:rsidR="00197EDB" w:rsidRPr="00BD3C49">
                  <w:rPr>
                    <w:rStyle w:val="Hyperlink"/>
                    <w:rFonts w:ascii="Arial" w:hAnsi="Arial" w:cs="Arial"/>
                    <w:b/>
                    <w:bCs/>
                    <w:noProof/>
                  </w:rPr>
                  <w:t>0716MS&amp;A21</w:t>
                </w:r>
                <w:r w:rsidR="00197EDB">
                  <w:rPr>
                    <w:rFonts w:eastAsiaTheme="minorEastAsia" w:cstheme="minorBidi"/>
                    <w:i w:val="0"/>
                    <w:iCs w:val="0"/>
                    <w:noProof/>
                    <w:sz w:val="22"/>
                    <w:szCs w:val="22"/>
                    <w:lang w:val="en-PK" w:eastAsia="en-PK"/>
                  </w:rPr>
                  <w:tab/>
                </w:r>
                <w:r w:rsidR="00197EDB" w:rsidRPr="00BD3C49">
                  <w:rPr>
                    <w:rStyle w:val="Hyperlink"/>
                    <w:rFonts w:ascii="Arial" w:hAnsi="Arial" w:cs="Arial"/>
                    <w:b/>
                    <w:bCs/>
                    <w:noProof/>
                  </w:rPr>
                  <w:t>Read and Develop Career Professionalism</w:t>
                </w:r>
                <w:r w:rsidR="00197EDB">
                  <w:rPr>
                    <w:noProof/>
                    <w:webHidden/>
                  </w:rPr>
                  <w:tab/>
                </w:r>
                <w:r w:rsidR="00197EDB">
                  <w:rPr>
                    <w:noProof/>
                    <w:webHidden/>
                  </w:rPr>
                  <w:fldChar w:fldCharType="begin"/>
                </w:r>
                <w:r w:rsidR="00197EDB">
                  <w:rPr>
                    <w:noProof/>
                    <w:webHidden/>
                  </w:rPr>
                  <w:instrText xml:space="preserve"> PAGEREF _Toc68275239 \h </w:instrText>
                </w:r>
                <w:r w:rsidR="00197EDB">
                  <w:rPr>
                    <w:noProof/>
                    <w:webHidden/>
                  </w:rPr>
                </w:r>
                <w:r w:rsidR="00197EDB">
                  <w:rPr>
                    <w:noProof/>
                    <w:webHidden/>
                  </w:rPr>
                  <w:fldChar w:fldCharType="separate"/>
                </w:r>
                <w:r w:rsidR="00197EDB">
                  <w:rPr>
                    <w:noProof/>
                    <w:webHidden/>
                  </w:rPr>
                  <w:t>56</w:t>
                </w:r>
                <w:r w:rsidR="00197EDB">
                  <w:rPr>
                    <w:noProof/>
                    <w:webHidden/>
                  </w:rPr>
                  <w:fldChar w:fldCharType="end"/>
                </w:r>
              </w:hyperlink>
            </w:p>
            <w:p w14:paraId="41F08AA4" w14:textId="43BC2F0F" w:rsidR="00197EDB" w:rsidRDefault="00A331C8">
              <w:pPr>
                <w:pStyle w:val="TOC3"/>
                <w:tabs>
                  <w:tab w:val="left" w:pos="1916"/>
                  <w:tab w:val="right" w:leader="dot" w:pos="10457"/>
                </w:tabs>
                <w:rPr>
                  <w:rFonts w:eastAsiaTheme="minorEastAsia" w:cstheme="minorBidi"/>
                  <w:i w:val="0"/>
                  <w:iCs w:val="0"/>
                  <w:noProof/>
                  <w:sz w:val="22"/>
                  <w:szCs w:val="22"/>
                  <w:lang w:val="en-PK" w:eastAsia="en-PK"/>
                </w:rPr>
              </w:pPr>
              <w:hyperlink w:anchor="_Toc68275240" w:history="1">
                <w:r w:rsidR="00197EDB" w:rsidRPr="00BD3C49">
                  <w:rPr>
                    <w:rStyle w:val="Hyperlink"/>
                    <w:rFonts w:ascii="Arial" w:hAnsi="Arial" w:cs="Arial"/>
                    <w:b/>
                    <w:bCs/>
                    <w:noProof/>
                  </w:rPr>
                  <w:t>0716MS&amp;A22</w:t>
                </w:r>
                <w:r w:rsidR="00197EDB">
                  <w:rPr>
                    <w:rFonts w:eastAsiaTheme="minorEastAsia" w:cstheme="minorBidi"/>
                    <w:i w:val="0"/>
                    <w:iCs w:val="0"/>
                    <w:noProof/>
                    <w:sz w:val="22"/>
                    <w:szCs w:val="22"/>
                    <w:lang w:val="en-PK" w:eastAsia="en-PK"/>
                  </w:rPr>
                  <w:tab/>
                </w:r>
                <w:r w:rsidR="00197EDB" w:rsidRPr="00BD3C49">
                  <w:rPr>
                    <w:rStyle w:val="Hyperlink"/>
                    <w:rFonts w:ascii="Arial" w:hAnsi="Arial" w:cs="Arial"/>
                    <w:b/>
                    <w:bCs/>
                    <w:noProof/>
                  </w:rPr>
                  <w:t>Practice Occupational Health and Safety Procedures</w:t>
                </w:r>
                <w:r w:rsidR="00197EDB">
                  <w:rPr>
                    <w:noProof/>
                    <w:webHidden/>
                  </w:rPr>
                  <w:tab/>
                </w:r>
                <w:r w:rsidR="00197EDB">
                  <w:rPr>
                    <w:noProof/>
                    <w:webHidden/>
                  </w:rPr>
                  <w:fldChar w:fldCharType="begin"/>
                </w:r>
                <w:r w:rsidR="00197EDB">
                  <w:rPr>
                    <w:noProof/>
                    <w:webHidden/>
                  </w:rPr>
                  <w:instrText xml:space="preserve"> PAGEREF _Toc68275240 \h </w:instrText>
                </w:r>
                <w:r w:rsidR="00197EDB">
                  <w:rPr>
                    <w:noProof/>
                    <w:webHidden/>
                  </w:rPr>
                </w:r>
                <w:r w:rsidR="00197EDB">
                  <w:rPr>
                    <w:noProof/>
                    <w:webHidden/>
                  </w:rPr>
                  <w:fldChar w:fldCharType="separate"/>
                </w:r>
                <w:r w:rsidR="00197EDB">
                  <w:rPr>
                    <w:noProof/>
                    <w:webHidden/>
                  </w:rPr>
                  <w:t>58</w:t>
                </w:r>
                <w:r w:rsidR="00197EDB">
                  <w:rPr>
                    <w:noProof/>
                    <w:webHidden/>
                  </w:rPr>
                  <w:fldChar w:fldCharType="end"/>
                </w:r>
              </w:hyperlink>
            </w:p>
            <w:p w14:paraId="44039C9B" w14:textId="6761107D" w:rsidR="00197EDB" w:rsidRDefault="00A331C8">
              <w:pPr>
                <w:pStyle w:val="TOC1"/>
                <w:tabs>
                  <w:tab w:val="right" w:leader="dot" w:pos="10457"/>
                </w:tabs>
                <w:rPr>
                  <w:rFonts w:eastAsiaTheme="minorEastAsia" w:cstheme="minorBidi"/>
                  <w:b w:val="0"/>
                  <w:bCs w:val="0"/>
                  <w:caps w:val="0"/>
                  <w:noProof/>
                  <w:sz w:val="22"/>
                  <w:szCs w:val="22"/>
                  <w:lang w:val="en-PK" w:eastAsia="en-PK"/>
                </w:rPr>
              </w:pPr>
              <w:hyperlink w:anchor="_Toc68275241" w:history="1">
                <w:r w:rsidR="00197EDB" w:rsidRPr="00BD3C49">
                  <w:rPr>
                    <w:rStyle w:val="Hyperlink"/>
                    <w:rFonts w:ascii="Arial" w:hAnsi="Arial" w:cs="Arial"/>
                    <w:noProof/>
                  </w:rPr>
                  <w:t>NOTIFICATION</w:t>
                </w:r>
                <w:r w:rsidR="00197EDB">
                  <w:rPr>
                    <w:noProof/>
                    <w:webHidden/>
                  </w:rPr>
                  <w:tab/>
                </w:r>
                <w:r w:rsidR="00197EDB">
                  <w:rPr>
                    <w:noProof/>
                    <w:webHidden/>
                  </w:rPr>
                  <w:fldChar w:fldCharType="begin"/>
                </w:r>
                <w:r w:rsidR="00197EDB">
                  <w:rPr>
                    <w:noProof/>
                    <w:webHidden/>
                  </w:rPr>
                  <w:instrText xml:space="preserve"> PAGEREF _Toc68275241 \h </w:instrText>
                </w:r>
                <w:r w:rsidR="00197EDB">
                  <w:rPr>
                    <w:noProof/>
                    <w:webHidden/>
                  </w:rPr>
                </w:r>
                <w:r w:rsidR="00197EDB">
                  <w:rPr>
                    <w:noProof/>
                    <w:webHidden/>
                  </w:rPr>
                  <w:fldChar w:fldCharType="separate"/>
                </w:r>
                <w:r w:rsidR="00197EDB">
                  <w:rPr>
                    <w:noProof/>
                    <w:webHidden/>
                  </w:rPr>
                  <w:t>60</w:t>
                </w:r>
                <w:r w:rsidR="00197EDB">
                  <w:rPr>
                    <w:noProof/>
                    <w:webHidden/>
                  </w:rPr>
                  <w:fldChar w:fldCharType="end"/>
                </w:r>
              </w:hyperlink>
            </w:p>
            <w:p w14:paraId="641BF849" w14:textId="599BB6C8" w:rsidR="00D158D5" w:rsidRDefault="00D158D5">
              <w:r>
                <w:rPr>
                  <w:rFonts w:asciiTheme="minorHAnsi" w:hAnsiTheme="minorHAnsi" w:cstheme="minorHAnsi"/>
                  <w:b/>
                  <w:bCs/>
                  <w:caps/>
                  <w:sz w:val="20"/>
                  <w:szCs w:val="20"/>
                </w:rPr>
                <w:fldChar w:fldCharType="end"/>
              </w:r>
            </w:p>
          </w:sdtContent>
        </w:sdt>
        <w:p w14:paraId="34DB7080" w14:textId="5FEC4889" w:rsidR="00843DBD" w:rsidRDefault="00843DBD">
          <w:pPr>
            <w:spacing w:before="0" w:after="0" w:line="276" w:lineRule="auto"/>
            <w:ind w:left="706" w:hanging="706"/>
            <w:jc w:val="left"/>
            <w:rPr>
              <w:rFonts w:cs="Arial"/>
            </w:rPr>
          </w:pPr>
          <w:r>
            <w:rPr>
              <w:rFonts w:cs="Arial"/>
            </w:rPr>
            <w:br w:type="page"/>
          </w:r>
        </w:p>
        <w:p w14:paraId="49942B84" w14:textId="158530DF" w:rsidR="00C75810" w:rsidRPr="00B05B56" w:rsidRDefault="00C75810" w:rsidP="00B05B56">
          <w:pPr>
            <w:pStyle w:val="Heading1"/>
          </w:pPr>
          <w:bookmarkStart w:id="2" w:name="_Toc11027894"/>
          <w:bookmarkStart w:id="3" w:name="_Toc27869487"/>
          <w:bookmarkStart w:id="4" w:name="_Toc68275203"/>
          <w:r w:rsidRPr="00B05B56">
            <w:lastRenderedPageBreak/>
            <w:t>Introduction</w:t>
          </w:r>
          <w:bookmarkEnd w:id="2"/>
          <w:bookmarkEnd w:id="3"/>
          <w:bookmarkEnd w:id="4"/>
        </w:p>
        <w:p w14:paraId="5456559F" w14:textId="7E06D1F4" w:rsidR="00BE47C9" w:rsidRPr="00362D02" w:rsidRDefault="00BE47C9" w:rsidP="005C5C96">
          <w:pPr>
            <w:pStyle w:val="m3634761738003977812ydpcb3d5509msonormal"/>
            <w:shd w:val="clear" w:color="auto" w:fill="FFFFFF"/>
            <w:spacing w:before="0" w:beforeAutospacing="0" w:after="0" w:afterAutospacing="0" w:line="360" w:lineRule="auto"/>
            <w:rPr>
              <w:rFonts w:ascii="Arial" w:hAnsi="Arial" w:cs="Arial"/>
              <w:color w:val="222222"/>
              <w:sz w:val="22"/>
              <w:szCs w:val="22"/>
            </w:rPr>
          </w:pPr>
          <w:bookmarkStart w:id="5" w:name="_Toc479859626"/>
          <w:bookmarkStart w:id="6" w:name="_Toc11027895"/>
          <w:bookmarkStart w:id="7" w:name="_Toc27869488"/>
          <w:r w:rsidRPr="00362D02">
            <w:rPr>
              <w:rFonts w:ascii="Arial" w:hAnsi="Arial" w:cs="Arial"/>
              <w:color w:val="222222"/>
              <w:sz w:val="22"/>
              <w:szCs w:val="22"/>
            </w:rPr>
            <w:t xml:space="preserve">Automobile engineering is the one of the </w:t>
          </w:r>
          <w:r w:rsidR="005C5C96" w:rsidRPr="00362D02">
            <w:rPr>
              <w:rFonts w:ascii="Arial" w:hAnsi="Arial" w:cs="Arial"/>
              <w:color w:val="222222"/>
              <w:sz w:val="22"/>
              <w:szCs w:val="22"/>
            </w:rPr>
            <w:t>streams</w:t>
          </w:r>
          <w:r w:rsidRPr="00362D02">
            <w:rPr>
              <w:rFonts w:ascii="Arial" w:hAnsi="Arial" w:cs="Arial"/>
              <w:color w:val="222222"/>
              <w:sz w:val="22"/>
              <w:szCs w:val="22"/>
            </w:rPr>
            <w:t xml:space="preserve"> of mechanical engineering. It deals with the various types of automobiles, their mechanism of transmission systems and its applications. Automobiles are the different types of vehicles used for transportation of passengers, goods, etc. </w:t>
          </w:r>
          <w:r w:rsidR="005C5C96" w:rsidRPr="00362D02">
            <w:rPr>
              <w:rFonts w:ascii="Arial" w:hAnsi="Arial" w:cs="Arial"/>
              <w:color w:val="222222"/>
              <w:sz w:val="22"/>
              <w:szCs w:val="22"/>
            </w:rPr>
            <w:t>Basically,</w:t>
          </w:r>
          <w:r w:rsidRPr="00362D02">
            <w:rPr>
              <w:rFonts w:ascii="Arial" w:hAnsi="Arial" w:cs="Arial"/>
              <w:color w:val="222222"/>
              <w:sz w:val="22"/>
              <w:szCs w:val="22"/>
            </w:rPr>
            <w:t xml:space="preserve"> all the types of vehicles </w:t>
          </w:r>
          <w:r w:rsidR="005C5C96" w:rsidRPr="00362D02">
            <w:rPr>
              <w:rFonts w:ascii="Arial" w:hAnsi="Arial" w:cs="Arial"/>
              <w:color w:val="222222"/>
              <w:sz w:val="22"/>
              <w:szCs w:val="22"/>
            </w:rPr>
            <w:t>work</w:t>
          </w:r>
          <w:r w:rsidRPr="00362D02">
            <w:rPr>
              <w:rFonts w:ascii="Arial" w:hAnsi="Arial" w:cs="Arial"/>
              <w:color w:val="222222"/>
              <w:sz w:val="22"/>
              <w:szCs w:val="22"/>
            </w:rPr>
            <w:t xml:space="preserve"> on the principle of internal combustion processes or sometimes the engines are called as internal combustion engines. Different types of fuels are burnt inside the cylinder at higher temperature to get the transmission motion in the vehicles. Most of the automobiles are internal combustion engines vehicles only. Therefore, every mechanical and automobile engineer should have the knowledge of automobile engineering its mechanism and its various applications.</w:t>
          </w:r>
        </w:p>
        <w:p w14:paraId="0F1F9978" w14:textId="77777777" w:rsidR="00BE47C9" w:rsidRPr="00362D02" w:rsidRDefault="00BE47C9" w:rsidP="005C5C96">
          <w:pPr>
            <w:pStyle w:val="m3634761738003977812ydpcb3d5509msonormal"/>
            <w:shd w:val="clear" w:color="auto" w:fill="FFFFFF"/>
            <w:spacing w:after="0" w:line="360" w:lineRule="auto"/>
            <w:rPr>
              <w:rFonts w:ascii="Arial" w:hAnsi="Arial" w:cs="Arial"/>
              <w:color w:val="222222"/>
              <w:sz w:val="22"/>
              <w:szCs w:val="22"/>
            </w:rPr>
          </w:pPr>
          <w:r w:rsidRPr="00362D02">
            <w:rPr>
              <w:rFonts w:ascii="Arial" w:hAnsi="Arial" w:cs="Arial"/>
              <w:color w:val="222222"/>
              <w:sz w:val="22"/>
              <w:szCs w:val="22"/>
            </w:rPr>
            <w:t xml:space="preserve">Automobile engineering is a branch of engineering which deals with everything about automobiles and practices to propel them. </w:t>
          </w:r>
        </w:p>
        <w:p w14:paraId="4A4F48DD" w14:textId="77777777" w:rsidR="00BE47C9" w:rsidRPr="00362D02" w:rsidRDefault="00BE47C9" w:rsidP="005C5C96">
          <w:pPr>
            <w:pStyle w:val="m3634761738003977812ydpcb3d5509msonormal"/>
            <w:shd w:val="clear" w:color="auto" w:fill="FFFFFF"/>
            <w:spacing w:after="0" w:line="360" w:lineRule="auto"/>
            <w:rPr>
              <w:rFonts w:ascii="Arial" w:hAnsi="Arial" w:cs="Arial"/>
              <w:color w:val="222222"/>
              <w:sz w:val="22"/>
              <w:szCs w:val="22"/>
            </w:rPr>
          </w:pPr>
          <w:r w:rsidRPr="00362D02">
            <w:rPr>
              <w:rFonts w:ascii="Arial" w:hAnsi="Arial" w:cs="Arial"/>
              <w:color w:val="222222"/>
              <w:sz w:val="22"/>
              <w:szCs w:val="22"/>
            </w:rPr>
            <w:t>Automobile is a vehicle driven by an internal combustion engine and it is used for transportation of passengers and goods on the ground. Automobile can also be defined as a vehicle which can move by itself, for example Car, jeep, bus, truck, scooter, etc. Therefore, industry expectations for skilled workforce are also dynamic which can only be managed through setting relevant competency standards in collaboration with the leading industries. Being cognizant of this fact, National Vocational &amp; Technical Training Commission (</w:t>
          </w:r>
          <w:proofErr w:type="spellStart"/>
          <w:r w:rsidRPr="00362D02">
            <w:rPr>
              <w:rFonts w:ascii="Arial" w:hAnsi="Arial" w:cs="Arial"/>
              <w:color w:val="222222"/>
              <w:sz w:val="22"/>
              <w:szCs w:val="22"/>
            </w:rPr>
            <w:t>NAVTTC</w:t>
          </w:r>
          <w:proofErr w:type="spellEnd"/>
          <w:r w:rsidRPr="00362D02">
            <w:rPr>
              <w:rFonts w:ascii="Arial" w:hAnsi="Arial" w:cs="Arial"/>
              <w:color w:val="222222"/>
              <w:sz w:val="22"/>
              <w:szCs w:val="22"/>
            </w:rPr>
            <w:t>) developed competency standards for Civil Technology under National Vocational Qualifications Framework (</w:t>
          </w:r>
          <w:proofErr w:type="spellStart"/>
          <w:r w:rsidRPr="00362D02">
            <w:rPr>
              <w:rFonts w:ascii="Arial" w:hAnsi="Arial" w:cs="Arial"/>
              <w:color w:val="222222"/>
              <w:sz w:val="22"/>
              <w:szCs w:val="22"/>
            </w:rPr>
            <w:t>NVQF</w:t>
          </w:r>
          <w:proofErr w:type="spellEnd"/>
          <w:r w:rsidRPr="00362D02">
            <w:rPr>
              <w:rFonts w:ascii="Arial" w:hAnsi="Arial" w:cs="Arial"/>
              <w:color w:val="222222"/>
              <w:sz w:val="22"/>
              <w:szCs w:val="22"/>
            </w:rPr>
            <w:t>). These competency standards have been developed by a Qualifications Development Committee (</w:t>
          </w:r>
          <w:proofErr w:type="spellStart"/>
          <w:r w:rsidRPr="00362D02">
            <w:rPr>
              <w:rFonts w:ascii="Arial" w:hAnsi="Arial" w:cs="Arial"/>
              <w:color w:val="222222"/>
              <w:sz w:val="22"/>
              <w:szCs w:val="22"/>
            </w:rPr>
            <w:t>QDC</w:t>
          </w:r>
          <w:proofErr w:type="spellEnd"/>
          <w:r w:rsidRPr="00362D02">
            <w:rPr>
              <w:rFonts w:ascii="Arial" w:hAnsi="Arial" w:cs="Arial"/>
              <w:color w:val="222222"/>
              <w:sz w:val="22"/>
              <w:szCs w:val="22"/>
            </w:rPr>
            <w:t xml:space="preserve">) and validated by the Qualifications Validation Committee (QVC) having representation from the Auto Mobile industry of the country. </w:t>
          </w:r>
        </w:p>
        <w:p w14:paraId="685AC202" w14:textId="16E97D0A" w:rsidR="00C75810" w:rsidRPr="005C5C96" w:rsidRDefault="00C75810" w:rsidP="00B05B56">
          <w:pPr>
            <w:pStyle w:val="Heading1"/>
          </w:pPr>
          <w:bookmarkStart w:id="8" w:name="_Toc68275204"/>
          <w:r w:rsidRPr="005C5C96">
            <w:t>Purpose of the Qualification</w:t>
          </w:r>
          <w:bookmarkEnd w:id="5"/>
          <w:bookmarkEnd w:id="6"/>
          <w:bookmarkEnd w:id="7"/>
          <w:bookmarkEnd w:id="8"/>
        </w:p>
        <w:p w14:paraId="7CD1ACED" w14:textId="77777777" w:rsidR="00BE47C9" w:rsidRDefault="00BE47C9" w:rsidP="00BE47C9">
          <w:pPr>
            <w:pStyle w:val="m3634761738003977812ydpcb3d5509msonormal"/>
            <w:shd w:val="clear" w:color="auto" w:fill="FFFFFF"/>
            <w:spacing w:before="0" w:beforeAutospacing="0" w:after="0" w:afterAutospacing="0"/>
            <w:rPr>
              <w:rFonts w:ascii="Arial" w:hAnsi="Arial" w:cs="Arial"/>
              <w:color w:val="222222"/>
              <w:sz w:val="22"/>
              <w:szCs w:val="22"/>
            </w:rPr>
          </w:pPr>
        </w:p>
        <w:p w14:paraId="12E3F703" w14:textId="77777777" w:rsidR="00BE47C9" w:rsidRPr="00362D02" w:rsidRDefault="00BE47C9" w:rsidP="005C5C96">
          <w:pPr>
            <w:pStyle w:val="m3634761738003977812ydpcb3d5509msonormal"/>
            <w:shd w:val="clear" w:color="auto" w:fill="FFFFFF"/>
            <w:spacing w:before="0" w:beforeAutospacing="0" w:after="0" w:afterAutospacing="0" w:line="360" w:lineRule="auto"/>
            <w:rPr>
              <w:rFonts w:ascii="Arial" w:hAnsi="Arial" w:cs="Arial"/>
              <w:color w:val="222222"/>
              <w:sz w:val="22"/>
              <w:szCs w:val="22"/>
            </w:rPr>
          </w:pPr>
          <w:r w:rsidRPr="00362D02">
            <w:rPr>
              <w:rFonts w:ascii="Arial" w:hAnsi="Arial" w:cs="Arial"/>
              <w:color w:val="222222"/>
              <w:sz w:val="22"/>
              <w:szCs w:val="22"/>
            </w:rPr>
            <w:t>The purpose of these qualifications is to set high professional standards for automobile industry. The specific objectives of developing these qualifications are as under:</w:t>
          </w:r>
        </w:p>
        <w:p w14:paraId="4E87EBC1" w14:textId="77777777" w:rsidR="00BE47C9" w:rsidRPr="00362D02" w:rsidRDefault="00BE47C9" w:rsidP="000E75DC">
          <w:pPr>
            <w:pStyle w:val="m3634761738003977812ydpcb3d5509msonormal"/>
            <w:numPr>
              <w:ilvl w:val="0"/>
              <w:numId w:val="483"/>
            </w:numPr>
            <w:shd w:val="clear" w:color="auto" w:fill="FFFFFF"/>
            <w:spacing w:before="0" w:beforeAutospacing="0" w:after="0" w:afterAutospacing="0" w:line="360" w:lineRule="auto"/>
            <w:rPr>
              <w:rFonts w:ascii="Arial" w:hAnsi="Arial" w:cs="Arial"/>
              <w:color w:val="222222"/>
              <w:sz w:val="22"/>
              <w:szCs w:val="22"/>
            </w:rPr>
          </w:pPr>
          <w:r w:rsidRPr="00362D02">
            <w:rPr>
              <w:rFonts w:ascii="Arial" w:hAnsi="Arial" w:cs="Arial"/>
              <w:color w:val="222222"/>
              <w:sz w:val="22"/>
              <w:szCs w:val="22"/>
            </w:rPr>
            <w:t xml:space="preserve">Improve the professional competence of the trainees </w:t>
          </w:r>
        </w:p>
        <w:p w14:paraId="4F6C37C2" w14:textId="77777777" w:rsidR="00BE47C9" w:rsidRPr="00362D02" w:rsidRDefault="00BE47C9" w:rsidP="000E75DC">
          <w:pPr>
            <w:pStyle w:val="m3634761738003977812ydpcb3d5509msonormal"/>
            <w:numPr>
              <w:ilvl w:val="0"/>
              <w:numId w:val="483"/>
            </w:numPr>
            <w:shd w:val="clear" w:color="auto" w:fill="FFFFFF"/>
            <w:spacing w:before="0" w:beforeAutospacing="0" w:after="0" w:afterAutospacing="0" w:line="360" w:lineRule="auto"/>
            <w:rPr>
              <w:rFonts w:ascii="Arial" w:hAnsi="Arial" w:cs="Arial"/>
              <w:color w:val="222222"/>
              <w:sz w:val="22"/>
              <w:szCs w:val="22"/>
            </w:rPr>
          </w:pPr>
          <w:r w:rsidRPr="00362D02">
            <w:rPr>
              <w:rFonts w:ascii="Arial" w:hAnsi="Arial" w:cs="Arial"/>
              <w:color w:val="222222"/>
              <w:sz w:val="22"/>
              <w:szCs w:val="22"/>
            </w:rPr>
            <w:t xml:space="preserve">Provide opportunities for recognition of skills attained through non-formal or informal pathways </w:t>
          </w:r>
        </w:p>
        <w:p w14:paraId="05A3F5DB" w14:textId="77777777" w:rsidR="00BE47C9" w:rsidRPr="00362D02" w:rsidRDefault="00BE47C9" w:rsidP="000E75DC">
          <w:pPr>
            <w:pStyle w:val="m3634761738003977812ydpcb3d5509msonormal"/>
            <w:numPr>
              <w:ilvl w:val="0"/>
              <w:numId w:val="483"/>
            </w:numPr>
            <w:shd w:val="clear" w:color="auto" w:fill="FFFFFF"/>
            <w:spacing w:before="0" w:beforeAutospacing="0" w:after="0" w:afterAutospacing="0" w:line="360" w:lineRule="auto"/>
            <w:rPr>
              <w:rFonts w:ascii="Arial" w:hAnsi="Arial" w:cs="Arial"/>
              <w:color w:val="222222"/>
              <w:sz w:val="22"/>
              <w:szCs w:val="22"/>
            </w:rPr>
          </w:pPr>
          <w:r w:rsidRPr="00362D02">
            <w:rPr>
              <w:rFonts w:ascii="Arial" w:hAnsi="Arial" w:cs="Arial"/>
              <w:color w:val="222222"/>
              <w:sz w:val="22"/>
              <w:szCs w:val="22"/>
            </w:rPr>
            <w:t xml:space="preserve"> Improve the quality and effectiveness of training and assessment for automobile industry </w:t>
          </w:r>
        </w:p>
        <w:p w14:paraId="7E1B8701" w14:textId="77777777" w:rsidR="00BE47C9" w:rsidRPr="00362D02" w:rsidRDefault="00BE47C9" w:rsidP="000E75DC">
          <w:pPr>
            <w:pStyle w:val="m3634761738003977812ydpcb3d5509msonormal"/>
            <w:numPr>
              <w:ilvl w:val="0"/>
              <w:numId w:val="483"/>
            </w:numPr>
            <w:shd w:val="clear" w:color="auto" w:fill="FFFFFF"/>
            <w:spacing w:before="0" w:beforeAutospacing="0" w:after="0" w:afterAutospacing="0" w:line="360" w:lineRule="auto"/>
            <w:rPr>
              <w:rFonts w:ascii="Arial" w:hAnsi="Arial" w:cs="Arial"/>
              <w:color w:val="222222"/>
              <w:sz w:val="22"/>
              <w:szCs w:val="22"/>
            </w:rPr>
          </w:pPr>
          <w:r w:rsidRPr="00362D02">
            <w:rPr>
              <w:rFonts w:ascii="Arial" w:hAnsi="Arial" w:cs="Arial"/>
              <w:color w:val="222222"/>
              <w:sz w:val="22"/>
              <w:szCs w:val="22"/>
            </w:rPr>
            <w:t xml:space="preserve"> Enable the existing workforce to capacitate themselves in new technologies and methods.</w:t>
          </w:r>
        </w:p>
        <w:p w14:paraId="4521BBAA" w14:textId="7A5C7459" w:rsidR="00C75810" w:rsidRPr="005C5C96" w:rsidRDefault="00C75810" w:rsidP="00B05B56">
          <w:pPr>
            <w:pStyle w:val="Heading1"/>
          </w:pPr>
          <w:bookmarkStart w:id="9" w:name="_Toc68275205"/>
          <w:r w:rsidRPr="005C5C96">
            <w:lastRenderedPageBreak/>
            <w:t>Date of Validation</w:t>
          </w:r>
          <w:bookmarkEnd w:id="9"/>
        </w:p>
        <w:p w14:paraId="5B20A26F" w14:textId="310DEA25" w:rsidR="00C75810" w:rsidRPr="00A26696" w:rsidRDefault="00C75810" w:rsidP="00C75810">
          <w:pPr>
            <w:spacing w:after="0"/>
            <w:ind w:right="270"/>
            <w:rPr>
              <w:rFonts w:eastAsia="Calibri" w:cs="Arial"/>
              <w:b/>
              <w:color w:val="000000"/>
            </w:rPr>
          </w:pPr>
          <w:r w:rsidRPr="00A26696">
            <w:rPr>
              <w:rFonts w:eastAsia="Calibri" w:cs="Arial"/>
              <w:color w:val="000000"/>
            </w:rPr>
            <w:t xml:space="preserve">The level </w:t>
          </w:r>
          <w:r w:rsidR="00B54309">
            <w:rPr>
              <w:rFonts w:eastAsia="Calibri" w:cs="Arial"/>
              <w:color w:val="000000"/>
            </w:rPr>
            <w:t>2</w:t>
          </w:r>
          <w:r w:rsidRPr="00A26696">
            <w:rPr>
              <w:rFonts w:eastAsia="Calibri" w:cs="Arial"/>
              <w:color w:val="000000"/>
            </w:rPr>
            <w:t xml:space="preserve"> of National qualification on </w:t>
          </w:r>
          <w:r w:rsidR="00C4316B" w:rsidRPr="00362D02">
            <w:rPr>
              <w:rFonts w:cs="Arial"/>
              <w:bCs/>
            </w:rPr>
            <w:t>Auto Mobile Technology</w:t>
          </w:r>
          <w:r w:rsidRPr="00A26696">
            <w:rPr>
              <w:rFonts w:eastAsia="Calibri" w:cs="Arial"/>
              <w:color w:val="000000"/>
            </w:rPr>
            <w:t xml:space="preserve"> has been validated by the Qualifications Validation Committee (QVC) members on 23-25 May, 2019 and will remain valid for ten years </w:t>
          </w:r>
          <w:proofErr w:type="spellStart"/>
          <w:r w:rsidRPr="00A26696">
            <w:rPr>
              <w:rFonts w:eastAsia="Calibri" w:cs="Arial"/>
              <w:color w:val="000000"/>
            </w:rPr>
            <w:t>i.e</w:t>
          </w:r>
          <w:proofErr w:type="spellEnd"/>
          <w:r w:rsidRPr="00A26696">
            <w:rPr>
              <w:rFonts w:eastAsia="Calibri" w:cs="Arial"/>
              <w:color w:val="000000"/>
            </w:rPr>
            <w:t xml:space="preserve"> </w:t>
          </w:r>
          <w:r w:rsidRPr="00A26696">
            <w:rPr>
              <w:rFonts w:eastAsia="Calibri" w:cs="Arial"/>
              <w:b/>
              <w:color w:val="000000"/>
            </w:rPr>
            <w:t>25 May, 2029</w:t>
          </w:r>
        </w:p>
        <w:p w14:paraId="5AF3D231" w14:textId="36CF4AD5" w:rsidR="00C75810" w:rsidRPr="005C5C96" w:rsidRDefault="00C75810" w:rsidP="00B05B56">
          <w:pPr>
            <w:pStyle w:val="Heading1"/>
          </w:pPr>
          <w:bookmarkStart w:id="10" w:name="_Toc27869494"/>
          <w:bookmarkStart w:id="11" w:name="_Toc68275206"/>
          <w:r w:rsidRPr="005C5C96">
            <w:t>Date of Review</w:t>
          </w:r>
          <w:bookmarkEnd w:id="10"/>
          <w:bookmarkEnd w:id="11"/>
        </w:p>
        <w:p w14:paraId="0B186A4C" w14:textId="072BD81B" w:rsidR="00C75810" w:rsidRPr="00A26696" w:rsidRDefault="00C75810" w:rsidP="00C75810">
          <w:pPr>
            <w:spacing w:after="0"/>
            <w:ind w:right="270"/>
            <w:rPr>
              <w:rFonts w:eastAsia="Calibri" w:cs="Arial"/>
              <w:color w:val="000000"/>
            </w:rPr>
          </w:pPr>
          <w:r w:rsidRPr="00A26696">
            <w:rPr>
              <w:rFonts w:eastAsia="Calibri" w:cs="Arial"/>
              <w:color w:val="000000"/>
            </w:rPr>
            <w:t xml:space="preserve">The level </w:t>
          </w:r>
          <w:r w:rsidR="00B54309">
            <w:rPr>
              <w:rFonts w:eastAsia="Calibri" w:cs="Arial"/>
              <w:color w:val="000000"/>
            </w:rPr>
            <w:t>2</w:t>
          </w:r>
          <w:r w:rsidRPr="00A26696">
            <w:rPr>
              <w:rFonts w:eastAsia="Calibri" w:cs="Arial"/>
              <w:color w:val="000000"/>
            </w:rPr>
            <w:t xml:space="preserve"> of National qualification on </w:t>
          </w:r>
          <w:r w:rsidR="00C4316B" w:rsidRPr="00362D02">
            <w:rPr>
              <w:rFonts w:cs="Arial"/>
              <w:bCs/>
            </w:rPr>
            <w:t>Auto Mobile Technology</w:t>
          </w:r>
          <w:r w:rsidRPr="00A26696">
            <w:rPr>
              <w:rFonts w:eastAsia="Calibri" w:cs="Arial"/>
              <w:color w:val="000000"/>
            </w:rPr>
            <w:t xml:space="preserve"> has been validated by the Qualifications Validation Committee (QVC) members on 23-25 May, 2019 and shall be reviewed after three years </w:t>
          </w:r>
          <w:proofErr w:type="spellStart"/>
          <w:r w:rsidRPr="00A26696">
            <w:rPr>
              <w:rFonts w:eastAsia="Calibri" w:cs="Arial"/>
              <w:color w:val="000000"/>
            </w:rPr>
            <w:t>i.e</w:t>
          </w:r>
          <w:proofErr w:type="spellEnd"/>
          <w:r w:rsidRPr="00A26696">
            <w:rPr>
              <w:rFonts w:eastAsia="Calibri" w:cs="Arial"/>
              <w:color w:val="000000"/>
            </w:rPr>
            <w:t xml:space="preserve"> </w:t>
          </w:r>
          <w:r w:rsidRPr="00A26696">
            <w:rPr>
              <w:rFonts w:eastAsia="Calibri" w:cs="Arial"/>
              <w:b/>
              <w:color w:val="000000"/>
            </w:rPr>
            <w:t>26 May, 2022</w:t>
          </w:r>
        </w:p>
        <w:p w14:paraId="5706E56A" w14:textId="4FD286EB" w:rsidR="00C75810" w:rsidRPr="005C5C96" w:rsidRDefault="00C75810" w:rsidP="00B05B56">
          <w:pPr>
            <w:pStyle w:val="Heading1"/>
          </w:pPr>
          <w:bookmarkStart w:id="12" w:name="_Toc9946219"/>
          <w:bookmarkStart w:id="13" w:name="_Toc11027898"/>
          <w:bookmarkStart w:id="14" w:name="_Toc27869495"/>
          <w:bookmarkStart w:id="15" w:name="_Toc68275207"/>
          <w:r w:rsidRPr="005C5C96">
            <w:t>Codes of Qualifications</w:t>
          </w:r>
          <w:bookmarkEnd w:id="12"/>
          <w:bookmarkEnd w:id="13"/>
          <w:bookmarkEnd w:id="14"/>
          <w:bookmarkEnd w:id="15"/>
        </w:p>
        <w:p w14:paraId="022BFBA2" w14:textId="77777777" w:rsidR="00C75810" w:rsidRPr="00A26696" w:rsidRDefault="00C75810" w:rsidP="00C75810">
          <w:pPr>
            <w:spacing w:after="0"/>
            <w:ind w:right="270"/>
            <w:rPr>
              <w:rFonts w:eastAsia="Calibri" w:cs="Arial"/>
              <w:color w:val="000000"/>
            </w:rPr>
          </w:pPr>
          <w:r w:rsidRPr="00A26696">
            <w:rPr>
              <w:rFonts w:eastAsia="Calibri" w:cs="Arial"/>
              <w:color w:val="000000"/>
            </w:rPr>
            <w:t>The International Standard Classification of Education (</w:t>
          </w:r>
          <w:proofErr w:type="spellStart"/>
          <w:r w:rsidRPr="00A26696">
            <w:rPr>
              <w:rFonts w:eastAsia="Calibri" w:cs="Arial"/>
              <w:color w:val="000000"/>
            </w:rPr>
            <w:t>ISCED</w:t>
          </w:r>
          <w:proofErr w:type="spellEnd"/>
          <w:r w:rsidRPr="00A26696">
            <w:rPr>
              <w:rFonts w:eastAsia="Calibri" w:cs="Arial"/>
              <w:color w:val="000000"/>
            </w:rPr>
            <w:t xml:space="preserve">) is a framework for assembling, compiling and analyzing cross-nationally comparable statistics on education and training. </w:t>
          </w:r>
          <w:proofErr w:type="spellStart"/>
          <w:r w:rsidRPr="00A26696">
            <w:rPr>
              <w:rFonts w:eastAsia="Calibri" w:cs="Arial"/>
              <w:color w:val="000000"/>
            </w:rPr>
            <w:t>ISCED</w:t>
          </w:r>
          <w:proofErr w:type="spellEnd"/>
          <w:r w:rsidRPr="00A26696">
            <w:rPr>
              <w:rFonts w:eastAsia="Calibri" w:cs="Arial"/>
              <w:color w:val="000000"/>
            </w:rPr>
            <w:t xml:space="preserve"> codes for these qualifications are assigned as follows</w:t>
          </w:r>
          <w:r w:rsidRPr="00A26696">
            <w:rPr>
              <w:rFonts w:eastAsia="Calibri" w:cs="Arial"/>
              <w:b/>
              <w:color w:val="000000"/>
            </w:rPr>
            <w:t>:</w:t>
          </w:r>
        </w:p>
        <w:p w14:paraId="6C612727" w14:textId="77777777" w:rsidR="00C75810" w:rsidRPr="00A26696" w:rsidRDefault="00C75810" w:rsidP="00805A04">
          <w:pPr>
            <w:spacing w:before="0" w:after="0"/>
            <w:ind w:right="270"/>
            <w:rPr>
              <w:rFonts w:eastAsia="Calibri" w:cs="Arial"/>
              <w:color w:val="000000"/>
            </w:rPr>
          </w:pPr>
        </w:p>
        <w:tbl>
          <w:tblPr>
            <w:tblStyle w:val="TableGrid"/>
            <w:tblW w:w="4717" w:type="pct"/>
            <w:tblInd w:w="198" w:type="dxa"/>
            <w:tblLook w:val="04A0" w:firstRow="1" w:lastRow="0" w:firstColumn="1" w:lastColumn="0" w:noHBand="0" w:noVBand="1"/>
          </w:tblPr>
          <w:tblGrid>
            <w:gridCol w:w="2006"/>
            <w:gridCol w:w="8072"/>
          </w:tblGrid>
          <w:tr w:rsidR="00BE47C9" w:rsidRPr="00C3186E" w14:paraId="25531C01" w14:textId="77777777" w:rsidTr="00D65322">
            <w:trPr>
              <w:trHeight w:val="362"/>
            </w:trPr>
            <w:tc>
              <w:tcPr>
                <w:tcW w:w="5000" w:type="pct"/>
                <w:gridSpan w:val="2"/>
                <w:shd w:val="clear" w:color="auto" w:fill="D9D9D9" w:themeFill="background1" w:themeFillShade="D9"/>
                <w:vAlign w:val="center"/>
              </w:tcPr>
              <w:p w14:paraId="6627F0F0" w14:textId="38E538CD" w:rsidR="00BE47C9" w:rsidRPr="00D65322" w:rsidRDefault="00BE47C9" w:rsidP="00D65322">
                <w:pPr>
                  <w:spacing w:before="0" w:after="0"/>
                  <w:ind w:right="27"/>
                  <w:jc w:val="center"/>
                  <w:rPr>
                    <w:rFonts w:cs="Arial"/>
                    <w:b/>
                    <w:bCs/>
                    <w:color w:val="000000" w:themeColor="text1"/>
                  </w:rPr>
                </w:pPr>
                <w:proofErr w:type="spellStart"/>
                <w:r w:rsidRPr="00D65322">
                  <w:rPr>
                    <w:rFonts w:cs="Arial"/>
                    <w:b/>
                    <w:bCs/>
                    <w:color w:val="000000" w:themeColor="text1"/>
                  </w:rPr>
                  <w:t>ISCED</w:t>
                </w:r>
                <w:proofErr w:type="spellEnd"/>
                <w:r w:rsidRPr="00D65322">
                  <w:rPr>
                    <w:rFonts w:cs="Arial"/>
                    <w:b/>
                    <w:bCs/>
                    <w:color w:val="000000" w:themeColor="text1"/>
                  </w:rPr>
                  <w:t xml:space="preserve"> Classification for Auto</w:t>
                </w:r>
                <w:r w:rsidR="00B05B56">
                  <w:rPr>
                    <w:rFonts w:cs="Arial"/>
                    <w:b/>
                    <w:bCs/>
                    <w:color w:val="000000" w:themeColor="text1"/>
                  </w:rPr>
                  <w:t>m</w:t>
                </w:r>
                <w:r w:rsidRPr="00D65322">
                  <w:rPr>
                    <w:rFonts w:cs="Arial"/>
                    <w:b/>
                    <w:bCs/>
                    <w:color w:val="000000" w:themeColor="text1"/>
                  </w:rPr>
                  <w:t xml:space="preserve">obile Technology </w:t>
                </w:r>
              </w:p>
            </w:tc>
          </w:tr>
          <w:tr w:rsidR="00BE47C9" w:rsidRPr="00C3186E" w14:paraId="39AF81BC" w14:textId="77777777" w:rsidTr="00D65322">
            <w:trPr>
              <w:trHeight w:val="372"/>
            </w:trPr>
            <w:tc>
              <w:tcPr>
                <w:tcW w:w="995" w:type="pct"/>
                <w:shd w:val="clear" w:color="auto" w:fill="D9D9D9" w:themeFill="background1" w:themeFillShade="D9"/>
                <w:vAlign w:val="center"/>
              </w:tcPr>
              <w:p w14:paraId="00660CA9" w14:textId="77777777" w:rsidR="00BE47C9" w:rsidRPr="00D65322" w:rsidRDefault="00BE47C9" w:rsidP="00D65322">
                <w:pPr>
                  <w:spacing w:before="0" w:after="0"/>
                  <w:ind w:right="27"/>
                  <w:jc w:val="center"/>
                  <w:rPr>
                    <w:rFonts w:cs="Arial"/>
                    <w:b/>
                    <w:bCs/>
                    <w:color w:val="000000" w:themeColor="text1"/>
                  </w:rPr>
                </w:pPr>
                <w:r w:rsidRPr="00D65322">
                  <w:rPr>
                    <w:rFonts w:cs="Arial"/>
                    <w:b/>
                    <w:bCs/>
                    <w:color w:val="000000" w:themeColor="text1"/>
                  </w:rPr>
                  <w:t>Code</w:t>
                </w:r>
              </w:p>
            </w:tc>
            <w:tc>
              <w:tcPr>
                <w:tcW w:w="4005" w:type="pct"/>
                <w:shd w:val="clear" w:color="auto" w:fill="D9D9D9" w:themeFill="background1" w:themeFillShade="D9"/>
                <w:vAlign w:val="center"/>
              </w:tcPr>
              <w:p w14:paraId="66006F02" w14:textId="77777777" w:rsidR="00BE47C9" w:rsidRPr="00D65322" w:rsidRDefault="00BE47C9" w:rsidP="00D65322">
                <w:pPr>
                  <w:spacing w:before="0" w:after="0"/>
                  <w:ind w:right="27"/>
                  <w:jc w:val="center"/>
                  <w:rPr>
                    <w:rFonts w:cs="Arial"/>
                    <w:b/>
                    <w:bCs/>
                    <w:color w:val="000000" w:themeColor="text1"/>
                  </w:rPr>
                </w:pPr>
                <w:r w:rsidRPr="00D65322">
                  <w:rPr>
                    <w:rFonts w:cs="Arial"/>
                    <w:b/>
                    <w:bCs/>
                    <w:color w:val="000000" w:themeColor="text1"/>
                  </w:rPr>
                  <w:t>Description</w:t>
                </w:r>
              </w:p>
            </w:tc>
          </w:tr>
          <w:tr w:rsidR="00D65322" w:rsidRPr="00C3186E" w14:paraId="2864748B" w14:textId="77777777" w:rsidTr="00D158D5">
            <w:trPr>
              <w:trHeight w:val="432"/>
            </w:trPr>
            <w:tc>
              <w:tcPr>
                <w:tcW w:w="995" w:type="pct"/>
                <w:vAlign w:val="center"/>
              </w:tcPr>
              <w:p w14:paraId="1D10E1A4" w14:textId="28394338" w:rsidR="00D65322" w:rsidRPr="00C3186E" w:rsidRDefault="00D65322" w:rsidP="00D158D5">
                <w:pPr>
                  <w:spacing w:before="0" w:after="0" w:line="276" w:lineRule="auto"/>
                  <w:ind w:right="27"/>
                  <w:jc w:val="left"/>
                  <w:rPr>
                    <w:rFonts w:cs="Arial"/>
                    <w:b/>
                    <w:bCs/>
                    <w:color w:val="000000" w:themeColor="text1"/>
                  </w:rPr>
                </w:pPr>
                <w:r>
                  <w:rPr>
                    <w:rFonts w:cs="Arial"/>
                    <w:color w:val="000000" w:themeColor="text1"/>
                  </w:rPr>
                  <w:t>0716MS&amp;A (1)</w:t>
                </w:r>
              </w:p>
            </w:tc>
            <w:tc>
              <w:tcPr>
                <w:tcW w:w="4005" w:type="pct"/>
                <w:vAlign w:val="center"/>
              </w:tcPr>
              <w:p w14:paraId="2BAD09FA" w14:textId="315E0FE7" w:rsidR="00D65322" w:rsidRPr="00C3186E" w:rsidRDefault="00D65322" w:rsidP="00D158D5">
                <w:pPr>
                  <w:spacing w:before="0" w:after="0" w:line="276" w:lineRule="auto"/>
                  <w:ind w:right="27"/>
                  <w:jc w:val="left"/>
                  <w:rPr>
                    <w:rFonts w:cs="Arial"/>
                    <w:color w:val="000000" w:themeColor="text1"/>
                  </w:rPr>
                </w:pPr>
                <w:r w:rsidRPr="00C3186E">
                  <w:rPr>
                    <w:rFonts w:cs="Arial"/>
                    <w:color w:val="000000" w:themeColor="text1"/>
                  </w:rPr>
                  <w:t>National Certificate of level-</w:t>
                </w:r>
                <w:r>
                  <w:rPr>
                    <w:rFonts w:cs="Arial"/>
                    <w:color w:val="000000" w:themeColor="text1"/>
                  </w:rPr>
                  <w:t>2</w:t>
                </w:r>
                <w:r w:rsidRPr="00C3186E">
                  <w:rPr>
                    <w:rFonts w:cs="Arial"/>
                    <w:color w:val="000000" w:themeColor="text1"/>
                  </w:rPr>
                  <w:t xml:space="preserve">, in </w:t>
                </w:r>
                <w:r>
                  <w:rPr>
                    <w:rFonts w:cs="Arial"/>
                    <w:bCs/>
                    <w:color w:val="000000" w:themeColor="text1"/>
                  </w:rPr>
                  <w:t>“</w:t>
                </w:r>
                <w:r w:rsidR="00B05B56">
                  <w:rPr>
                    <w:rFonts w:cs="Arial"/>
                    <w:bCs/>
                    <w:color w:val="000000" w:themeColor="text1"/>
                  </w:rPr>
                  <w:t>A</w:t>
                </w:r>
                <w:r>
                  <w:rPr>
                    <w:rFonts w:cs="Arial"/>
                    <w:bCs/>
                    <w:color w:val="000000" w:themeColor="text1"/>
                  </w:rPr>
                  <w:t>uto</w:t>
                </w:r>
                <w:r w:rsidRPr="00C3186E">
                  <w:rPr>
                    <w:rFonts w:cs="Arial"/>
                    <w:bCs/>
                    <w:color w:val="000000" w:themeColor="text1"/>
                  </w:rPr>
                  <w:t>mobile Technology”</w:t>
                </w:r>
              </w:p>
            </w:tc>
          </w:tr>
          <w:tr w:rsidR="00D65322" w:rsidRPr="00C3186E" w14:paraId="4998B647" w14:textId="77777777" w:rsidTr="00D158D5">
            <w:trPr>
              <w:trHeight w:val="432"/>
            </w:trPr>
            <w:tc>
              <w:tcPr>
                <w:tcW w:w="995" w:type="pct"/>
                <w:vAlign w:val="center"/>
              </w:tcPr>
              <w:p w14:paraId="30D7BF3B" w14:textId="5ACA9405" w:rsidR="00D65322" w:rsidRPr="00C3186E" w:rsidRDefault="00D65322" w:rsidP="00D158D5">
                <w:pPr>
                  <w:spacing w:before="0" w:after="0" w:line="276" w:lineRule="auto"/>
                  <w:ind w:right="27"/>
                  <w:jc w:val="left"/>
                  <w:rPr>
                    <w:rFonts w:cs="Arial"/>
                    <w:b/>
                    <w:bCs/>
                    <w:color w:val="000000" w:themeColor="text1"/>
                  </w:rPr>
                </w:pPr>
                <w:r>
                  <w:rPr>
                    <w:rFonts w:cs="Arial"/>
                    <w:color w:val="000000" w:themeColor="text1"/>
                  </w:rPr>
                  <w:t>0716MS&amp;A (2)</w:t>
                </w:r>
              </w:p>
            </w:tc>
            <w:tc>
              <w:tcPr>
                <w:tcW w:w="4005" w:type="pct"/>
                <w:vAlign w:val="center"/>
              </w:tcPr>
              <w:p w14:paraId="5FCFFFE4" w14:textId="69A9010C" w:rsidR="00D65322" w:rsidRPr="00C3186E" w:rsidRDefault="00D65322" w:rsidP="00D158D5">
                <w:pPr>
                  <w:spacing w:before="0" w:after="0" w:line="276" w:lineRule="auto"/>
                  <w:jc w:val="left"/>
                  <w:rPr>
                    <w:rFonts w:cs="Arial"/>
                    <w:color w:val="000000" w:themeColor="text1"/>
                  </w:rPr>
                </w:pPr>
                <w:r w:rsidRPr="00C3186E">
                  <w:rPr>
                    <w:rFonts w:cs="Arial"/>
                    <w:color w:val="000000" w:themeColor="text1"/>
                  </w:rPr>
                  <w:t>National Certificate of level-</w:t>
                </w:r>
                <w:r>
                  <w:rPr>
                    <w:rFonts w:cs="Arial"/>
                    <w:color w:val="000000" w:themeColor="text1"/>
                  </w:rPr>
                  <w:t>3</w:t>
                </w:r>
                <w:r w:rsidRPr="00C3186E">
                  <w:rPr>
                    <w:rFonts w:cs="Arial"/>
                    <w:color w:val="000000" w:themeColor="text1"/>
                  </w:rPr>
                  <w:t xml:space="preserve">, in </w:t>
                </w:r>
                <w:r>
                  <w:rPr>
                    <w:rFonts w:cs="Arial"/>
                    <w:bCs/>
                    <w:color w:val="000000" w:themeColor="text1"/>
                  </w:rPr>
                  <w:t>“</w:t>
                </w:r>
                <w:r w:rsidR="00B05B56">
                  <w:rPr>
                    <w:rFonts w:cs="Arial"/>
                    <w:bCs/>
                    <w:color w:val="000000" w:themeColor="text1"/>
                  </w:rPr>
                  <w:t>A</w:t>
                </w:r>
                <w:r>
                  <w:rPr>
                    <w:rFonts w:cs="Arial"/>
                    <w:bCs/>
                    <w:color w:val="000000" w:themeColor="text1"/>
                  </w:rPr>
                  <w:t>uto</w:t>
                </w:r>
                <w:r w:rsidRPr="00C3186E">
                  <w:rPr>
                    <w:rFonts w:cs="Arial"/>
                    <w:bCs/>
                    <w:color w:val="000000" w:themeColor="text1"/>
                  </w:rPr>
                  <w:t>mobile Technology”</w:t>
                </w:r>
              </w:p>
            </w:tc>
          </w:tr>
          <w:tr w:rsidR="00D65322" w:rsidRPr="00C3186E" w14:paraId="4238317B" w14:textId="77777777" w:rsidTr="00D158D5">
            <w:trPr>
              <w:trHeight w:val="432"/>
            </w:trPr>
            <w:tc>
              <w:tcPr>
                <w:tcW w:w="995" w:type="pct"/>
                <w:vAlign w:val="center"/>
              </w:tcPr>
              <w:p w14:paraId="0295A394" w14:textId="289D60CE" w:rsidR="00D65322" w:rsidRPr="00C3186E" w:rsidRDefault="00D65322" w:rsidP="00D158D5">
                <w:pPr>
                  <w:spacing w:before="0" w:after="0" w:line="276" w:lineRule="auto"/>
                  <w:ind w:right="27"/>
                  <w:jc w:val="left"/>
                  <w:rPr>
                    <w:rFonts w:cs="Arial"/>
                    <w:b/>
                    <w:bCs/>
                    <w:color w:val="000000" w:themeColor="text1"/>
                  </w:rPr>
                </w:pPr>
                <w:r>
                  <w:rPr>
                    <w:rFonts w:cs="Arial"/>
                    <w:color w:val="000000" w:themeColor="text1"/>
                  </w:rPr>
                  <w:t>0716MS&amp;A (3)</w:t>
                </w:r>
              </w:p>
            </w:tc>
            <w:tc>
              <w:tcPr>
                <w:tcW w:w="4005" w:type="pct"/>
                <w:vAlign w:val="center"/>
              </w:tcPr>
              <w:p w14:paraId="41B119D1" w14:textId="186242AE" w:rsidR="00D65322" w:rsidRPr="00C3186E" w:rsidRDefault="00D65322" w:rsidP="00D158D5">
                <w:pPr>
                  <w:spacing w:before="0" w:after="0" w:line="276" w:lineRule="auto"/>
                  <w:jc w:val="left"/>
                  <w:rPr>
                    <w:rFonts w:cs="Arial"/>
                    <w:color w:val="000000" w:themeColor="text1"/>
                  </w:rPr>
                </w:pPr>
                <w:r w:rsidRPr="00C3186E">
                  <w:rPr>
                    <w:rFonts w:cs="Arial"/>
                    <w:color w:val="000000" w:themeColor="text1"/>
                  </w:rPr>
                  <w:t>National Certificate of level-</w:t>
                </w:r>
                <w:r>
                  <w:rPr>
                    <w:rFonts w:cs="Arial"/>
                    <w:color w:val="000000" w:themeColor="text1"/>
                  </w:rPr>
                  <w:t>4</w:t>
                </w:r>
                <w:r w:rsidRPr="00C3186E">
                  <w:rPr>
                    <w:rFonts w:cs="Arial"/>
                    <w:color w:val="000000" w:themeColor="text1"/>
                  </w:rPr>
                  <w:t xml:space="preserve">, in </w:t>
                </w:r>
                <w:r>
                  <w:rPr>
                    <w:rFonts w:cs="Arial"/>
                    <w:bCs/>
                    <w:color w:val="000000" w:themeColor="text1"/>
                  </w:rPr>
                  <w:t>“</w:t>
                </w:r>
                <w:r w:rsidR="00B05B56">
                  <w:rPr>
                    <w:rFonts w:cs="Arial"/>
                    <w:bCs/>
                    <w:color w:val="000000" w:themeColor="text1"/>
                  </w:rPr>
                  <w:t>A</w:t>
                </w:r>
                <w:r>
                  <w:rPr>
                    <w:rFonts w:cs="Arial"/>
                    <w:bCs/>
                    <w:color w:val="000000" w:themeColor="text1"/>
                  </w:rPr>
                  <w:t>uto</w:t>
                </w:r>
                <w:r w:rsidRPr="00C3186E">
                  <w:rPr>
                    <w:rFonts w:cs="Arial"/>
                    <w:bCs/>
                    <w:color w:val="000000" w:themeColor="text1"/>
                  </w:rPr>
                  <w:t>mobile Technology”</w:t>
                </w:r>
              </w:p>
            </w:tc>
          </w:tr>
          <w:tr w:rsidR="00D65322" w:rsidRPr="00C3186E" w14:paraId="430CB280" w14:textId="77777777" w:rsidTr="00D158D5">
            <w:trPr>
              <w:trHeight w:val="432"/>
            </w:trPr>
            <w:tc>
              <w:tcPr>
                <w:tcW w:w="995" w:type="pct"/>
                <w:vAlign w:val="center"/>
              </w:tcPr>
              <w:p w14:paraId="00CF2244" w14:textId="38978246" w:rsidR="00D65322" w:rsidRPr="00C3186E" w:rsidRDefault="00D65322" w:rsidP="00D158D5">
                <w:pPr>
                  <w:spacing w:before="0" w:after="0" w:line="276" w:lineRule="auto"/>
                  <w:jc w:val="left"/>
                  <w:rPr>
                    <w:rFonts w:cs="Arial"/>
                    <w:b/>
                    <w:bCs/>
                    <w:color w:val="000000" w:themeColor="text1"/>
                  </w:rPr>
                </w:pPr>
                <w:r>
                  <w:rPr>
                    <w:rFonts w:cs="Arial"/>
                    <w:color w:val="000000" w:themeColor="text1"/>
                  </w:rPr>
                  <w:t>0716MS&amp;A (4)</w:t>
                </w:r>
              </w:p>
            </w:tc>
            <w:tc>
              <w:tcPr>
                <w:tcW w:w="4005" w:type="pct"/>
                <w:vAlign w:val="center"/>
              </w:tcPr>
              <w:p w14:paraId="2562315E" w14:textId="2A7AAF57" w:rsidR="00D65322" w:rsidRPr="00C3186E" w:rsidRDefault="00D65322" w:rsidP="00D158D5">
                <w:pPr>
                  <w:spacing w:before="0" w:after="0" w:line="276" w:lineRule="auto"/>
                  <w:jc w:val="left"/>
                  <w:rPr>
                    <w:rFonts w:cs="Arial"/>
                    <w:color w:val="000000" w:themeColor="text1"/>
                  </w:rPr>
                </w:pPr>
                <w:r w:rsidRPr="00C3186E">
                  <w:rPr>
                    <w:rFonts w:cs="Arial"/>
                    <w:color w:val="000000" w:themeColor="text1"/>
                  </w:rPr>
                  <w:t xml:space="preserve">National Certificate of level-5, in </w:t>
                </w:r>
                <w:r>
                  <w:rPr>
                    <w:rFonts w:cs="Arial"/>
                    <w:bCs/>
                    <w:color w:val="000000" w:themeColor="text1"/>
                  </w:rPr>
                  <w:t>“</w:t>
                </w:r>
                <w:r w:rsidR="00B05B56">
                  <w:rPr>
                    <w:rFonts w:cs="Arial"/>
                    <w:bCs/>
                    <w:color w:val="000000" w:themeColor="text1"/>
                  </w:rPr>
                  <w:t>A</w:t>
                </w:r>
                <w:r>
                  <w:rPr>
                    <w:rFonts w:cs="Arial"/>
                    <w:bCs/>
                    <w:color w:val="000000" w:themeColor="text1"/>
                  </w:rPr>
                  <w:t>uto</w:t>
                </w:r>
                <w:r w:rsidRPr="00C3186E">
                  <w:rPr>
                    <w:rFonts w:cs="Arial"/>
                    <w:bCs/>
                    <w:color w:val="000000" w:themeColor="text1"/>
                  </w:rPr>
                  <w:t>mobile Technology”</w:t>
                </w:r>
              </w:p>
            </w:tc>
          </w:tr>
        </w:tbl>
        <w:p w14:paraId="370D7EC5" w14:textId="77777777" w:rsidR="00C75810" w:rsidRPr="00A26696" w:rsidRDefault="00C75810" w:rsidP="00C75810">
          <w:pPr>
            <w:spacing w:after="0"/>
            <w:ind w:right="270"/>
            <w:rPr>
              <w:rFonts w:eastAsia="Calibri" w:cs="Arial"/>
              <w:color w:val="000000"/>
            </w:rPr>
          </w:pPr>
        </w:p>
        <w:p w14:paraId="1BC51B5E" w14:textId="77777777" w:rsidR="00C75810" w:rsidRPr="00A26696" w:rsidRDefault="00C75810" w:rsidP="00C75810">
          <w:pPr>
            <w:ind w:right="270"/>
            <w:rPr>
              <w:rFonts w:eastAsia="Calibri" w:cs="Arial"/>
              <w:color w:val="000000"/>
            </w:rPr>
          </w:pPr>
          <w:r w:rsidRPr="00A26696">
            <w:rPr>
              <w:rFonts w:eastAsia="Calibri" w:cs="Arial"/>
              <w:color w:val="000000"/>
            </w:rPr>
            <w:br w:type="page"/>
          </w:r>
        </w:p>
        <w:p w14:paraId="73B7A9C8" w14:textId="77777777" w:rsidR="00BE47C9" w:rsidRPr="005C5C96" w:rsidRDefault="00BE47C9" w:rsidP="00B05B56">
          <w:pPr>
            <w:pStyle w:val="Heading1"/>
          </w:pPr>
          <w:bookmarkStart w:id="16" w:name="_Toc479859630"/>
          <w:bookmarkStart w:id="17" w:name="_Toc9946220"/>
          <w:bookmarkStart w:id="18" w:name="_Toc11027899"/>
          <w:bookmarkStart w:id="19" w:name="_Toc27869496"/>
          <w:bookmarkStart w:id="20" w:name="_Toc68275208"/>
          <w:bookmarkStart w:id="21" w:name="_Toc9946221"/>
          <w:bookmarkStart w:id="22" w:name="_Toc11027900"/>
          <w:bookmarkStart w:id="23" w:name="_Toc27869497"/>
          <w:r w:rsidRPr="005C5C96">
            <w:lastRenderedPageBreak/>
            <w:t>Members of Qualifications Development Committee</w:t>
          </w:r>
          <w:bookmarkEnd w:id="16"/>
          <w:bookmarkEnd w:id="17"/>
          <w:bookmarkEnd w:id="18"/>
          <w:bookmarkEnd w:id="19"/>
          <w:bookmarkEnd w:id="20"/>
        </w:p>
        <w:p w14:paraId="61063B89" w14:textId="0F3A2D0D" w:rsidR="00BE47C9" w:rsidRPr="00362D02" w:rsidRDefault="00BE47C9" w:rsidP="00BE47C9">
          <w:pPr>
            <w:spacing w:after="160"/>
            <w:rPr>
              <w:rFonts w:cs="Arial"/>
            </w:rPr>
          </w:pPr>
          <w:r w:rsidRPr="00362D02">
            <w:rPr>
              <w:rFonts w:cs="Arial"/>
            </w:rPr>
            <w:t xml:space="preserve">The following members participated in the </w:t>
          </w:r>
          <w:r w:rsidR="005C5C96" w:rsidRPr="00362D02">
            <w:rPr>
              <w:rFonts w:cs="Arial"/>
            </w:rPr>
            <w:t>qualification’s</w:t>
          </w:r>
          <w:r w:rsidRPr="00362D02">
            <w:rPr>
              <w:rFonts w:cs="Arial"/>
            </w:rPr>
            <w:t xml:space="preserve"> development workshop 31</w:t>
          </w:r>
          <w:r w:rsidRPr="00362D02">
            <w:rPr>
              <w:rFonts w:cs="Arial"/>
              <w:vertAlign w:val="superscript"/>
            </w:rPr>
            <w:t>st</w:t>
          </w:r>
          <w:r w:rsidRPr="00362D02">
            <w:rPr>
              <w:rFonts w:cs="Arial"/>
            </w:rPr>
            <w:t xml:space="preserve"> December 2018 to 4</w:t>
          </w:r>
          <w:r w:rsidRPr="00362D02">
            <w:rPr>
              <w:rFonts w:cs="Arial"/>
              <w:vertAlign w:val="superscript"/>
            </w:rPr>
            <w:t>th</w:t>
          </w:r>
          <w:r w:rsidRPr="00362D02">
            <w:rPr>
              <w:rFonts w:cs="Arial"/>
            </w:rPr>
            <w:t xml:space="preserve"> January 2019 at Hospitality Inn, Lahore:</w:t>
          </w:r>
        </w:p>
        <w:tbl>
          <w:tblPr>
            <w:tblStyle w:val="TableGrid"/>
            <w:tblW w:w="4844" w:type="pct"/>
            <w:tblInd w:w="198" w:type="dxa"/>
            <w:tblLook w:val="04A0" w:firstRow="1" w:lastRow="0" w:firstColumn="1" w:lastColumn="0" w:noHBand="0" w:noVBand="1"/>
          </w:tblPr>
          <w:tblGrid>
            <w:gridCol w:w="629"/>
            <w:gridCol w:w="4409"/>
            <w:gridCol w:w="5312"/>
          </w:tblGrid>
          <w:tr w:rsidR="00BE47C9" w:rsidRPr="00C3186E" w14:paraId="1013AA9D" w14:textId="77777777" w:rsidTr="00D65322">
            <w:trPr>
              <w:trHeight w:val="395"/>
            </w:trPr>
            <w:tc>
              <w:tcPr>
                <w:tcW w:w="304" w:type="pct"/>
                <w:shd w:val="clear" w:color="auto" w:fill="D9D9D9" w:themeFill="background1" w:themeFillShade="D9"/>
                <w:vAlign w:val="center"/>
              </w:tcPr>
              <w:p w14:paraId="4726D507" w14:textId="12A8A8D4" w:rsidR="00BE47C9" w:rsidRPr="00D65322" w:rsidRDefault="00BE47C9" w:rsidP="00D65322">
                <w:pPr>
                  <w:spacing w:before="0" w:after="0" w:line="240" w:lineRule="auto"/>
                  <w:jc w:val="left"/>
                  <w:rPr>
                    <w:rFonts w:cs="Arial"/>
                    <w:b/>
                    <w:bCs/>
                    <w:color w:val="000000" w:themeColor="text1"/>
                  </w:rPr>
                </w:pPr>
                <w:r w:rsidRPr="00D65322">
                  <w:rPr>
                    <w:rFonts w:cs="Arial"/>
                    <w:b/>
                    <w:bCs/>
                    <w:color w:val="000000" w:themeColor="text1"/>
                  </w:rPr>
                  <w:t>S.</w:t>
                </w:r>
                <w:r w:rsidR="00D65322">
                  <w:rPr>
                    <w:rFonts w:cs="Arial"/>
                    <w:b/>
                    <w:bCs/>
                    <w:color w:val="000000" w:themeColor="text1"/>
                  </w:rPr>
                  <w:t>#</w:t>
                </w:r>
              </w:p>
            </w:tc>
            <w:tc>
              <w:tcPr>
                <w:tcW w:w="2130" w:type="pct"/>
                <w:shd w:val="clear" w:color="auto" w:fill="D9D9D9" w:themeFill="background1" w:themeFillShade="D9"/>
                <w:vAlign w:val="center"/>
              </w:tcPr>
              <w:p w14:paraId="37C75AB7" w14:textId="77777777" w:rsidR="00BE47C9" w:rsidRPr="00D65322" w:rsidRDefault="00BE47C9" w:rsidP="00D65322">
                <w:pPr>
                  <w:spacing w:before="0" w:after="0" w:line="240" w:lineRule="auto"/>
                  <w:jc w:val="left"/>
                  <w:rPr>
                    <w:rFonts w:cs="Arial"/>
                    <w:b/>
                    <w:bCs/>
                    <w:color w:val="000000" w:themeColor="text1"/>
                  </w:rPr>
                </w:pPr>
                <w:r w:rsidRPr="00D65322">
                  <w:rPr>
                    <w:rFonts w:cs="Arial"/>
                    <w:b/>
                    <w:bCs/>
                    <w:color w:val="000000" w:themeColor="text1"/>
                  </w:rPr>
                  <w:t>Name &amp; Designation</w:t>
                </w:r>
              </w:p>
            </w:tc>
            <w:tc>
              <w:tcPr>
                <w:tcW w:w="2565" w:type="pct"/>
                <w:shd w:val="clear" w:color="auto" w:fill="D9D9D9" w:themeFill="background1" w:themeFillShade="D9"/>
                <w:vAlign w:val="center"/>
              </w:tcPr>
              <w:p w14:paraId="75EFEAE8" w14:textId="77777777" w:rsidR="00BE47C9" w:rsidRPr="00D65322" w:rsidRDefault="00BE47C9" w:rsidP="00D65322">
                <w:pPr>
                  <w:spacing w:before="0" w:after="0" w:line="240" w:lineRule="auto"/>
                  <w:jc w:val="left"/>
                  <w:rPr>
                    <w:rFonts w:cs="Arial"/>
                    <w:b/>
                    <w:bCs/>
                    <w:color w:val="000000" w:themeColor="text1"/>
                  </w:rPr>
                </w:pPr>
                <w:r w:rsidRPr="00D65322">
                  <w:rPr>
                    <w:rFonts w:cs="Arial"/>
                    <w:b/>
                    <w:bCs/>
                    <w:color w:val="000000" w:themeColor="text1"/>
                  </w:rPr>
                  <w:t>Organization</w:t>
                </w:r>
              </w:p>
            </w:tc>
          </w:tr>
          <w:tr w:rsidR="00BE47C9" w:rsidRPr="00C3186E" w14:paraId="7BBD63F9" w14:textId="77777777" w:rsidTr="00D65322">
            <w:trPr>
              <w:trHeight w:val="144"/>
            </w:trPr>
            <w:tc>
              <w:tcPr>
                <w:tcW w:w="304" w:type="pct"/>
              </w:tcPr>
              <w:p w14:paraId="5D8504E7" w14:textId="77777777" w:rsidR="00BE47C9" w:rsidRPr="00C3186E" w:rsidRDefault="00BE47C9" w:rsidP="00805A04">
                <w:pPr>
                  <w:pStyle w:val="ListParagraph"/>
                  <w:numPr>
                    <w:ilvl w:val="0"/>
                    <w:numId w:val="221"/>
                  </w:numPr>
                  <w:spacing w:after="0" w:line="240" w:lineRule="auto"/>
                  <w:contextualSpacing w:val="0"/>
                  <w:rPr>
                    <w:rFonts w:cs="Arial"/>
                    <w:b/>
                    <w:color w:val="000000" w:themeColor="text1"/>
                  </w:rPr>
                </w:pPr>
              </w:p>
            </w:tc>
            <w:tc>
              <w:tcPr>
                <w:tcW w:w="2130" w:type="pct"/>
              </w:tcPr>
              <w:p w14:paraId="2536DA7C" w14:textId="298C228E" w:rsidR="00BE47C9" w:rsidRPr="005C5C96" w:rsidRDefault="00BE47C9" w:rsidP="00D65322">
                <w:pPr>
                  <w:pStyle w:val="Nameofrecorder"/>
                  <w:spacing w:before="0" w:after="0" w:line="276" w:lineRule="auto"/>
                  <w:jc w:val="left"/>
                  <w:rPr>
                    <w:rFonts w:ascii="Arial" w:hAnsi="Arial" w:cs="Arial"/>
                    <w:color w:val="000000" w:themeColor="text1"/>
                    <w:szCs w:val="22"/>
                  </w:rPr>
                </w:pPr>
                <w:r w:rsidRPr="005C5C96">
                  <w:rPr>
                    <w:rFonts w:ascii="Arial" w:hAnsi="Arial" w:cs="Arial"/>
                    <w:color w:val="000000" w:themeColor="text1"/>
                    <w:szCs w:val="22"/>
                  </w:rPr>
                  <w:t xml:space="preserve">Ijaz Hamid, Chief Instructor Auto &amp; Diesel/ </w:t>
                </w:r>
                <w:proofErr w:type="spellStart"/>
                <w:r w:rsidRPr="005C5C96">
                  <w:rPr>
                    <w:rFonts w:ascii="Arial" w:hAnsi="Arial" w:cs="Arial"/>
                    <w:color w:val="000000" w:themeColor="text1"/>
                    <w:szCs w:val="22"/>
                  </w:rPr>
                  <w:t>DACUM</w:t>
                </w:r>
                <w:proofErr w:type="spellEnd"/>
                <w:r w:rsidRPr="005C5C96">
                  <w:rPr>
                    <w:rFonts w:ascii="Arial" w:hAnsi="Arial" w:cs="Arial"/>
                    <w:color w:val="000000" w:themeColor="text1"/>
                    <w:szCs w:val="22"/>
                  </w:rPr>
                  <w:t xml:space="preserve"> Facilitator, </w:t>
                </w:r>
              </w:p>
            </w:tc>
            <w:tc>
              <w:tcPr>
                <w:tcW w:w="2565" w:type="pct"/>
              </w:tcPr>
              <w:p w14:paraId="446898DE" w14:textId="77777777" w:rsidR="00BE47C9" w:rsidRPr="00C3186E" w:rsidRDefault="00BE47C9" w:rsidP="00D65322">
                <w:pPr>
                  <w:spacing w:before="0" w:after="0" w:line="276" w:lineRule="auto"/>
                  <w:jc w:val="left"/>
                  <w:rPr>
                    <w:rFonts w:cs="Arial"/>
                    <w:color w:val="000000" w:themeColor="text1"/>
                  </w:rPr>
                </w:pPr>
                <w:proofErr w:type="spellStart"/>
                <w:r w:rsidRPr="00C3186E">
                  <w:rPr>
                    <w:rFonts w:cs="Arial"/>
                    <w:color w:val="000000" w:themeColor="text1"/>
                  </w:rPr>
                  <w:t>GCT</w:t>
                </w:r>
                <w:proofErr w:type="spellEnd"/>
                <w:r w:rsidRPr="00C3186E">
                  <w:rPr>
                    <w:rFonts w:cs="Arial"/>
                    <w:color w:val="000000" w:themeColor="text1"/>
                  </w:rPr>
                  <w:t xml:space="preserve">, Railway Road, Lahore </w:t>
                </w:r>
                <w:proofErr w:type="spellStart"/>
                <w:r w:rsidRPr="00C3186E">
                  <w:rPr>
                    <w:rFonts w:cs="Arial"/>
                    <w:color w:val="000000" w:themeColor="text1"/>
                  </w:rPr>
                  <w:t>PTEVTA</w:t>
                </w:r>
                <w:proofErr w:type="spellEnd"/>
              </w:p>
            </w:tc>
          </w:tr>
          <w:tr w:rsidR="00BE47C9" w:rsidRPr="00C3186E" w14:paraId="6B9E7E4A" w14:textId="77777777" w:rsidTr="00D65322">
            <w:trPr>
              <w:trHeight w:val="144"/>
            </w:trPr>
            <w:tc>
              <w:tcPr>
                <w:tcW w:w="304" w:type="pct"/>
              </w:tcPr>
              <w:p w14:paraId="2BB133CE" w14:textId="77777777" w:rsidR="00BE47C9" w:rsidRPr="00C3186E" w:rsidRDefault="00BE47C9" w:rsidP="00805A04">
                <w:pPr>
                  <w:pStyle w:val="ListParagraph"/>
                  <w:numPr>
                    <w:ilvl w:val="0"/>
                    <w:numId w:val="221"/>
                  </w:numPr>
                  <w:spacing w:after="0" w:line="240" w:lineRule="auto"/>
                  <w:contextualSpacing w:val="0"/>
                  <w:rPr>
                    <w:rFonts w:cs="Arial"/>
                    <w:b/>
                    <w:color w:val="000000" w:themeColor="text1"/>
                  </w:rPr>
                </w:pPr>
              </w:p>
            </w:tc>
            <w:tc>
              <w:tcPr>
                <w:tcW w:w="2130" w:type="pct"/>
              </w:tcPr>
              <w:p w14:paraId="2326B848" w14:textId="70DD8D60" w:rsidR="00BE47C9" w:rsidRPr="005C5C96" w:rsidRDefault="00BE47C9" w:rsidP="00D65322">
                <w:pPr>
                  <w:pStyle w:val="Nameofrecorder"/>
                  <w:spacing w:before="0" w:after="0" w:line="276" w:lineRule="auto"/>
                  <w:jc w:val="left"/>
                  <w:rPr>
                    <w:rFonts w:ascii="Arial" w:hAnsi="Arial" w:cs="Arial"/>
                    <w:color w:val="000000" w:themeColor="text1"/>
                    <w:szCs w:val="22"/>
                  </w:rPr>
                </w:pPr>
                <w:r w:rsidRPr="005C5C96">
                  <w:rPr>
                    <w:rFonts w:ascii="Arial" w:hAnsi="Arial" w:cs="Arial"/>
                    <w:color w:val="000000" w:themeColor="text1"/>
                    <w:szCs w:val="22"/>
                  </w:rPr>
                  <w:t>Abdul Ateeq, CEO</w:t>
                </w:r>
              </w:p>
            </w:tc>
            <w:tc>
              <w:tcPr>
                <w:tcW w:w="2565" w:type="pct"/>
              </w:tcPr>
              <w:p w14:paraId="1F7877F4" w14:textId="77777777" w:rsidR="00BE47C9" w:rsidRPr="00C3186E" w:rsidRDefault="00BE47C9" w:rsidP="00D65322">
                <w:pPr>
                  <w:spacing w:before="0" w:after="0" w:line="276" w:lineRule="auto"/>
                  <w:jc w:val="left"/>
                  <w:rPr>
                    <w:rFonts w:cs="Arial"/>
                    <w:color w:val="000000" w:themeColor="text1"/>
                  </w:rPr>
                </w:pPr>
                <w:r w:rsidRPr="00C3186E">
                  <w:rPr>
                    <w:rFonts w:cs="Arial"/>
                    <w:color w:val="000000" w:themeColor="text1"/>
                  </w:rPr>
                  <w:t>Rehman Motors Workshop, Model Town, Lahore</w:t>
                </w:r>
              </w:p>
            </w:tc>
          </w:tr>
          <w:tr w:rsidR="00BE47C9" w:rsidRPr="00C3186E" w14:paraId="4FBD1C02" w14:textId="77777777" w:rsidTr="00D65322">
            <w:trPr>
              <w:trHeight w:val="144"/>
            </w:trPr>
            <w:tc>
              <w:tcPr>
                <w:tcW w:w="304" w:type="pct"/>
              </w:tcPr>
              <w:p w14:paraId="3A5FD4FE" w14:textId="77777777" w:rsidR="00BE47C9" w:rsidRPr="00C3186E" w:rsidRDefault="00BE47C9" w:rsidP="00805A04">
                <w:pPr>
                  <w:pStyle w:val="ListParagraph"/>
                  <w:numPr>
                    <w:ilvl w:val="0"/>
                    <w:numId w:val="221"/>
                  </w:numPr>
                  <w:spacing w:after="0" w:line="240" w:lineRule="auto"/>
                  <w:contextualSpacing w:val="0"/>
                  <w:rPr>
                    <w:rFonts w:cs="Arial"/>
                    <w:b/>
                    <w:color w:val="000000" w:themeColor="text1"/>
                  </w:rPr>
                </w:pPr>
              </w:p>
            </w:tc>
            <w:tc>
              <w:tcPr>
                <w:tcW w:w="2130" w:type="pct"/>
              </w:tcPr>
              <w:p w14:paraId="4D0A94D3" w14:textId="0B705E47" w:rsidR="00BE47C9" w:rsidRPr="005C5C96" w:rsidRDefault="00BE47C9" w:rsidP="00D65322">
                <w:pPr>
                  <w:spacing w:before="0" w:after="0" w:line="276" w:lineRule="auto"/>
                  <w:jc w:val="left"/>
                  <w:rPr>
                    <w:rFonts w:cs="Arial"/>
                    <w:bCs/>
                    <w:color w:val="000000" w:themeColor="text1"/>
                  </w:rPr>
                </w:pPr>
                <w:r w:rsidRPr="005C5C96">
                  <w:rPr>
                    <w:rFonts w:cs="Arial"/>
                    <w:bCs/>
                    <w:color w:val="000000" w:themeColor="text1"/>
                  </w:rPr>
                  <w:t>Abdul Waheed,</w:t>
                </w:r>
                <w:r w:rsidR="005C5C96">
                  <w:rPr>
                    <w:rFonts w:cs="Arial"/>
                    <w:bCs/>
                    <w:color w:val="000000" w:themeColor="text1"/>
                  </w:rPr>
                  <w:t xml:space="preserve"> </w:t>
                </w:r>
                <w:r w:rsidRPr="005C5C96">
                  <w:rPr>
                    <w:rFonts w:cs="Arial"/>
                    <w:bCs/>
                    <w:color w:val="000000" w:themeColor="text1"/>
                  </w:rPr>
                  <w:t>CEO</w:t>
                </w:r>
              </w:p>
            </w:tc>
            <w:tc>
              <w:tcPr>
                <w:tcW w:w="2565" w:type="pct"/>
              </w:tcPr>
              <w:p w14:paraId="29FC5106" w14:textId="77777777" w:rsidR="00BE47C9" w:rsidRPr="00C3186E" w:rsidRDefault="00BE47C9" w:rsidP="00D65322">
                <w:pPr>
                  <w:spacing w:before="0" w:after="0" w:line="276" w:lineRule="auto"/>
                  <w:jc w:val="left"/>
                  <w:rPr>
                    <w:rFonts w:cs="Arial"/>
                    <w:color w:val="000000" w:themeColor="text1"/>
                  </w:rPr>
                </w:pPr>
                <w:r w:rsidRPr="00C3186E">
                  <w:rPr>
                    <w:rFonts w:cs="Arial"/>
                    <w:color w:val="000000" w:themeColor="text1"/>
                  </w:rPr>
                  <w:t xml:space="preserve">Honda </w:t>
                </w:r>
                <w:proofErr w:type="spellStart"/>
                <w:r w:rsidRPr="00C3186E">
                  <w:rPr>
                    <w:rFonts w:cs="Arial"/>
                    <w:color w:val="000000" w:themeColor="text1"/>
                  </w:rPr>
                  <w:t>Pitspot</w:t>
                </w:r>
                <w:proofErr w:type="spellEnd"/>
                <w:r w:rsidRPr="00C3186E">
                  <w:rPr>
                    <w:rFonts w:cs="Arial"/>
                    <w:color w:val="000000" w:themeColor="text1"/>
                  </w:rPr>
                  <w:t xml:space="preserve">, </w:t>
                </w:r>
                <w:proofErr w:type="spellStart"/>
                <w:r w:rsidRPr="00C3186E">
                  <w:rPr>
                    <w:rFonts w:cs="Arial"/>
                    <w:color w:val="000000" w:themeColor="text1"/>
                  </w:rPr>
                  <w:t>Johar</w:t>
                </w:r>
                <w:proofErr w:type="spellEnd"/>
                <w:r w:rsidRPr="00C3186E">
                  <w:rPr>
                    <w:rFonts w:cs="Arial"/>
                    <w:color w:val="000000" w:themeColor="text1"/>
                  </w:rPr>
                  <w:t xml:space="preserve"> Town Motors, Lahore</w:t>
                </w:r>
              </w:p>
            </w:tc>
          </w:tr>
          <w:tr w:rsidR="00BE47C9" w:rsidRPr="00C3186E" w14:paraId="484711E0" w14:textId="77777777" w:rsidTr="00D65322">
            <w:trPr>
              <w:trHeight w:val="144"/>
            </w:trPr>
            <w:tc>
              <w:tcPr>
                <w:tcW w:w="304" w:type="pct"/>
              </w:tcPr>
              <w:p w14:paraId="24E867D9" w14:textId="77777777" w:rsidR="00BE47C9" w:rsidRPr="00C3186E" w:rsidRDefault="00BE47C9" w:rsidP="00805A04">
                <w:pPr>
                  <w:pStyle w:val="ListParagraph"/>
                  <w:numPr>
                    <w:ilvl w:val="0"/>
                    <w:numId w:val="221"/>
                  </w:numPr>
                  <w:spacing w:after="0" w:line="240" w:lineRule="auto"/>
                  <w:contextualSpacing w:val="0"/>
                  <w:rPr>
                    <w:rFonts w:cs="Arial"/>
                    <w:b/>
                    <w:color w:val="000000" w:themeColor="text1"/>
                  </w:rPr>
                </w:pPr>
              </w:p>
            </w:tc>
            <w:tc>
              <w:tcPr>
                <w:tcW w:w="2130" w:type="pct"/>
              </w:tcPr>
              <w:p w14:paraId="1A7EE6AC" w14:textId="49EE7619" w:rsidR="00BE47C9" w:rsidRPr="005C5C96" w:rsidRDefault="00BE47C9" w:rsidP="00D65322">
                <w:pPr>
                  <w:spacing w:before="0" w:after="0" w:line="276" w:lineRule="auto"/>
                  <w:jc w:val="left"/>
                  <w:rPr>
                    <w:rFonts w:cs="Arial"/>
                    <w:bCs/>
                    <w:color w:val="000000" w:themeColor="text1"/>
                  </w:rPr>
                </w:pPr>
                <w:r w:rsidRPr="005C5C96">
                  <w:rPr>
                    <w:rFonts w:cs="Arial"/>
                    <w:bCs/>
                    <w:color w:val="000000" w:themeColor="text1"/>
                  </w:rPr>
                  <w:t>Syed Kazim Hussain,</w:t>
                </w:r>
                <w:r w:rsidR="005C5C96">
                  <w:rPr>
                    <w:rFonts w:cs="Arial"/>
                    <w:bCs/>
                    <w:color w:val="000000" w:themeColor="text1"/>
                  </w:rPr>
                  <w:t xml:space="preserve"> </w:t>
                </w:r>
                <w:r w:rsidRPr="005C5C96">
                  <w:rPr>
                    <w:rFonts w:cs="Arial"/>
                    <w:bCs/>
                    <w:color w:val="000000" w:themeColor="text1"/>
                  </w:rPr>
                  <w:t>Technical Advisor</w:t>
                </w:r>
              </w:p>
            </w:tc>
            <w:tc>
              <w:tcPr>
                <w:tcW w:w="2565" w:type="pct"/>
              </w:tcPr>
              <w:p w14:paraId="11641A06" w14:textId="77777777" w:rsidR="00BE47C9" w:rsidRPr="00C3186E" w:rsidRDefault="00BE47C9" w:rsidP="00D65322">
                <w:pPr>
                  <w:spacing w:before="0" w:after="0" w:line="276" w:lineRule="auto"/>
                  <w:jc w:val="left"/>
                  <w:rPr>
                    <w:rFonts w:cs="Arial"/>
                    <w:color w:val="000000" w:themeColor="text1"/>
                  </w:rPr>
                </w:pPr>
                <w:r w:rsidRPr="00C3186E">
                  <w:rPr>
                    <w:rFonts w:cs="Arial"/>
                    <w:color w:val="000000" w:themeColor="text1"/>
                  </w:rPr>
                  <w:t>Toyota Township Motors, Lahore</w:t>
                </w:r>
              </w:p>
            </w:tc>
          </w:tr>
          <w:tr w:rsidR="00BE47C9" w:rsidRPr="00C3186E" w14:paraId="0108D0C6" w14:textId="77777777" w:rsidTr="00D65322">
            <w:trPr>
              <w:trHeight w:val="144"/>
            </w:trPr>
            <w:tc>
              <w:tcPr>
                <w:tcW w:w="304" w:type="pct"/>
              </w:tcPr>
              <w:p w14:paraId="698592F8" w14:textId="77777777" w:rsidR="00BE47C9" w:rsidRPr="00C3186E" w:rsidRDefault="00BE47C9" w:rsidP="00805A04">
                <w:pPr>
                  <w:pStyle w:val="ListParagraph"/>
                  <w:numPr>
                    <w:ilvl w:val="0"/>
                    <w:numId w:val="221"/>
                  </w:numPr>
                  <w:spacing w:after="0" w:line="240" w:lineRule="auto"/>
                  <w:contextualSpacing w:val="0"/>
                  <w:rPr>
                    <w:rFonts w:cs="Arial"/>
                    <w:b/>
                    <w:color w:val="000000" w:themeColor="text1"/>
                  </w:rPr>
                </w:pPr>
              </w:p>
            </w:tc>
            <w:tc>
              <w:tcPr>
                <w:tcW w:w="2130" w:type="pct"/>
              </w:tcPr>
              <w:p w14:paraId="4DE1B6B6" w14:textId="2BD01591" w:rsidR="00BE47C9" w:rsidRPr="005C5C96" w:rsidRDefault="00BE47C9" w:rsidP="00D65322">
                <w:pPr>
                  <w:pStyle w:val="Nameofrecorder"/>
                  <w:spacing w:before="0" w:after="0" w:line="276" w:lineRule="auto"/>
                  <w:jc w:val="left"/>
                  <w:rPr>
                    <w:rFonts w:ascii="Arial" w:hAnsi="Arial" w:cs="Arial"/>
                    <w:color w:val="000000" w:themeColor="text1"/>
                    <w:szCs w:val="22"/>
                  </w:rPr>
                </w:pPr>
                <w:r w:rsidRPr="005C5C96">
                  <w:rPr>
                    <w:rFonts w:ascii="Arial" w:hAnsi="Arial" w:cs="Arial"/>
                    <w:color w:val="000000" w:themeColor="text1"/>
                    <w:szCs w:val="22"/>
                  </w:rPr>
                  <w:t>Adeel Ahmad,</w:t>
                </w:r>
                <w:r w:rsidR="005C5C96">
                  <w:rPr>
                    <w:rFonts w:ascii="Arial" w:hAnsi="Arial" w:cs="Arial"/>
                    <w:color w:val="000000" w:themeColor="text1"/>
                    <w:szCs w:val="22"/>
                  </w:rPr>
                  <w:t xml:space="preserve"> </w:t>
                </w:r>
                <w:r w:rsidRPr="005C5C96">
                  <w:rPr>
                    <w:rFonts w:ascii="Arial" w:hAnsi="Arial" w:cs="Arial"/>
                    <w:color w:val="000000" w:themeColor="text1"/>
                    <w:szCs w:val="22"/>
                  </w:rPr>
                  <w:t>Assistant Manager (Tech)</w:t>
                </w:r>
              </w:p>
            </w:tc>
            <w:tc>
              <w:tcPr>
                <w:tcW w:w="2565" w:type="pct"/>
              </w:tcPr>
              <w:p w14:paraId="672B3E7B" w14:textId="77777777" w:rsidR="00BE47C9" w:rsidRPr="00C3186E" w:rsidRDefault="00BE47C9" w:rsidP="00D65322">
                <w:pPr>
                  <w:spacing w:before="0" w:after="0" w:line="276" w:lineRule="auto"/>
                  <w:jc w:val="left"/>
                  <w:rPr>
                    <w:rFonts w:cs="Arial"/>
                    <w:color w:val="000000" w:themeColor="text1"/>
                  </w:rPr>
                </w:pPr>
                <w:r w:rsidRPr="00C3186E">
                  <w:rPr>
                    <w:rFonts w:cs="Arial"/>
                    <w:color w:val="000000" w:themeColor="text1"/>
                  </w:rPr>
                  <w:t>Lahore Transport Company, Lahore</w:t>
                </w:r>
              </w:p>
            </w:tc>
          </w:tr>
          <w:tr w:rsidR="00BE47C9" w:rsidRPr="00C3186E" w14:paraId="1352AF87" w14:textId="77777777" w:rsidTr="00D65322">
            <w:trPr>
              <w:trHeight w:val="144"/>
            </w:trPr>
            <w:tc>
              <w:tcPr>
                <w:tcW w:w="304" w:type="pct"/>
              </w:tcPr>
              <w:p w14:paraId="4A3DF879" w14:textId="77777777" w:rsidR="00BE47C9" w:rsidRPr="00C3186E" w:rsidRDefault="00BE47C9" w:rsidP="00805A04">
                <w:pPr>
                  <w:pStyle w:val="ListParagraph"/>
                  <w:numPr>
                    <w:ilvl w:val="0"/>
                    <w:numId w:val="221"/>
                  </w:numPr>
                  <w:spacing w:after="0" w:line="240" w:lineRule="auto"/>
                  <w:contextualSpacing w:val="0"/>
                  <w:rPr>
                    <w:rFonts w:cs="Arial"/>
                    <w:b/>
                    <w:color w:val="000000" w:themeColor="text1"/>
                  </w:rPr>
                </w:pPr>
              </w:p>
            </w:tc>
            <w:tc>
              <w:tcPr>
                <w:tcW w:w="2130" w:type="pct"/>
              </w:tcPr>
              <w:p w14:paraId="201565C4" w14:textId="18C3C56A" w:rsidR="00BE47C9" w:rsidRPr="005C5C96" w:rsidRDefault="00BE47C9" w:rsidP="00D65322">
                <w:pPr>
                  <w:pStyle w:val="Nameofrecorder"/>
                  <w:spacing w:before="0" w:after="0" w:line="276" w:lineRule="auto"/>
                  <w:jc w:val="left"/>
                  <w:rPr>
                    <w:rFonts w:ascii="Arial" w:hAnsi="Arial" w:cs="Arial"/>
                    <w:color w:val="000000" w:themeColor="text1"/>
                    <w:szCs w:val="22"/>
                  </w:rPr>
                </w:pPr>
                <w:r w:rsidRPr="005C5C96">
                  <w:rPr>
                    <w:rFonts w:ascii="Arial" w:hAnsi="Arial" w:cs="Arial"/>
                    <w:color w:val="000000" w:themeColor="text1"/>
                    <w:szCs w:val="22"/>
                  </w:rPr>
                  <w:t>Abdul Basit,</w:t>
                </w:r>
                <w:r w:rsidR="005C5C96">
                  <w:rPr>
                    <w:rFonts w:ascii="Arial" w:hAnsi="Arial" w:cs="Arial"/>
                    <w:color w:val="000000" w:themeColor="text1"/>
                    <w:szCs w:val="22"/>
                  </w:rPr>
                  <w:t xml:space="preserve"> </w:t>
                </w:r>
                <w:r w:rsidRPr="005C5C96">
                  <w:rPr>
                    <w:rFonts w:ascii="Arial" w:hAnsi="Arial" w:cs="Arial"/>
                    <w:color w:val="000000" w:themeColor="text1"/>
                    <w:szCs w:val="22"/>
                  </w:rPr>
                  <w:t>Technical Advisor</w:t>
                </w:r>
              </w:p>
            </w:tc>
            <w:tc>
              <w:tcPr>
                <w:tcW w:w="2565" w:type="pct"/>
              </w:tcPr>
              <w:p w14:paraId="6FEDDD60" w14:textId="77777777" w:rsidR="00BE47C9" w:rsidRPr="00C3186E" w:rsidRDefault="00BE47C9" w:rsidP="00D65322">
                <w:pPr>
                  <w:spacing w:before="0" w:after="0" w:line="276" w:lineRule="auto"/>
                  <w:jc w:val="left"/>
                  <w:rPr>
                    <w:rFonts w:cs="Arial"/>
                    <w:color w:val="000000" w:themeColor="text1"/>
                  </w:rPr>
                </w:pPr>
                <w:r w:rsidRPr="00C3186E">
                  <w:rPr>
                    <w:rFonts w:cs="Arial"/>
                    <w:color w:val="000000" w:themeColor="text1"/>
                  </w:rPr>
                  <w:t>Toyota Garden Motors, Lahore</w:t>
                </w:r>
              </w:p>
            </w:tc>
          </w:tr>
          <w:tr w:rsidR="00BE47C9" w:rsidRPr="00C3186E" w14:paraId="09DCD097" w14:textId="77777777" w:rsidTr="00D65322">
            <w:trPr>
              <w:trHeight w:val="144"/>
            </w:trPr>
            <w:tc>
              <w:tcPr>
                <w:tcW w:w="304" w:type="pct"/>
              </w:tcPr>
              <w:p w14:paraId="66248710" w14:textId="77777777" w:rsidR="00BE47C9" w:rsidRPr="00C3186E" w:rsidRDefault="00BE47C9" w:rsidP="00805A04">
                <w:pPr>
                  <w:pStyle w:val="ListParagraph"/>
                  <w:numPr>
                    <w:ilvl w:val="0"/>
                    <w:numId w:val="221"/>
                  </w:numPr>
                  <w:spacing w:after="0" w:line="240" w:lineRule="auto"/>
                  <w:contextualSpacing w:val="0"/>
                  <w:rPr>
                    <w:rFonts w:cs="Arial"/>
                    <w:b/>
                    <w:color w:val="000000" w:themeColor="text1"/>
                  </w:rPr>
                </w:pPr>
              </w:p>
            </w:tc>
            <w:tc>
              <w:tcPr>
                <w:tcW w:w="2130" w:type="pct"/>
              </w:tcPr>
              <w:p w14:paraId="17B30B36" w14:textId="4DA6BB61" w:rsidR="00BE47C9" w:rsidRPr="005C5C96" w:rsidRDefault="00BE47C9" w:rsidP="00D65322">
                <w:pPr>
                  <w:pStyle w:val="Nameofrecorder"/>
                  <w:spacing w:before="0" w:after="0" w:line="276" w:lineRule="auto"/>
                  <w:jc w:val="left"/>
                  <w:rPr>
                    <w:rFonts w:ascii="Arial" w:hAnsi="Arial" w:cs="Arial"/>
                    <w:color w:val="000000" w:themeColor="text1"/>
                    <w:szCs w:val="22"/>
                  </w:rPr>
                </w:pPr>
                <w:r w:rsidRPr="005C5C96">
                  <w:rPr>
                    <w:rFonts w:ascii="Arial" w:hAnsi="Arial" w:cs="Arial"/>
                    <w:color w:val="000000" w:themeColor="text1"/>
                    <w:szCs w:val="22"/>
                  </w:rPr>
                  <w:t xml:space="preserve">Adnan Siddique, Technician </w:t>
                </w:r>
              </w:p>
            </w:tc>
            <w:tc>
              <w:tcPr>
                <w:tcW w:w="2565" w:type="pct"/>
              </w:tcPr>
              <w:p w14:paraId="4AC1DA34" w14:textId="77777777" w:rsidR="00BE47C9" w:rsidRPr="00C3186E" w:rsidRDefault="00BE47C9" w:rsidP="00D65322">
                <w:pPr>
                  <w:spacing w:before="0" w:after="0" w:line="276" w:lineRule="auto"/>
                  <w:jc w:val="left"/>
                  <w:rPr>
                    <w:rFonts w:cs="Arial"/>
                    <w:color w:val="000000" w:themeColor="text1"/>
                  </w:rPr>
                </w:pPr>
                <w:r w:rsidRPr="00C3186E">
                  <w:rPr>
                    <w:rFonts w:cs="Arial"/>
                    <w:color w:val="000000" w:themeColor="text1"/>
                  </w:rPr>
                  <w:t>Toyota Garden Motors, Lahore</w:t>
                </w:r>
              </w:p>
            </w:tc>
          </w:tr>
          <w:tr w:rsidR="00BE47C9" w:rsidRPr="00C3186E" w14:paraId="581F0FB0" w14:textId="77777777" w:rsidTr="00D65322">
            <w:trPr>
              <w:trHeight w:val="144"/>
            </w:trPr>
            <w:tc>
              <w:tcPr>
                <w:tcW w:w="304" w:type="pct"/>
              </w:tcPr>
              <w:p w14:paraId="773AE035" w14:textId="77777777" w:rsidR="00BE47C9" w:rsidRPr="00C3186E" w:rsidRDefault="00BE47C9" w:rsidP="00805A04">
                <w:pPr>
                  <w:pStyle w:val="ListParagraph"/>
                  <w:numPr>
                    <w:ilvl w:val="0"/>
                    <w:numId w:val="221"/>
                  </w:numPr>
                  <w:spacing w:after="0" w:line="240" w:lineRule="auto"/>
                  <w:contextualSpacing w:val="0"/>
                  <w:rPr>
                    <w:rFonts w:cs="Arial"/>
                    <w:b/>
                    <w:color w:val="000000" w:themeColor="text1"/>
                  </w:rPr>
                </w:pPr>
              </w:p>
            </w:tc>
            <w:tc>
              <w:tcPr>
                <w:tcW w:w="2130" w:type="pct"/>
              </w:tcPr>
              <w:p w14:paraId="40EED4B3" w14:textId="15D95536" w:rsidR="00BE47C9" w:rsidRPr="005C5C96" w:rsidRDefault="00BE47C9" w:rsidP="00D65322">
                <w:pPr>
                  <w:pStyle w:val="Nameofrecorder"/>
                  <w:spacing w:before="0" w:after="0" w:line="276" w:lineRule="auto"/>
                  <w:jc w:val="left"/>
                  <w:rPr>
                    <w:rFonts w:ascii="Arial" w:hAnsi="Arial" w:cs="Arial"/>
                    <w:color w:val="000000" w:themeColor="text1"/>
                    <w:szCs w:val="22"/>
                  </w:rPr>
                </w:pPr>
                <w:r w:rsidRPr="005C5C96">
                  <w:rPr>
                    <w:rFonts w:ascii="Arial" w:hAnsi="Arial" w:cs="Arial"/>
                    <w:color w:val="000000" w:themeColor="text1"/>
                    <w:szCs w:val="22"/>
                  </w:rPr>
                  <w:t>Rehman Ali,</w:t>
                </w:r>
                <w:r w:rsidR="005C5C96">
                  <w:rPr>
                    <w:rFonts w:ascii="Arial" w:hAnsi="Arial" w:cs="Arial"/>
                    <w:color w:val="000000" w:themeColor="text1"/>
                    <w:szCs w:val="22"/>
                  </w:rPr>
                  <w:t xml:space="preserve"> </w:t>
                </w:r>
                <w:r w:rsidRPr="005C5C96">
                  <w:rPr>
                    <w:rFonts w:ascii="Arial" w:hAnsi="Arial" w:cs="Arial"/>
                    <w:color w:val="000000" w:themeColor="text1"/>
                    <w:szCs w:val="22"/>
                  </w:rPr>
                  <w:t>Assistant Manager</w:t>
                </w:r>
              </w:p>
            </w:tc>
            <w:tc>
              <w:tcPr>
                <w:tcW w:w="2565" w:type="pct"/>
              </w:tcPr>
              <w:p w14:paraId="2562BDFB" w14:textId="77777777" w:rsidR="00BE47C9" w:rsidRPr="00C3186E" w:rsidRDefault="00BE47C9" w:rsidP="00D65322">
                <w:pPr>
                  <w:spacing w:before="0" w:after="0" w:line="276" w:lineRule="auto"/>
                  <w:jc w:val="left"/>
                  <w:rPr>
                    <w:rFonts w:cs="Arial"/>
                    <w:color w:val="000000" w:themeColor="text1"/>
                  </w:rPr>
                </w:pPr>
                <w:r w:rsidRPr="00C3186E">
                  <w:rPr>
                    <w:rFonts w:cs="Arial"/>
                    <w:color w:val="000000" w:themeColor="text1"/>
                  </w:rPr>
                  <w:t xml:space="preserve">Al-Haj </w:t>
                </w:r>
                <w:proofErr w:type="spellStart"/>
                <w:r w:rsidRPr="00C3186E">
                  <w:rPr>
                    <w:rFonts w:cs="Arial"/>
                    <w:color w:val="000000" w:themeColor="text1"/>
                  </w:rPr>
                  <w:t>Faw</w:t>
                </w:r>
                <w:proofErr w:type="spellEnd"/>
                <w:r w:rsidRPr="00C3186E">
                  <w:rPr>
                    <w:rFonts w:cs="Arial"/>
                    <w:color w:val="000000" w:themeColor="text1"/>
                  </w:rPr>
                  <w:t xml:space="preserve"> Motors (PVT) LTD; Lahore</w:t>
                </w:r>
              </w:p>
            </w:tc>
          </w:tr>
          <w:tr w:rsidR="00BE47C9" w:rsidRPr="00C3186E" w14:paraId="70B008F4" w14:textId="77777777" w:rsidTr="00D65322">
            <w:trPr>
              <w:trHeight w:val="144"/>
            </w:trPr>
            <w:tc>
              <w:tcPr>
                <w:tcW w:w="304" w:type="pct"/>
              </w:tcPr>
              <w:p w14:paraId="3AA9B40C" w14:textId="77777777" w:rsidR="00BE47C9" w:rsidRPr="00C3186E" w:rsidRDefault="00BE47C9" w:rsidP="00805A04">
                <w:pPr>
                  <w:pStyle w:val="ListParagraph"/>
                  <w:numPr>
                    <w:ilvl w:val="0"/>
                    <w:numId w:val="221"/>
                  </w:numPr>
                  <w:spacing w:after="0" w:line="240" w:lineRule="auto"/>
                  <w:contextualSpacing w:val="0"/>
                  <w:rPr>
                    <w:rFonts w:cs="Arial"/>
                    <w:b/>
                    <w:color w:val="000000" w:themeColor="text1"/>
                  </w:rPr>
                </w:pPr>
              </w:p>
            </w:tc>
            <w:tc>
              <w:tcPr>
                <w:tcW w:w="2130" w:type="pct"/>
              </w:tcPr>
              <w:p w14:paraId="3DC33F84" w14:textId="40050839" w:rsidR="00BE47C9" w:rsidRPr="005C5C96" w:rsidRDefault="00BE47C9" w:rsidP="00D65322">
                <w:pPr>
                  <w:spacing w:before="0" w:after="0" w:line="276" w:lineRule="auto"/>
                  <w:jc w:val="left"/>
                  <w:rPr>
                    <w:rFonts w:cs="Arial"/>
                    <w:bCs/>
                    <w:color w:val="000000" w:themeColor="text1"/>
                  </w:rPr>
                </w:pPr>
                <w:r w:rsidRPr="005C5C96">
                  <w:rPr>
                    <w:rFonts w:cs="Arial"/>
                    <w:bCs/>
                    <w:color w:val="000000" w:themeColor="text1"/>
                  </w:rPr>
                  <w:t>Atif Mahmood,</w:t>
                </w:r>
                <w:r w:rsidR="00D65322">
                  <w:rPr>
                    <w:rFonts w:cs="Arial"/>
                    <w:bCs/>
                    <w:color w:val="000000" w:themeColor="text1"/>
                  </w:rPr>
                  <w:t xml:space="preserve"> </w:t>
                </w:r>
                <w:r w:rsidRPr="005C5C96">
                  <w:rPr>
                    <w:rFonts w:cs="Arial"/>
                    <w:bCs/>
                    <w:color w:val="000000" w:themeColor="text1"/>
                  </w:rPr>
                  <w:t>Service Manager</w:t>
                </w:r>
              </w:p>
            </w:tc>
            <w:tc>
              <w:tcPr>
                <w:tcW w:w="2565" w:type="pct"/>
              </w:tcPr>
              <w:p w14:paraId="06687729" w14:textId="77777777" w:rsidR="00BE47C9" w:rsidRPr="00C3186E" w:rsidRDefault="00BE47C9" w:rsidP="00D65322">
                <w:pPr>
                  <w:spacing w:before="0" w:after="0" w:line="276" w:lineRule="auto"/>
                  <w:jc w:val="left"/>
                  <w:rPr>
                    <w:rFonts w:cs="Arial"/>
                    <w:color w:val="000000" w:themeColor="text1"/>
                  </w:rPr>
                </w:pPr>
                <w:r w:rsidRPr="00C3186E">
                  <w:rPr>
                    <w:rFonts w:cs="Arial"/>
                    <w:color w:val="000000" w:themeColor="text1"/>
                  </w:rPr>
                  <w:t>Suzuki Mini Motors, Lahore</w:t>
                </w:r>
              </w:p>
            </w:tc>
          </w:tr>
          <w:tr w:rsidR="00BE47C9" w:rsidRPr="00C3186E" w14:paraId="7BEFA428" w14:textId="77777777" w:rsidTr="00D65322">
            <w:trPr>
              <w:trHeight w:val="144"/>
            </w:trPr>
            <w:tc>
              <w:tcPr>
                <w:tcW w:w="304" w:type="pct"/>
              </w:tcPr>
              <w:p w14:paraId="2C546729" w14:textId="77777777" w:rsidR="00BE47C9" w:rsidRPr="00C3186E" w:rsidRDefault="00BE47C9" w:rsidP="00805A04">
                <w:pPr>
                  <w:pStyle w:val="ListParagraph"/>
                  <w:numPr>
                    <w:ilvl w:val="0"/>
                    <w:numId w:val="221"/>
                  </w:numPr>
                  <w:spacing w:after="0" w:line="240" w:lineRule="auto"/>
                  <w:contextualSpacing w:val="0"/>
                  <w:rPr>
                    <w:rFonts w:cs="Arial"/>
                    <w:b/>
                    <w:color w:val="000000" w:themeColor="text1"/>
                  </w:rPr>
                </w:pPr>
              </w:p>
            </w:tc>
            <w:tc>
              <w:tcPr>
                <w:tcW w:w="2130" w:type="pct"/>
              </w:tcPr>
              <w:p w14:paraId="39A02824" w14:textId="4A2E6CFC" w:rsidR="00BE47C9" w:rsidRPr="005C5C96" w:rsidRDefault="00BE47C9" w:rsidP="00D65322">
                <w:pPr>
                  <w:pStyle w:val="Nameofrecorder"/>
                  <w:spacing w:before="0" w:after="0" w:line="276" w:lineRule="auto"/>
                  <w:jc w:val="left"/>
                  <w:rPr>
                    <w:rFonts w:ascii="Arial" w:hAnsi="Arial" w:cs="Arial"/>
                    <w:color w:val="000000" w:themeColor="text1"/>
                    <w:szCs w:val="22"/>
                  </w:rPr>
                </w:pPr>
                <w:r w:rsidRPr="005C5C96">
                  <w:rPr>
                    <w:rFonts w:ascii="Arial" w:hAnsi="Arial" w:cs="Arial"/>
                    <w:color w:val="000000" w:themeColor="text1"/>
                    <w:szCs w:val="22"/>
                  </w:rPr>
                  <w:t xml:space="preserve">Aamir </w:t>
                </w:r>
                <w:proofErr w:type="spellStart"/>
                <w:r w:rsidRPr="005C5C96">
                  <w:rPr>
                    <w:rFonts w:ascii="Arial" w:hAnsi="Arial" w:cs="Arial"/>
                    <w:color w:val="000000" w:themeColor="text1"/>
                    <w:szCs w:val="22"/>
                  </w:rPr>
                  <w:t>Javed</w:t>
                </w:r>
                <w:proofErr w:type="spellEnd"/>
                <w:r w:rsidRPr="005C5C96">
                  <w:rPr>
                    <w:rFonts w:ascii="Arial" w:hAnsi="Arial" w:cs="Arial"/>
                    <w:color w:val="000000" w:themeColor="text1"/>
                    <w:szCs w:val="22"/>
                  </w:rPr>
                  <w:t>,</w:t>
                </w:r>
                <w:r w:rsidR="005C5C96">
                  <w:rPr>
                    <w:rFonts w:ascii="Arial" w:hAnsi="Arial" w:cs="Arial"/>
                    <w:color w:val="000000" w:themeColor="text1"/>
                    <w:szCs w:val="22"/>
                  </w:rPr>
                  <w:t xml:space="preserve"> </w:t>
                </w:r>
                <w:r w:rsidRPr="005C5C96">
                  <w:rPr>
                    <w:rFonts w:ascii="Arial" w:hAnsi="Arial" w:cs="Arial"/>
                    <w:color w:val="000000" w:themeColor="text1"/>
                    <w:szCs w:val="22"/>
                  </w:rPr>
                  <w:t>Service Manager</w:t>
                </w:r>
              </w:p>
            </w:tc>
            <w:tc>
              <w:tcPr>
                <w:tcW w:w="2565" w:type="pct"/>
              </w:tcPr>
              <w:p w14:paraId="5030D1DB" w14:textId="77777777" w:rsidR="00BE47C9" w:rsidRPr="00C3186E" w:rsidRDefault="00BE47C9" w:rsidP="00D65322">
                <w:pPr>
                  <w:spacing w:before="0" w:after="0" w:line="276" w:lineRule="auto"/>
                  <w:jc w:val="left"/>
                  <w:rPr>
                    <w:rFonts w:cs="Arial"/>
                    <w:color w:val="000000" w:themeColor="text1"/>
                  </w:rPr>
                </w:pPr>
                <w:r w:rsidRPr="00C3186E">
                  <w:rPr>
                    <w:rFonts w:cs="Arial"/>
                    <w:color w:val="000000" w:themeColor="text1"/>
                  </w:rPr>
                  <w:t>Suzuki Khalid Motors, Lahore</w:t>
                </w:r>
              </w:p>
            </w:tc>
          </w:tr>
          <w:tr w:rsidR="00BE47C9" w:rsidRPr="00C3186E" w14:paraId="736E4BF2" w14:textId="77777777" w:rsidTr="00D65322">
            <w:trPr>
              <w:trHeight w:val="144"/>
            </w:trPr>
            <w:tc>
              <w:tcPr>
                <w:tcW w:w="304" w:type="pct"/>
              </w:tcPr>
              <w:p w14:paraId="33799E6C" w14:textId="77777777" w:rsidR="00BE47C9" w:rsidRPr="00C3186E" w:rsidRDefault="00BE47C9" w:rsidP="00805A04">
                <w:pPr>
                  <w:pStyle w:val="ListParagraph"/>
                  <w:numPr>
                    <w:ilvl w:val="0"/>
                    <w:numId w:val="221"/>
                  </w:numPr>
                  <w:spacing w:after="0" w:line="240" w:lineRule="auto"/>
                  <w:contextualSpacing w:val="0"/>
                  <w:rPr>
                    <w:rFonts w:cs="Arial"/>
                    <w:b/>
                    <w:color w:val="000000" w:themeColor="text1"/>
                  </w:rPr>
                </w:pPr>
              </w:p>
            </w:tc>
            <w:tc>
              <w:tcPr>
                <w:tcW w:w="2130" w:type="pct"/>
              </w:tcPr>
              <w:p w14:paraId="5ACCF54C" w14:textId="6B6832F0" w:rsidR="00BE47C9" w:rsidRPr="005C5C96" w:rsidRDefault="00BE47C9" w:rsidP="00D65322">
                <w:pPr>
                  <w:spacing w:before="0" w:after="0" w:line="276" w:lineRule="auto"/>
                  <w:jc w:val="left"/>
                  <w:rPr>
                    <w:rFonts w:cs="Arial"/>
                    <w:bCs/>
                    <w:color w:val="000000" w:themeColor="text1"/>
                  </w:rPr>
                </w:pPr>
                <w:proofErr w:type="spellStart"/>
                <w:r w:rsidRPr="005C5C96">
                  <w:rPr>
                    <w:rFonts w:cs="Arial"/>
                    <w:bCs/>
                    <w:color w:val="000000" w:themeColor="text1"/>
                  </w:rPr>
                  <w:t>Skindar</w:t>
                </w:r>
                <w:proofErr w:type="spellEnd"/>
                <w:r w:rsidRPr="005C5C96">
                  <w:rPr>
                    <w:rFonts w:cs="Arial"/>
                    <w:bCs/>
                    <w:color w:val="000000" w:themeColor="text1"/>
                  </w:rPr>
                  <w:t xml:space="preserve"> Shahzad,</w:t>
                </w:r>
                <w:r w:rsidR="005C5C96">
                  <w:rPr>
                    <w:rFonts w:cs="Arial"/>
                    <w:bCs/>
                    <w:color w:val="000000" w:themeColor="text1"/>
                  </w:rPr>
                  <w:t xml:space="preserve"> </w:t>
                </w:r>
                <w:r w:rsidRPr="005C5C96">
                  <w:rPr>
                    <w:rFonts w:cs="Arial"/>
                    <w:bCs/>
                    <w:color w:val="000000" w:themeColor="text1"/>
                  </w:rPr>
                  <w:t>Sr. Instructor</w:t>
                </w:r>
              </w:p>
            </w:tc>
            <w:tc>
              <w:tcPr>
                <w:tcW w:w="2565" w:type="pct"/>
              </w:tcPr>
              <w:p w14:paraId="03EB42CC" w14:textId="77777777" w:rsidR="00BE47C9" w:rsidRPr="00C3186E" w:rsidRDefault="00BE47C9" w:rsidP="00D65322">
                <w:pPr>
                  <w:spacing w:before="0" w:after="0" w:line="276" w:lineRule="auto"/>
                  <w:jc w:val="left"/>
                  <w:rPr>
                    <w:rFonts w:cs="Arial"/>
                    <w:color w:val="000000" w:themeColor="text1"/>
                  </w:rPr>
                </w:pPr>
                <w:r w:rsidRPr="00C3186E">
                  <w:rPr>
                    <w:rFonts w:cs="Arial"/>
                    <w:color w:val="000000" w:themeColor="text1"/>
                  </w:rPr>
                  <w:t>Aman Tech, Karachi</w:t>
                </w:r>
              </w:p>
            </w:tc>
          </w:tr>
          <w:tr w:rsidR="00BE47C9" w:rsidRPr="00C3186E" w14:paraId="2C486AA4" w14:textId="77777777" w:rsidTr="00D65322">
            <w:trPr>
              <w:trHeight w:val="144"/>
            </w:trPr>
            <w:tc>
              <w:tcPr>
                <w:tcW w:w="304" w:type="pct"/>
              </w:tcPr>
              <w:p w14:paraId="696479D3" w14:textId="77777777" w:rsidR="00BE47C9" w:rsidRPr="00C3186E" w:rsidRDefault="00BE47C9" w:rsidP="00805A04">
                <w:pPr>
                  <w:pStyle w:val="ListParagraph"/>
                  <w:numPr>
                    <w:ilvl w:val="0"/>
                    <w:numId w:val="221"/>
                  </w:numPr>
                  <w:spacing w:after="0" w:line="240" w:lineRule="auto"/>
                  <w:contextualSpacing w:val="0"/>
                  <w:rPr>
                    <w:rFonts w:cs="Arial"/>
                    <w:b/>
                    <w:color w:val="000000" w:themeColor="text1"/>
                  </w:rPr>
                </w:pPr>
              </w:p>
            </w:tc>
            <w:tc>
              <w:tcPr>
                <w:tcW w:w="2130" w:type="pct"/>
              </w:tcPr>
              <w:p w14:paraId="49D63ADB" w14:textId="7349CF37" w:rsidR="00BE47C9" w:rsidRPr="005C5C96" w:rsidRDefault="00BE47C9" w:rsidP="00D65322">
                <w:pPr>
                  <w:spacing w:before="0" w:after="0" w:line="276" w:lineRule="auto"/>
                  <w:jc w:val="left"/>
                  <w:rPr>
                    <w:rFonts w:cs="Arial"/>
                    <w:bCs/>
                    <w:color w:val="000000" w:themeColor="text1"/>
                  </w:rPr>
                </w:pPr>
                <w:r w:rsidRPr="005C5C96">
                  <w:rPr>
                    <w:rFonts w:cs="Arial"/>
                    <w:bCs/>
                    <w:color w:val="000000" w:themeColor="text1"/>
                  </w:rPr>
                  <w:t>Abdul Aleem,</w:t>
                </w:r>
                <w:r w:rsidR="005C5C96">
                  <w:rPr>
                    <w:rFonts w:cs="Arial"/>
                    <w:bCs/>
                    <w:color w:val="000000" w:themeColor="text1"/>
                  </w:rPr>
                  <w:t xml:space="preserve"> </w:t>
                </w:r>
                <w:r w:rsidRPr="005C5C96">
                  <w:rPr>
                    <w:rFonts w:cs="Arial"/>
                    <w:bCs/>
                    <w:color w:val="000000" w:themeColor="text1"/>
                  </w:rPr>
                  <w:t>Jr. Instructor</w:t>
                </w:r>
              </w:p>
            </w:tc>
            <w:tc>
              <w:tcPr>
                <w:tcW w:w="2565" w:type="pct"/>
              </w:tcPr>
              <w:p w14:paraId="3A9CCBEF" w14:textId="77777777" w:rsidR="00BE47C9" w:rsidRPr="00C3186E" w:rsidRDefault="00BE47C9" w:rsidP="00D65322">
                <w:pPr>
                  <w:spacing w:before="0" w:after="0" w:line="276" w:lineRule="auto"/>
                  <w:jc w:val="left"/>
                  <w:rPr>
                    <w:rFonts w:cs="Arial"/>
                    <w:color w:val="000000" w:themeColor="text1"/>
                  </w:rPr>
                </w:pPr>
                <w:proofErr w:type="spellStart"/>
                <w:r w:rsidRPr="00C3186E">
                  <w:rPr>
                    <w:rFonts w:cs="Arial"/>
                    <w:color w:val="000000" w:themeColor="text1"/>
                  </w:rPr>
                  <w:t>GCT</w:t>
                </w:r>
                <w:proofErr w:type="spellEnd"/>
                <w:r w:rsidRPr="00C3186E">
                  <w:rPr>
                    <w:rFonts w:cs="Arial"/>
                    <w:color w:val="000000" w:themeColor="text1"/>
                  </w:rPr>
                  <w:t xml:space="preserve">, Sahiwal, </w:t>
                </w:r>
                <w:proofErr w:type="spellStart"/>
                <w:r w:rsidRPr="00C3186E">
                  <w:rPr>
                    <w:rFonts w:cs="Arial"/>
                    <w:color w:val="000000" w:themeColor="text1"/>
                  </w:rPr>
                  <w:t>PTEVTA</w:t>
                </w:r>
                <w:proofErr w:type="spellEnd"/>
              </w:p>
            </w:tc>
          </w:tr>
          <w:tr w:rsidR="00BE47C9" w:rsidRPr="00C3186E" w14:paraId="0F48D8F5" w14:textId="77777777" w:rsidTr="00D65322">
            <w:trPr>
              <w:trHeight w:val="144"/>
            </w:trPr>
            <w:tc>
              <w:tcPr>
                <w:tcW w:w="304" w:type="pct"/>
              </w:tcPr>
              <w:p w14:paraId="712FCEBF" w14:textId="77777777" w:rsidR="00BE47C9" w:rsidRPr="00C3186E" w:rsidRDefault="00BE47C9" w:rsidP="00805A04">
                <w:pPr>
                  <w:pStyle w:val="ListParagraph"/>
                  <w:numPr>
                    <w:ilvl w:val="0"/>
                    <w:numId w:val="221"/>
                  </w:numPr>
                  <w:spacing w:after="0" w:line="240" w:lineRule="auto"/>
                  <w:contextualSpacing w:val="0"/>
                  <w:rPr>
                    <w:rFonts w:cs="Arial"/>
                    <w:b/>
                    <w:color w:val="000000" w:themeColor="text1"/>
                  </w:rPr>
                </w:pPr>
              </w:p>
            </w:tc>
            <w:tc>
              <w:tcPr>
                <w:tcW w:w="2130" w:type="pct"/>
              </w:tcPr>
              <w:p w14:paraId="00222EB6" w14:textId="6E782D19" w:rsidR="00BE47C9" w:rsidRPr="005C5C96" w:rsidRDefault="00BE47C9" w:rsidP="00D65322">
                <w:pPr>
                  <w:spacing w:before="0" w:after="0" w:line="276" w:lineRule="auto"/>
                  <w:jc w:val="left"/>
                  <w:rPr>
                    <w:rFonts w:cs="Arial"/>
                    <w:bCs/>
                    <w:color w:val="000000" w:themeColor="text1"/>
                  </w:rPr>
                </w:pPr>
                <w:r w:rsidRPr="005C5C96">
                  <w:rPr>
                    <w:rFonts w:cs="Arial"/>
                    <w:bCs/>
                    <w:color w:val="000000" w:themeColor="text1"/>
                  </w:rPr>
                  <w:t xml:space="preserve">Tanveer </w:t>
                </w:r>
                <w:proofErr w:type="spellStart"/>
                <w:r w:rsidRPr="005C5C96">
                  <w:rPr>
                    <w:rFonts w:cs="Arial"/>
                    <w:bCs/>
                    <w:color w:val="000000" w:themeColor="text1"/>
                  </w:rPr>
                  <w:t>Abass</w:t>
                </w:r>
                <w:proofErr w:type="spellEnd"/>
                <w:r w:rsidRPr="005C5C96">
                  <w:rPr>
                    <w:rFonts w:cs="Arial"/>
                    <w:bCs/>
                    <w:color w:val="000000" w:themeColor="text1"/>
                  </w:rPr>
                  <w:t>, Jr. Instructor</w:t>
                </w:r>
              </w:p>
            </w:tc>
            <w:tc>
              <w:tcPr>
                <w:tcW w:w="2565" w:type="pct"/>
              </w:tcPr>
              <w:p w14:paraId="3A66A807" w14:textId="77777777" w:rsidR="00BE47C9" w:rsidRPr="00C3186E" w:rsidRDefault="00BE47C9" w:rsidP="00D65322">
                <w:pPr>
                  <w:spacing w:before="0" w:after="0" w:line="276" w:lineRule="auto"/>
                  <w:jc w:val="left"/>
                  <w:rPr>
                    <w:rFonts w:cs="Arial"/>
                    <w:color w:val="000000" w:themeColor="text1"/>
                  </w:rPr>
                </w:pPr>
                <w:proofErr w:type="spellStart"/>
                <w:r w:rsidRPr="00C3186E">
                  <w:rPr>
                    <w:rFonts w:cs="Arial"/>
                    <w:color w:val="000000" w:themeColor="text1"/>
                  </w:rPr>
                  <w:t>GCT</w:t>
                </w:r>
                <w:proofErr w:type="spellEnd"/>
                <w:r w:rsidRPr="00C3186E">
                  <w:rPr>
                    <w:rFonts w:cs="Arial"/>
                    <w:color w:val="000000" w:themeColor="text1"/>
                  </w:rPr>
                  <w:t xml:space="preserve">, Railway Road, Lahore </w:t>
                </w:r>
                <w:proofErr w:type="spellStart"/>
                <w:r w:rsidRPr="00C3186E">
                  <w:rPr>
                    <w:rFonts w:cs="Arial"/>
                    <w:color w:val="000000" w:themeColor="text1"/>
                  </w:rPr>
                  <w:t>PTEVTA</w:t>
                </w:r>
                <w:proofErr w:type="spellEnd"/>
              </w:p>
            </w:tc>
          </w:tr>
          <w:tr w:rsidR="00BE47C9" w:rsidRPr="00C3186E" w14:paraId="0035CF3B" w14:textId="77777777" w:rsidTr="00D65322">
            <w:trPr>
              <w:trHeight w:val="144"/>
            </w:trPr>
            <w:tc>
              <w:tcPr>
                <w:tcW w:w="304" w:type="pct"/>
              </w:tcPr>
              <w:p w14:paraId="78B7EAA5" w14:textId="77777777" w:rsidR="00BE47C9" w:rsidRPr="00C3186E" w:rsidRDefault="00BE47C9" w:rsidP="00805A04">
                <w:pPr>
                  <w:pStyle w:val="ListParagraph"/>
                  <w:numPr>
                    <w:ilvl w:val="0"/>
                    <w:numId w:val="221"/>
                  </w:numPr>
                  <w:spacing w:after="0" w:line="240" w:lineRule="auto"/>
                  <w:contextualSpacing w:val="0"/>
                  <w:rPr>
                    <w:rFonts w:cs="Arial"/>
                    <w:b/>
                    <w:color w:val="000000" w:themeColor="text1"/>
                  </w:rPr>
                </w:pPr>
              </w:p>
            </w:tc>
            <w:tc>
              <w:tcPr>
                <w:tcW w:w="2130" w:type="pct"/>
              </w:tcPr>
              <w:p w14:paraId="352A449B" w14:textId="78A1B3B5" w:rsidR="00BE47C9" w:rsidRPr="005C5C96" w:rsidRDefault="00BE47C9" w:rsidP="00D65322">
                <w:pPr>
                  <w:spacing w:before="0" w:after="0" w:line="276" w:lineRule="auto"/>
                  <w:jc w:val="left"/>
                  <w:rPr>
                    <w:rFonts w:cs="Arial"/>
                    <w:bCs/>
                    <w:color w:val="000000" w:themeColor="text1"/>
                  </w:rPr>
                </w:pPr>
                <w:r w:rsidRPr="005C5C96">
                  <w:rPr>
                    <w:rFonts w:cs="Arial"/>
                    <w:bCs/>
                    <w:color w:val="000000" w:themeColor="text1"/>
                  </w:rPr>
                  <w:t>Shakeel Ahmad</w:t>
                </w:r>
                <w:r w:rsidR="005C5C96">
                  <w:rPr>
                    <w:rFonts w:cs="Arial"/>
                    <w:bCs/>
                    <w:color w:val="000000" w:themeColor="text1"/>
                  </w:rPr>
                  <w:t xml:space="preserve"> </w:t>
                </w:r>
                <w:r w:rsidRPr="005C5C96">
                  <w:rPr>
                    <w:rFonts w:cs="Arial"/>
                    <w:bCs/>
                    <w:color w:val="000000" w:themeColor="text1"/>
                  </w:rPr>
                  <w:t>Jr. Instructor</w:t>
                </w:r>
              </w:p>
            </w:tc>
            <w:tc>
              <w:tcPr>
                <w:tcW w:w="2565" w:type="pct"/>
              </w:tcPr>
              <w:p w14:paraId="3196C5FA" w14:textId="77777777" w:rsidR="00BE47C9" w:rsidRPr="00C3186E" w:rsidRDefault="00BE47C9" w:rsidP="00D65322">
                <w:pPr>
                  <w:spacing w:before="0" w:after="0" w:line="276" w:lineRule="auto"/>
                  <w:jc w:val="left"/>
                  <w:rPr>
                    <w:rFonts w:cs="Arial"/>
                    <w:color w:val="000000" w:themeColor="text1"/>
                  </w:rPr>
                </w:pPr>
                <w:proofErr w:type="spellStart"/>
                <w:r w:rsidRPr="00C3186E">
                  <w:rPr>
                    <w:rFonts w:cs="Arial"/>
                    <w:color w:val="000000" w:themeColor="text1"/>
                  </w:rPr>
                  <w:t>GCT</w:t>
                </w:r>
                <w:proofErr w:type="spellEnd"/>
                <w:r w:rsidRPr="00C3186E">
                  <w:rPr>
                    <w:rFonts w:cs="Arial"/>
                    <w:color w:val="000000" w:themeColor="text1"/>
                  </w:rPr>
                  <w:t xml:space="preserve">, Faisalabad, </w:t>
                </w:r>
                <w:proofErr w:type="spellStart"/>
                <w:r w:rsidRPr="00C3186E">
                  <w:rPr>
                    <w:rFonts w:cs="Arial"/>
                    <w:color w:val="000000" w:themeColor="text1"/>
                  </w:rPr>
                  <w:t>PTEVTA</w:t>
                </w:r>
                <w:proofErr w:type="spellEnd"/>
              </w:p>
            </w:tc>
          </w:tr>
          <w:tr w:rsidR="00BE47C9" w:rsidRPr="00C3186E" w14:paraId="0D64DA3B" w14:textId="77777777" w:rsidTr="00D65322">
            <w:trPr>
              <w:trHeight w:val="144"/>
            </w:trPr>
            <w:tc>
              <w:tcPr>
                <w:tcW w:w="304" w:type="pct"/>
              </w:tcPr>
              <w:p w14:paraId="2B5BC1E2" w14:textId="77777777" w:rsidR="00BE47C9" w:rsidRPr="00C3186E" w:rsidRDefault="00BE47C9" w:rsidP="00805A04">
                <w:pPr>
                  <w:pStyle w:val="ListParagraph"/>
                  <w:numPr>
                    <w:ilvl w:val="0"/>
                    <w:numId w:val="221"/>
                  </w:numPr>
                  <w:spacing w:after="0" w:line="240" w:lineRule="auto"/>
                  <w:contextualSpacing w:val="0"/>
                  <w:rPr>
                    <w:rFonts w:cs="Arial"/>
                    <w:b/>
                    <w:color w:val="000000" w:themeColor="text1"/>
                  </w:rPr>
                </w:pPr>
              </w:p>
            </w:tc>
            <w:tc>
              <w:tcPr>
                <w:tcW w:w="2130" w:type="pct"/>
              </w:tcPr>
              <w:p w14:paraId="2E7CA868" w14:textId="5A470C25" w:rsidR="00BE47C9" w:rsidRPr="005C5C96" w:rsidRDefault="00BE47C9" w:rsidP="00D65322">
                <w:pPr>
                  <w:spacing w:before="0" w:after="0" w:line="276" w:lineRule="auto"/>
                  <w:jc w:val="left"/>
                  <w:rPr>
                    <w:rFonts w:cs="Arial"/>
                    <w:bCs/>
                    <w:color w:val="000000" w:themeColor="text1"/>
                  </w:rPr>
                </w:pPr>
                <w:r w:rsidRPr="005C5C96">
                  <w:rPr>
                    <w:rFonts w:cs="Arial"/>
                    <w:bCs/>
                    <w:color w:val="000000" w:themeColor="text1"/>
                  </w:rPr>
                  <w:t>Majid Khan,</w:t>
                </w:r>
                <w:r w:rsidR="005C5C96">
                  <w:rPr>
                    <w:rFonts w:cs="Arial"/>
                    <w:bCs/>
                    <w:color w:val="000000" w:themeColor="text1"/>
                  </w:rPr>
                  <w:t xml:space="preserve"> </w:t>
                </w:r>
                <w:r w:rsidRPr="005C5C96">
                  <w:rPr>
                    <w:rFonts w:cs="Arial"/>
                    <w:bCs/>
                    <w:color w:val="000000" w:themeColor="text1"/>
                  </w:rPr>
                  <w:t>Jr. Instructor</w:t>
                </w:r>
              </w:p>
            </w:tc>
            <w:tc>
              <w:tcPr>
                <w:tcW w:w="2565" w:type="pct"/>
              </w:tcPr>
              <w:p w14:paraId="7F557B37" w14:textId="77777777" w:rsidR="00BE47C9" w:rsidRPr="00C3186E" w:rsidRDefault="00BE47C9" w:rsidP="00D65322">
                <w:pPr>
                  <w:spacing w:before="0" w:after="0" w:line="276" w:lineRule="auto"/>
                  <w:jc w:val="left"/>
                  <w:rPr>
                    <w:rFonts w:cs="Arial"/>
                    <w:color w:val="000000" w:themeColor="text1"/>
                  </w:rPr>
                </w:pPr>
                <w:proofErr w:type="spellStart"/>
                <w:r w:rsidRPr="00C3186E">
                  <w:rPr>
                    <w:rFonts w:cs="Arial"/>
                    <w:color w:val="000000" w:themeColor="text1"/>
                  </w:rPr>
                  <w:t>GCT</w:t>
                </w:r>
                <w:proofErr w:type="spellEnd"/>
                <w:r w:rsidRPr="00C3186E">
                  <w:rPr>
                    <w:rFonts w:cs="Arial"/>
                    <w:color w:val="000000" w:themeColor="text1"/>
                  </w:rPr>
                  <w:t xml:space="preserve">, </w:t>
                </w:r>
                <w:proofErr w:type="spellStart"/>
                <w:r w:rsidRPr="00C3186E">
                  <w:rPr>
                    <w:rFonts w:cs="Arial"/>
                    <w:color w:val="000000" w:themeColor="text1"/>
                  </w:rPr>
                  <w:t>Attock</w:t>
                </w:r>
                <w:proofErr w:type="spellEnd"/>
                <w:r w:rsidRPr="00C3186E">
                  <w:rPr>
                    <w:rFonts w:cs="Arial"/>
                    <w:color w:val="000000" w:themeColor="text1"/>
                  </w:rPr>
                  <w:t xml:space="preserve">, </w:t>
                </w:r>
                <w:proofErr w:type="spellStart"/>
                <w:r w:rsidRPr="00C3186E">
                  <w:rPr>
                    <w:rFonts w:cs="Arial"/>
                    <w:color w:val="000000" w:themeColor="text1"/>
                  </w:rPr>
                  <w:t>PTEVTA</w:t>
                </w:r>
                <w:proofErr w:type="spellEnd"/>
              </w:p>
            </w:tc>
          </w:tr>
          <w:tr w:rsidR="00BE47C9" w:rsidRPr="00C3186E" w14:paraId="63AA70B4" w14:textId="77777777" w:rsidTr="00D65322">
            <w:trPr>
              <w:trHeight w:val="144"/>
            </w:trPr>
            <w:tc>
              <w:tcPr>
                <w:tcW w:w="304" w:type="pct"/>
              </w:tcPr>
              <w:p w14:paraId="7114B69D" w14:textId="77777777" w:rsidR="00BE47C9" w:rsidRPr="00C3186E" w:rsidRDefault="00BE47C9" w:rsidP="00805A04">
                <w:pPr>
                  <w:pStyle w:val="ListParagraph"/>
                  <w:numPr>
                    <w:ilvl w:val="0"/>
                    <w:numId w:val="221"/>
                  </w:numPr>
                  <w:spacing w:after="0" w:line="240" w:lineRule="auto"/>
                  <w:contextualSpacing w:val="0"/>
                  <w:rPr>
                    <w:rFonts w:cs="Arial"/>
                    <w:b/>
                    <w:color w:val="000000" w:themeColor="text1"/>
                  </w:rPr>
                </w:pPr>
              </w:p>
            </w:tc>
            <w:tc>
              <w:tcPr>
                <w:tcW w:w="2130" w:type="pct"/>
              </w:tcPr>
              <w:p w14:paraId="3E512626" w14:textId="535601C1" w:rsidR="00BE47C9" w:rsidRPr="005C5C96" w:rsidRDefault="00BE47C9" w:rsidP="00D65322">
                <w:pPr>
                  <w:spacing w:before="0" w:after="0" w:line="276" w:lineRule="auto"/>
                  <w:jc w:val="left"/>
                  <w:rPr>
                    <w:rFonts w:cs="Arial"/>
                    <w:bCs/>
                    <w:color w:val="000000" w:themeColor="text1"/>
                  </w:rPr>
                </w:pPr>
                <w:r w:rsidRPr="005C5C96">
                  <w:rPr>
                    <w:rFonts w:cs="Arial"/>
                    <w:bCs/>
                    <w:color w:val="000000" w:themeColor="text1"/>
                  </w:rPr>
                  <w:t>Shahbaz Ali,</w:t>
                </w:r>
                <w:r w:rsidR="005C5C96">
                  <w:rPr>
                    <w:rFonts w:cs="Arial"/>
                    <w:bCs/>
                    <w:color w:val="000000" w:themeColor="text1"/>
                  </w:rPr>
                  <w:t xml:space="preserve"> </w:t>
                </w:r>
                <w:r w:rsidRPr="005C5C96">
                  <w:rPr>
                    <w:rFonts w:cs="Arial"/>
                    <w:bCs/>
                    <w:color w:val="000000" w:themeColor="text1"/>
                  </w:rPr>
                  <w:t>Instructor</w:t>
                </w:r>
              </w:p>
            </w:tc>
            <w:tc>
              <w:tcPr>
                <w:tcW w:w="2565" w:type="pct"/>
              </w:tcPr>
              <w:p w14:paraId="4A3162DC" w14:textId="77777777" w:rsidR="00BE47C9" w:rsidRPr="00C3186E" w:rsidRDefault="00BE47C9" w:rsidP="00D65322">
                <w:pPr>
                  <w:spacing w:before="0" w:after="0" w:line="276" w:lineRule="auto"/>
                  <w:jc w:val="left"/>
                  <w:rPr>
                    <w:rFonts w:cs="Arial"/>
                    <w:color w:val="000000" w:themeColor="text1"/>
                  </w:rPr>
                </w:pPr>
                <w:proofErr w:type="spellStart"/>
                <w:r w:rsidRPr="00C3186E">
                  <w:rPr>
                    <w:rFonts w:cs="Arial"/>
                    <w:color w:val="000000" w:themeColor="text1"/>
                  </w:rPr>
                  <w:t>GSPTC</w:t>
                </w:r>
                <w:proofErr w:type="spellEnd"/>
                <w:r w:rsidRPr="00C3186E">
                  <w:rPr>
                    <w:rFonts w:cs="Arial"/>
                    <w:color w:val="000000" w:themeColor="text1"/>
                  </w:rPr>
                  <w:t xml:space="preserve">, Gujrat, </w:t>
                </w:r>
                <w:proofErr w:type="spellStart"/>
                <w:r w:rsidRPr="00C3186E">
                  <w:rPr>
                    <w:rFonts w:cs="Arial"/>
                    <w:color w:val="000000" w:themeColor="text1"/>
                  </w:rPr>
                  <w:t>PTEVTA</w:t>
                </w:r>
                <w:proofErr w:type="spellEnd"/>
              </w:p>
            </w:tc>
          </w:tr>
          <w:tr w:rsidR="00BE47C9" w:rsidRPr="00C3186E" w14:paraId="352C2C5C" w14:textId="77777777" w:rsidTr="00D65322">
            <w:trPr>
              <w:trHeight w:val="144"/>
            </w:trPr>
            <w:tc>
              <w:tcPr>
                <w:tcW w:w="304" w:type="pct"/>
              </w:tcPr>
              <w:p w14:paraId="1CB2A0FB" w14:textId="77777777" w:rsidR="00BE47C9" w:rsidRPr="00C3186E" w:rsidRDefault="00BE47C9" w:rsidP="00805A04">
                <w:pPr>
                  <w:pStyle w:val="ListParagraph"/>
                  <w:numPr>
                    <w:ilvl w:val="0"/>
                    <w:numId w:val="221"/>
                  </w:numPr>
                  <w:spacing w:after="0" w:line="240" w:lineRule="auto"/>
                  <w:contextualSpacing w:val="0"/>
                  <w:rPr>
                    <w:rFonts w:cs="Arial"/>
                    <w:b/>
                    <w:color w:val="000000" w:themeColor="text1"/>
                  </w:rPr>
                </w:pPr>
              </w:p>
            </w:tc>
            <w:tc>
              <w:tcPr>
                <w:tcW w:w="2130" w:type="pct"/>
              </w:tcPr>
              <w:p w14:paraId="3C175BCB" w14:textId="1CAC63AC" w:rsidR="00BE47C9" w:rsidRPr="005C5C96" w:rsidRDefault="00BE47C9" w:rsidP="00D65322">
                <w:pPr>
                  <w:spacing w:before="0" w:after="0" w:line="276" w:lineRule="auto"/>
                  <w:jc w:val="left"/>
                  <w:rPr>
                    <w:rFonts w:cs="Arial"/>
                    <w:bCs/>
                    <w:color w:val="000000" w:themeColor="text1"/>
                  </w:rPr>
                </w:pPr>
                <w:r w:rsidRPr="005C5C96">
                  <w:rPr>
                    <w:rFonts w:cs="Arial"/>
                    <w:bCs/>
                    <w:color w:val="000000" w:themeColor="text1"/>
                  </w:rPr>
                  <w:t>Bashir Hussain Arshad, Sr. Instructor</w:t>
                </w:r>
              </w:p>
            </w:tc>
            <w:tc>
              <w:tcPr>
                <w:tcW w:w="2565" w:type="pct"/>
              </w:tcPr>
              <w:p w14:paraId="67294440" w14:textId="77777777" w:rsidR="00BE47C9" w:rsidRPr="00C3186E" w:rsidRDefault="00BE47C9" w:rsidP="00D65322">
                <w:pPr>
                  <w:spacing w:before="0" w:after="0" w:line="276" w:lineRule="auto"/>
                  <w:jc w:val="left"/>
                  <w:rPr>
                    <w:rFonts w:cs="Arial"/>
                    <w:color w:val="000000" w:themeColor="text1"/>
                  </w:rPr>
                </w:pPr>
                <w:proofErr w:type="spellStart"/>
                <w:r w:rsidRPr="00C3186E">
                  <w:rPr>
                    <w:rFonts w:cs="Arial"/>
                    <w:color w:val="000000" w:themeColor="text1"/>
                  </w:rPr>
                  <w:t>GCT</w:t>
                </w:r>
                <w:proofErr w:type="spellEnd"/>
                <w:r w:rsidRPr="00C3186E">
                  <w:rPr>
                    <w:rFonts w:cs="Arial"/>
                    <w:color w:val="000000" w:themeColor="text1"/>
                  </w:rPr>
                  <w:t xml:space="preserve">, Sahiwal, </w:t>
                </w:r>
                <w:proofErr w:type="spellStart"/>
                <w:r w:rsidRPr="00C3186E">
                  <w:rPr>
                    <w:rFonts w:cs="Arial"/>
                    <w:color w:val="000000" w:themeColor="text1"/>
                  </w:rPr>
                  <w:t>PTEVTA</w:t>
                </w:r>
                <w:proofErr w:type="spellEnd"/>
              </w:p>
            </w:tc>
          </w:tr>
          <w:tr w:rsidR="00BE47C9" w:rsidRPr="00C3186E" w14:paraId="5A655D01" w14:textId="77777777" w:rsidTr="00D65322">
            <w:trPr>
              <w:trHeight w:val="144"/>
            </w:trPr>
            <w:tc>
              <w:tcPr>
                <w:tcW w:w="304" w:type="pct"/>
              </w:tcPr>
              <w:p w14:paraId="7AAE887B" w14:textId="77777777" w:rsidR="00BE47C9" w:rsidRPr="00C3186E" w:rsidRDefault="00BE47C9" w:rsidP="00805A04">
                <w:pPr>
                  <w:pStyle w:val="ListParagraph"/>
                  <w:numPr>
                    <w:ilvl w:val="0"/>
                    <w:numId w:val="221"/>
                  </w:numPr>
                  <w:spacing w:after="0" w:line="240" w:lineRule="auto"/>
                  <w:contextualSpacing w:val="0"/>
                  <w:rPr>
                    <w:rFonts w:cs="Arial"/>
                    <w:b/>
                    <w:color w:val="000000" w:themeColor="text1"/>
                  </w:rPr>
                </w:pPr>
              </w:p>
            </w:tc>
            <w:tc>
              <w:tcPr>
                <w:tcW w:w="2130" w:type="pct"/>
              </w:tcPr>
              <w:p w14:paraId="42E350DE" w14:textId="78A887EA" w:rsidR="00BE47C9" w:rsidRPr="005C5C96" w:rsidRDefault="00BE47C9" w:rsidP="00D65322">
                <w:pPr>
                  <w:spacing w:before="0" w:after="0" w:line="276" w:lineRule="auto"/>
                  <w:jc w:val="left"/>
                  <w:rPr>
                    <w:rFonts w:cs="Arial"/>
                    <w:bCs/>
                    <w:color w:val="000000" w:themeColor="text1"/>
                  </w:rPr>
                </w:pPr>
                <w:proofErr w:type="spellStart"/>
                <w:r w:rsidRPr="005C5C96">
                  <w:rPr>
                    <w:rFonts w:cs="Arial"/>
                    <w:bCs/>
                    <w:color w:val="000000" w:themeColor="text1"/>
                  </w:rPr>
                  <w:t>Muzammal</w:t>
                </w:r>
                <w:proofErr w:type="spellEnd"/>
                <w:r w:rsidRPr="005C5C96">
                  <w:rPr>
                    <w:rFonts w:cs="Arial"/>
                    <w:bCs/>
                    <w:color w:val="000000" w:themeColor="text1"/>
                  </w:rPr>
                  <w:t xml:space="preserve"> Hussain,</w:t>
                </w:r>
                <w:r w:rsidR="00D65322">
                  <w:rPr>
                    <w:rFonts w:cs="Arial"/>
                    <w:bCs/>
                    <w:color w:val="000000" w:themeColor="text1"/>
                  </w:rPr>
                  <w:t xml:space="preserve"> </w:t>
                </w:r>
                <w:r w:rsidRPr="005C5C96">
                  <w:rPr>
                    <w:rFonts w:cs="Arial"/>
                    <w:bCs/>
                    <w:color w:val="000000" w:themeColor="text1"/>
                  </w:rPr>
                  <w:t xml:space="preserve">Instructor </w:t>
                </w:r>
              </w:p>
            </w:tc>
            <w:tc>
              <w:tcPr>
                <w:tcW w:w="2565" w:type="pct"/>
              </w:tcPr>
              <w:p w14:paraId="25A23203" w14:textId="77777777" w:rsidR="00BE47C9" w:rsidRPr="00C3186E" w:rsidRDefault="00BE47C9" w:rsidP="00D65322">
                <w:pPr>
                  <w:spacing w:before="0" w:after="0" w:line="276" w:lineRule="auto"/>
                  <w:jc w:val="left"/>
                  <w:rPr>
                    <w:rFonts w:cs="Arial"/>
                    <w:color w:val="000000" w:themeColor="text1"/>
                  </w:rPr>
                </w:pPr>
                <w:proofErr w:type="spellStart"/>
                <w:r w:rsidRPr="00C3186E">
                  <w:rPr>
                    <w:rFonts w:cs="Arial"/>
                    <w:color w:val="000000" w:themeColor="text1"/>
                  </w:rPr>
                  <w:t>GCT</w:t>
                </w:r>
                <w:proofErr w:type="spellEnd"/>
                <w:r w:rsidRPr="00C3186E">
                  <w:rPr>
                    <w:rFonts w:cs="Arial"/>
                    <w:color w:val="000000" w:themeColor="text1"/>
                  </w:rPr>
                  <w:t xml:space="preserve">, Rawalpindi, </w:t>
                </w:r>
                <w:proofErr w:type="spellStart"/>
                <w:r w:rsidRPr="00C3186E">
                  <w:rPr>
                    <w:rFonts w:cs="Arial"/>
                    <w:color w:val="000000" w:themeColor="text1"/>
                  </w:rPr>
                  <w:t>PTEVTA</w:t>
                </w:r>
                <w:proofErr w:type="spellEnd"/>
              </w:p>
            </w:tc>
          </w:tr>
          <w:tr w:rsidR="00BE47C9" w:rsidRPr="00C3186E" w14:paraId="6875D39A" w14:textId="77777777" w:rsidTr="00D65322">
            <w:trPr>
              <w:trHeight w:val="144"/>
            </w:trPr>
            <w:tc>
              <w:tcPr>
                <w:tcW w:w="304" w:type="pct"/>
              </w:tcPr>
              <w:p w14:paraId="7DADC6E0" w14:textId="77777777" w:rsidR="00BE47C9" w:rsidRPr="00C3186E" w:rsidRDefault="00BE47C9" w:rsidP="00805A04">
                <w:pPr>
                  <w:pStyle w:val="ListParagraph"/>
                  <w:numPr>
                    <w:ilvl w:val="0"/>
                    <w:numId w:val="221"/>
                  </w:numPr>
                  <w:spacing w:after="0" w:line="240" w:lineRule="auto"/>
                  <w:contextualSpacing w:val="0"/>
                  <w:rPr>
                    <w:rFonts w:cs="Arial"/>
                    <w:b/>
                    <w:color w:val="000000" w:themeColor="text1"/>
                  </w:rPr>
                </w:pPr>
              </w:p>
            </w:tc>
            <w:tc>
              <w:tcPr>
                <w:tcW w:w="2130" w:type="pct"/>
              </w:tcPr>
              <w:p w14:paraId="1818182B" w14:textId="7BFA78CC" w:rsidR="00BE47C9" w:rsidRPr="005C5C96" w:rsidRDefault="00BE47C9" w:rsidP="00D65322">
                <w:pPr>
                  <w:spacing w:before="0" w:after="0" w:line="276" w:lineRule="auto"/>
                  <w:jc w:val="left"/>
                  <w:rPr>
                    <w:rFonts w:cs="Arial"/>
                    <w:bCs/>
                    <w:color w:val="000000" w:themeColor="text1"/>
                  </w:rPr>
                </w:pPr>
                <w:r w:rsidRPr="005C5C96">
                  <w:rPr>
                    <w:rFonts w:cs="Arial"/>
                    <w:bCs/>
                    <w:color w:val="000000" w:themeColor="text1"/>
                  </w:rPr>
                  <w:t xml:space="preserve">Muhammad </w:t>
                </w:r>
                <w:proofErr w:type="spellStart"/>
                <w:r w:rsidRPr="005C5C96">
                  <w:rPr>
                    <w:rFonts w:cs="Arial"/>
                    <w:bCs/>
                    <w:color w:val="000000" w:themeColor="text1"/>
                  </w:rPr>
                  <w:t>Azhar</w:t>
                </w:r>
                <w:proofErr w:type="spellEnd"/>
                <w:r w:rsidRPr="005C5C96">
                  <w:rPr>
                    <w:rFonts w:cs="Arial"/>
                    <w:bCs/>
                    <w:color w:val="000000" w:themeColor="text1"/>
                  </w:rPr>
                  <w:t xml:space="preserve"> Khan, Instructor </w:t>
                </w:r>
              </w:p>
            </w:tc>
            <w:tc>
              <w:tcPr>
                <w:tcW w:w="2565" w:type="pct"/>
              </w:tcPr>
              <w:p w14:paraId="6F63F333" w14:textId="77777777" w:rsidR="00BE47C9" w:rsidRPr="00C3186E" w:rsidRDefault="00BE47C9" w:rsidP="00D65322">
                <w:pPr>
                  <w:spacing w:before="0" w:after="0" w:line="276" w:lineRule="auto"/>
                  <w:jc w:val="left"/>
                  <w:rPr>
                    <w:rFonts w:cs="Arial"/>
                    <w:color w:val="000000" w:themeColor="text1"/>
                  </w:rPr>
                </w:pPr>
                <w:proofErr w:type="spellStart"/>
                <w:r w:rsidRPr="00C3186E">
                  <w:rPr>
                    <w:rFonts w:cs="Arial"/>
                    <w:color w:val="000000" w:themeColor="text1"/>
                  </w:rPr>
                  <w:t>GCT</w:t>
                </w:r>
                <w:proofErr w:type="spellEnd"/>
                <w:r w:rsidRPr="00C3186E">
                  <w:rPr>
                    <w:rFonts w:cs="Arial"/>
                    <w:color w:val="000000" w:themeColor="text1"/>
                  </w:rPr>
                  <w:t xml:space="preserve">, Bahawalpur, </w:t>
                </w:r>
                <w:proofErr w:type="spellStart"/>
                <w:r w:rsidRPr="00C3186E">
                  <w:rPr>
                    <w:rFonts w:cs="Arial"/>
                    <w:color w:val="000000" w:themeColor="text1"/>
                  </w:rPr>
                  <w:t>PTEVTA</w:t>
                </w:r>
                <w:proofErr w:type="spellEnd"/>
              </w:p>
            </w:tc>
          </w:tr>
          <w:tr w:rsidR="00BE47C9" w:rsidRPr="00C3186E" w14:paraId="55BF349F" w14:textId="77777777" w:rsidTr="00D65322">
            <w:trPr>
              <w:trHeight w:val="144"/>
            </w:trPr>
            <w:tc>
              <w:tcPr>
                <w:tcW w:w="304" w:type="pct"/>
              </w:tcPr>
              <w:p w14:paraId="0B43A054" w14:textId="77777777" w:rsidR="00BE47C9" w:rsidRPr="00C3186E" w:rsidRDefault="00BE47C9" w:rsidP="00805A04">
                <w:pPr>
                  <w:pStyle w:val="ListParagraph"/>
                  <w:numPr>
                    <w:ilvl w:val="0"/>
                    <w:numId w:val="221"/>
                  </w:numPr>
                  <w:spacing w:after="0" w:line="240" w:lineRule="auto"/>
                  <w:contextualSpacing w:val="0"/>
                  <w:rPr>
                    <w:rFonts w:cs="Arial"/>
                    <w:b/>
                    <w:color w:val="000000" w:themeColor="text1"/>
                  </w:rPr>
                </w:pPr>
              </w:p>
            </w:tc>
            <w:tc>
              <w:tcPr>
                <w:tcW w:w="2130" w:type="pct"/>
              </w:tcPr>
              <w:p w14:paraId="580F76DA" w14:textId="3D288D4E" w:rsidR="00BE47C9" w:rsidRPr="005C5C96" w:rsidRDefault="00BE47C9" w:rsidP="00D65322">
                <w:pPr>
                  <w:spacing w:before="0" w:after="0" w:line="276" w:lineRule="auto"/>
                  <w:jc w:val="left"/>
                  <w:rPr>
                    <w:rFonts w:cs="Arial"/>
                    <w:bCs/>
                    <w:color w:val="000000" w:themeColor="text1"/>
                  </w:rPr>
                </w:pPr>
                <w:proofErr w:type="spellStart"/>
                <w:r w:rsidRPr="005C5C96">
                  <w:rPr>
                    <w:rFonts w:cs="Arial"/>
                    <w:bCs/>
                    <w:color w:val="000000" w:themeColor="text1"/>
                  </w:rPr>
                  <w:t>Muqeem</w:t>
                </w:r>
                <w:proofErr w:type="spellEnd"/>
                <w:r w:rsidRPr="005C5C96">
                  <w:rPr>
                    <w:rFonts w:cs="Arial"/>
                    <w:bCs/>
                    <w:color w:val="000000" w:themeColor="text1"/>
                  </w:rPr>
                  <w:t>-ul-Islam,</w:t>
                </w:r>
                <w:r w:rsidR="005C5C96">
                  <w:rPr>
                    <w:rFonts w:cs="Arial"/>
                    <w:bCs/>
                    <w:color w:val="000000" w:themeColor="text1"/>
                  </w:rPr>
                  <w:t xml:space="preserve"> </w:t>
                </w:r>
                <w:r w:rsidRPr="005C5C96">
                  <w:rPr>
                    <w:rFonts w:cs="Arial"/>
                    <w:bCs/>
                    <w:color w:val="000000" w:themeColor="text1"/>
                  </w:rPr>
                  <w:t>DG (</w:t>
                </w:r>
                <w:proofErr w:type="spellStart"/>
                <w:r w:rsidRPr="005C5C96">
                  <w:rPr>
                    <w:rFonts w:cs="Arial"/>
                    <w:bCs/>
                    <w:color w:val="000000" w:themeColor="text1"/>
                  </w:rPr>
                  <w:t>SS&amp;C</w:t>
                </w:r>
                <w:proofErr w:type="spellEnd"/>
                <w:r w:rsidRPr="005C5C96">
                  <w:rPr>
                    <w:rFonts w:cs="Arial"/>
                    <w:bCs/>
                    <w:color w:val="000000" w:themeColor="text1"/>
                  </w:rPr>
                  <w:t>)</w:t>
                </w:r>
              </w:p>
            </w:tc>
            <w:tc>
              <w:tcPr>
                <w:tcW w:w="2565" w:type="pct"/>
              </w:tcPr>
              <w:p w14:paraId="644F6AC0" w14:textId="77777777" w:rsidR="00BE47C9" w:rsidRPr="00C3186E" w:rsidRDefault="00BE47C9" w:rsidP="00D65322">
                <w:pPr>
                  <w:spacing w:before="0" w:after="0" w:line="276" w:lineRule="auto"/>
                  <w:jc w:val="left"/>
                  <w:rPr>
                    <w:rFonts w:cs="Arial"/>
                    <w:color w:val="000000" w:themeColor="text1"/>
                  </w:rPr>
                </w:pPr>
                <w:proofErr w:type="spellStart"/>
                <w:r w:rsidRPr="00C3186E">
                  <w:rPr>
                    <w:rFonts w:cs="Arial"/>
                    <w:color w:val="000000" w:themeColor="text1"/>
                  </w:rPr>
                  <w:t>NAVTTC</w:t>
                </w:r>
                <w:proofErr w:type="spellEnd"/>
                <w:r w:rsidRPr="00C3186E">
                  <w:rPr>
                    <w:rFonts w:cs="Arial"/>
                    <w:color w:val="000000" w:themeColor="text1"/>
                  </w:rPr>
                  <w:t>, HQ</w:t>
                </w:r>
              </w:p>
            </w:tc>
          </w:tr>
          <w:tr w:rsidR="00BE47C9" w:rsidRPr="00C3186E" w14:paraId="1D115409" w14:textId="77777777" w:rsidTr="00D65322">
            <w:trPr>
              <w:trHeight w:val="144"/>
            </w:trPr>
            <w:tc>
              <w:tcPr>
                <w:tcW w:w="304" w:type="pct"/>
              </w:tcPr>
              <w:p w14:paraId="23528EAE" w14:textId="77777777" w:rsidR="00BE47C9" w:rsidRPr="00C3186E" w:rsidRDefault="00BE47C9" w:rsidP="00805A04">
                <w:pPr>
                  <w:pStyle w:val="ListParagraph"/>
                  <w:numPr>
                    <w:ilvl w:val="0"/>
                    <w:numId w:val="221"/>
                  </w:numPr>
                  <w:spacing w:after="0" w:line="240" w:lineRule="auto"/>
                  <w:contextualSpacing w:val="0"/>
                  <w:rPr>
                    <w:rFonts w:cs="Arial"/>
                    <w:b/>
                    <w:color w:val="000000" w:themeColor="text1"/>
                  </w:rPr>
                </w:pPr>
              </w:p>
            </w:tc>
            <w:tc>
              <w:tcPr>
                <w:tcW w:w="2130" w:type="pct"/>
              </w:tcPr>
              <w:p w14:paraId="5E536F0D" w14:textId="3D69BE0A" w:rsidR="00BE47C9" w:rsidRPr="005C5C96" w:rsidRDefault="00BE47C9" w:rsidP="00D65322">
                <w:pPr>
                  <w:spacing w:before="0" w:after="0" w:line="276" w:lineRule="auto"/>
                  <w:jc w:val="left"/>
                  <w:rPr>
                    <w:rFonts w:cs="Arial"/>
                    <w:bCs/>
                    <w:color w:val="000000" w:themeColor="text1"/>
                  </w:rPr>
                </w:pPr>
                <w:r w:rsidRPr="005C5C96">
                  <w:rPr>
                    <w:rFonts w:cs="Arial"/>
                    <w:bCs/>
                    <w:color w:val="000000" w:themeColor="text1"/>
                  </w:rPr>
                  <w:t xml:space="preserve">Muhammad </w:t>
                </w:r>
                <w:proofErr w:type="spellStart"/>
                <w:r w:rsidRPr="005C5C96">
                  <w:rPr>
                    <w:rFonts w:cs="Arial"/>
                    <w:bCs/>
                    <w:color w:val="000000" w:themeColor="text1"/>
                  </w:rPr>
                  <w:t>Ishaq</w:t>
                </w:r>
                <w:proofErr w:type="spellEnd"/>
                <w:r w:rsidRPr="005C5C96">
                  <w:rPr>
                    <w:rFonts w:cs="Arial"/>
                    <w:bCs/>
                    <w:color w:val="000000" w:themeColor="text1"/>
                  </w:rPr>
                  <w:t>,</w:t>
                </w:r>
                <w:r w:rsidR="005C5C96">
                  <w:rPr>
                    <w:rFonts w:cs="Arial"/>
                    <w:bCs/>
                    <w:color w:val="000000" w:themeColor="text1"/>
                  </w:rPr>
                  <w:t xml:space="preserve"> </w:t>
                </w:r>
                <w:r w:rsidRPr="005C5C96">
                  <w:rPr>
                    <w:rFonts w:cs="Arial"/>
                    <w:bCs/>
                    <w:color w:val="000000" w:themeColor="text1"/>
                  </w:rPr>
                  <w:t>Dy Director (</w:t>
                </w:r>
                <w:proofErr w:type="spellStart"/>
                <w:r w:rsidRPr="005C5C96">
                  <w:rPr>
                    <w:rFonts w:cs="Arial"/>
                    <w:bCs/>
                    <w:color w:val="000000" w:themeColor="text1"/>
                  </w:rPr>
                  <w:t>TE</w:t>
                </w:r>
                <w:proofErr w:type="spellEnd"/>
                <w:r w:rsidRPr="005C5C96">
                  <w:rPr>
                    <w:rFonts w:cs="Arial"/>
                    <w:bCs/>
                    <w:color w:val="000000" w:themeColor="text1"/>
                  </w:rPr>
                  <w:t>)</w:t>
                </w:r>
              </w:p>
            </w:tc>
            <w:tc>
              <w:tcPr>
                <w:tcW w:w="2565" w:type="pct"/>
              </w:tcPr>
              <w:p w14:paraId="41D82BB3" w14:textId="77777777" w:rsidR="00BE47C9" w:rsidRPr="00C3186E" w:rsidRDefault="00BE47C9" w:rsidP="00D65322">
                <w:pPr>
                  <w:spacing w:before="0" w:after="0" w:line="276" w:lineRule="auto"/>
                  <w:jc w:val="left"/>
                  <w:rPr>
                    <w:rFonts w:cs="Arial"/>
                    <w:color w:val="000000" w:themeColor="text1"/>
                  </w:rPr>
                </w:pPr>
                <w:proofErr w:type="spellStart"/>
                <w:r w:rsidRPr="00C3186E">
                  <w:rPr>
                    <w:rFonts w:cs="Arial"/>
                    <w:color w:val="000000" w:themeColor="text1"/>
                  </w:rPr>
                  <w:t>NAVTTC</w:t>
                </w:r>
                <w:proofErr w:type="spellEnd"/>
                <w:r w:rsidRPr="00C3186E">
                  <w:rPr>
                    <w:rFonts w:cs="Arial"/>
                    <w:color w:val="000000" w:themeColor="text1"/>
                  </w:rPr>
                  <w:t>, HQ</w:t>
                </w:r>
              </w:p>
            </w:tc>
          </w:tr>
        </w:tbl>
        <w:p w14:paraId="3CD1A739" w14:textId="79210A87" w:rsidR="00C75810" w:rsidRPr="005C5C96" w:rsidRDefault="00C75810" w:rsidP="00B05B56">
          <w:pPr>
            <w:pStyle w:val="Heading1"/>
          </w:pPr>
          <w:bookmarkStart w:id="24" w:name="_Toc68275209"/>
          <w:r w:rsidRPr="005C5C96">
            <w:t>Members of Qualification Validation Committee</w:t>
          </w:r>
          <w:bookmarkEnd w:id="21"/>
          <w:bookmarkEnd w:id="22"/>
          <w:bookmarkEnd w:id="23"/>
          <w:bookmarkEnd w:id="24"/>
        </w:p>
        <w:p w14:paraId="42414D0A" w14:textId="15A911D0" w:rsidR="00BE47C9" w:rsidRPr="00362D02" w:rsidRDefault="00BE47C9" w:rsidP="00BE47C9">
          <w:pPr>
            <w:spacing w:after="160"/>
            <w:rPr>
              <w:rFonts w:cs="Arial"/>
            </w:rPr>
          </w:pPr>
          <w:r w:rsidRPr="00362D02">
            <w:rPr>
              <w:rFonts w:cs="Arial"/>
            </w:rPr>
            <w:t xml:space="preserve">The following members participated in the </w:t>
          </w:r>
          <w:r w:rsidR="00D65322" w:rsidRPr="00362D02">
            <w:rPr>
              <w:rFonts w:cs="Arial"/>
            </w:rPr>
            <w:t>qualification’s</w:t>
          </w:r>
          <w:r w:rsidRPr="00362D02">
            <w:rPr>
              <w:rFonts w:cs="Arial"/>
            </w:rPr>
            <w:t xml:space="preserve"> development and validation workshop on 20</w:t>
          </w:r>
          <w:r w:rsidRPr="00362D02">
            <w:rPr>
              <w:rFonts w:cs="Arial"/>
              <w:vertAlign w:val="superscript"/>
            </w:rPr>
            <w:t>th</w:t>
          </w:r>
          <w:r w:rsidRPr="00362D02">
            <w:rPr>
              <w:rFonts w:cs="Arial"/>
            </w:rPr>
            <w:t xml:space="preserve"> May 2019 to 22</w:t>
          </w:r>
          <w:r w:rsidRPr="00362D02">
            <w:rPr>
              <w:rFonts w:cs="Arial"/>
              <w:vertAlign w:val="superscript"/>
            </w:rPr>
            <w:t>nd</w:t>
          </w:r>
          <w:r w:rsidRPr="00362D02">
            <w:rPr>
              <w:rFonts w:cs="Arial"/>
            </w:rPr>
            <w:t xml:space="preserve"> May 2019 at Park Lane Hotel, Lahore</w:t>
          </w:r>
        </w:p>
        <w:tbl>
          <w:tblPr>
            <w:tblStyle w:val="TableGrid"/>
            <w:tblW w:w="4844" w:type="pct"/>
            <w:tblInd w:w="198" w:type="dxa"/>
            <w:tblLook w:val="04A0" w:firstRow="1" w:lastRow="0" w:firstColumn="1" w:lastColumn="0" w:noHBand="0" w:noVBand="1"/>
          </w:tblPr>
          <w:tblGrid>
            <w:gridCol w:w="718"/>
            <w:gridCol w:w="5943"/>
            <w:gridCol w:w="3689"/>
          </w:tblGrid>
          <w:tr w:rsidR="00BE47C9" w:rsidRPr="00C3186E" w14:paraId="0571893D" w14:textId="77777777" w:rsidTr="00D65322">
            <w:trPr>
              <w:trHeight w:val="422"/>
            </w:trPr>
            <w:tc>
              <w:tcPr>
                <w:tcW w:w="347" w:type="pct"/>
                <w:shd w:val="clear" w:color="auto" w:fill="D9D9D9" w:themeFill="background1" w:themeFillShade="D9"/>
                <w:vAlign w:val="center"/>
              </w:tcPr>
              <w:p w14:paraId="5E354429" w14:textId="01D6AD03" w:rsidR="00BE47C9" w:rsidRPr="00D65322" w:rsidRDefault="00BE47C9" w:rsidP="00D65322">
                <w:pPr>
                  <w:spacing w:before="0" w:after="0"/>
                  <w:jc w:val="center"/>
                  <w:rPr>
                    <w:rFonts w:cs="Arial"/>
                    <w:b/>
                    <w:bCs/>
                    <w:color w:val="000000" w:themeColor="text1"/>
                  </w:rPr>
                </w:pPr>
                <w:r w:rsidRPr="00D65322">
                  <w:rPr>
                    <w:rFonts w:cs="Arial"/>
                    <w:b/>
                    <w:bCs/>
                    <w:color w:val="000000" w:themeColor="text1"/>
                  </w:rPr>
                  <w:t xml:space="preserve">Sr. </w:t>
                </w:r>
                <w:r w:rsidR="00D65322" w:rsidRPr="00D65322">
                  <w:rPr>
                    <w:rFonts w:cs="Arial"/>
                    <w:b/>
                    <w:bCs/>
                    <w:color w:val="000000" w:themeColor="text1"/>
                  </w:rPr>
                  <w:t>#</w:t>
                </w:r>
              </w:p>
            </w:tc>
            <w:tc>
              <w:tcPr>
                <w:tcW w:w="2871" w:type="pct"/>
                <w:shd w:val="clear" w:color="auto" w:fill="D9D9D9" w:themeFill="background1" w:themeFillShade="D9"/>
                <w:vAlign w:val="center"/>
              </w:tcPr>
              <w:p w14:paraId="3C84B655" w14:textId="77777777" w:rsidR="00BE47C9" w:rsidRPr="00D65322" w:rsidRDefault="00BE47C9" w:rsidP="00D65322">
                <w:pPr>
                  <w:spacing w:before="0" w:after="0"/>
                  <w:jc w:val="center"/>
                  <w:rPr>
                    <w:rFonts w:cs="Arial"/>
                    <w:b/>
                    <w:bCs/>
                    <w:color w:val="000000" w:themeColor="text1"/>
                  </w:rPr>
                </w:pPr>
                <w:r w:rsidRPr="00D65322">
                  <w:rPr>
                    <w:rFonts w:cs="Arial"/>
                    <w:b/>
                    <w:bCs/>
                    <w:color w:val="000000" w:themeColor="text1"/>
                  </w:rPr>
                  <w:t>Name &amp; Designation</w:t>
                </w:r>
              </w:p>
            </w:tc>
            <w:tc>
              <w:tcPr>
                <w:tcW w:w="1783" w:type="pct"/>
                <w:shd w:val="clear" w:color="auto" w:fill="D9D9D9" w:themeFill="background1" w:themeFillShade="D9"/>
                <w:vAlign w:val="center"/>
              </w:tcPr>
              <w:p w14:paraId="4A53A1C3" w14:textId="77777777" w:rsidR="00BE47C9" w:rsidRPr="00D65322" w:rsidRDefault="00BE47C9" w:rsidP="00D65322">
                <w:pPr>
                  <w:spacing w:before="0" w:after="0"/>
                  <w:jc w:val="center"/>
                  <w:rPr>
                    <w:rFonts w:cs="Arial"/>
                    <w:b/>
                    <w:bCs/>
                    <w:color w:val="000000" w:themeColor="text1"/>
                  </w:rPr>
                </w:pPr>
                <w:r w:rsidRPr="00D65322">
                  <w:rPr>
                    <w:rFonts w:cs="Arial"/>
                    <w:b/>
                    <w:bCs/>
                    <w:color w:val="000000" w:themeColor="text1"/>
                  </w:rPr>
                  <w:t>Organization</w:t>
                </w:r>
              </w:p>
            </w:tc>
          </w:tr>
          <w:tr w:rsidR="00BE47C9" w:rsidRPr="00C3186E" w14:paraId="3F31BF6A" w14:textId="77777777" w:rsidTr="00D65322">
            <w:trPr>
              <w:trHeight w:val="498"/>
            </w:trPr>
            <w:tc>
              <w:tcPr>
                <w:tcW w:w="347" w:type="pct"/>
              </w:tcPr>
              <w:p w14:paraId="6FAAA301" w14:textId="77777777" w:rsidR="00BE47C9" w:rsidRPr="00C3186E" w:rsidRDefault="00BE47C9" w:rsidP="00805A04">
                <w:pPr>
                  <w:pStyle w:val="ListParagraph"/>
                  <w:numPr>
                    <w:ilvl w:val="0"/>
                    <w:numId w:val="222"/>
                  </w:numPr>
                  <w:spacing w:after="0"/>
                  <w:jc w:val="center"/>
                  <w:rPr>
                    <w:rFonts w:cs="Arial"/>
                    <w:b/>
                    <w:color w:val="000000" w:themeColor="text1"/>
                  </w:rPr>
                </w:pPr>
              </w:p>
            </w:tc>
            <w:tc>
              <w:tcPr>
                <w:tcW w:w="2871" w:type="pct"/>
              </w:tcPr>
              <w:p w14:paraId="226C08A3" w14:textId="6C5FC4B3" w:rsidR="00BE47C9" w:rsidRPr="005C5C96" w:rsidRDefault="00BE47C9" w:rsidP="00805A04">
                <w:pPr>
                  <w:pStyle w:val="Nameofrecorder"/>
                  <w:spacing w:before="0" w:after="0"/>
                  <w:rPr>
                    <w:rFonts w:ascii="Arial" w:hAnsi="Arial" w:cs="Arial"/>
                    <w:color w:val="000000" w:themeColor="text1"/>
                    <w:szCs w:val="22"/>
                  </w:rPr>
                </w:pPr>
                <w:r w:rsidRPr="005C5C96">
                  <w:rPr>
                    <w:rFonts w:ascii="Arial" w:hAnsi="Arial" w:cs="Arial"/>
                    <w:color w:val="000000" w:themeColor="text1"/>
                    <w:szCs w:val="22"/>
                  </w:rPr>
                  <w:t xml:space="preserve">Mr. Ijaz Hamid, Chief Instructor Auto &amp; Diesel/ </w:t>
                </w:r>
                <w:proofErr w:type="spellStart"/>
                <w:r w:rsidRPr="005C5C96">
                  <w:rPr>
                    <w:rFonts w:ascii="Arial" w:hAnsi="Arial" w:cs="Arial"/>
                    <w:color w:val="000000" w:themeColor="text1"/>
                    <w:szCs w:val="22"/>
                  </w:rPr>
                  <w:t>DACUM</w:t>
                </w:r>
                <w:proofErr w:type="spellEnd"/>
                <w:r w:rsidRPr="005C5C96">
                  <w:rPr>
                    <w:rFonts w:ascii="Arial" w:hAnsi="Arial" w:cs="Arial"/>
                    <w:color w:val="000000" w:themeColor="text1"/>
                    <w:szCs w:val="22"/>
                  </w:rPr>
                  <w:t xml:space="preserve"> Facilitator, </w:t>
                </w:r>
              </w:p>
            </w:tc>
            <w:tc>
              <w:tcPr>
                <w:tcW w:w="1783" w:type="pct"/>
              </w:tcPr>
              <w:p w14:paraId="259423E5" w14:textId="77777777" w:rsidR="00BE47C9" w:rsidRPr="00C3186E" w:rsidRDefault="00BE47C9" w:rsidP="00805A04">
                <w:pPr>
                  <w:spacing w:before="0" w:after="0" w:line="240" w:lineRule="auto"/>
                  <w:rPr>
                    <w:rFonts w:cs="Arial"/>
                    <w:color w:val="000000" w:themeColor="text1"/>
                  </w:rPr>
                </w:pPr>
                <w:proofErr w:type="spellStart"/>
                <w:r w:rsidRPr="00C3186E">
                  <w:rPr>
                    <w:rFonts w:cs="Arial"/>
                    <w:color w:val="000000" w:themeColor="text1"/>
                  </w:rPr>
                  <w:t>GCT</w:t>
                </w:r>
                <w:proofErr w:type="spellEnd"/>
                <w:r w:rsidRPr="00C3186E">
                  <w:rPr>
                    <w:rFonts w:cs="Arial"/>
                    <w:color w:val="000000" w:themeColor="text1"/>
                  </w:rPr>
                  <w:t xml:space="preserve">, Railway Road, Lahore </w:t>
                </w:r>
                <w:proofErr w:type="spellStart"/>
                <w:r w:rsidRPr="00C3186E">
                  <w:rPr>
                    <w:rFonts w:cs="Arial"/>
                    <w:color w:val="000000" w:themeColor="text1"/>
                  </w:rPr>
                  <w:t>PTEVTA</w:t>
                </w:r>
                <w:proofErr w:type="spellEnd"/>
              </w:p>
            </w:tc>
          </w:tr>
          <w:tr w:rsidR="00BE47C9" w:rsidRPr="00C3186E" w14:paraId="6FB1C186" w14:textId="77777777" w:rsidTr="00D65322">
            <w:trPr>
              <w:trHeight w:val="377"/>
            </w:trPr>
            <w:tc>
              <w:tcPr>
                <w:tcW w:w="347" w:type="pct"/>
              </w:tcPr>
              <w:p w14:paraId="72891A53" w14:textId="77777777" w:rsidR="00BE47C9" w:rsidRPr="00C3186E" w:rsidRDefault="00BE47C9" w:rsidP="00805A04">
                <w:pPr>
                  <w:pStyle w:val="ListParagraph"/>
                  <w:numPr>
                    <w:ilvl w:val="0"/>
                    <w:numId w:val="222"/>
                  </w:numPr>
                  <w:spacing w:after="0"/>
                  <w:jc w:val="center"/>
                  <w:rPr>
                    <w:rFonts w:cs="Arial"/>
                    <w:b/>
                    <w:color w:val="000000" w:themeColor="text1"/>
                  </w:rPr>
                </w:pPr>
              </w:p>
            </w:tc>
            <w:tc>
              <w:tcPr>
                <w:tcW w:w="2871" w:type="pct"/>
              </w:tcPr>
              <w:p w14:paraId="439C2827" w14:textId="3A616094" w:rsidR="00BE47C9" w:rsidRPr="005C5C96" w:rsidRDefault="00BE47C9" w:rsidP="00D65322">
                <w:pPr>
                  <w:spacing w:before="0" w:after="0" w:line="240" w:lineRule="auto"/>
                  <w:jc w:val="left"/>
                  <w:rPr>
                    <w:rFonts w:cs="Arial"/>
                    <w:bCs/>
                    <w:color w:val="000000" w:themeColor="text1"/>
                  </w:rPr>
                </w:pPr>
                <w:proofErr w:type="spellStart"/>
                <w:r w:rsidRPr="005C5C96">
                  <w:rPr>
                    <w:rFonts w:cs="Arial"/>
                    <w:bCs/>
                    <w:color w:val="000000" w:themeColor="text1"/>
                  </w:rPr>
                  <w:t>Skindar</w:t>
                </w:r>
                <w:proofErr w:type="spellEnd"/>
                <w:r w:rsidRPr="005C5C96">
                  <w:rPr>
                    <w:rFonts w:cs="Arial"/>
                    <w:bCs/>
                    <w:color w:val="000000" w:themeColor="text1"/>
                  </w:rPr>
                  <w:t xml:space="preserve"> Shahzad,</w:t>
                </w:r>
                <w:r w:rsidR="00D65322">
                  <w:rPr>
                    <w:rFonts w:cs="Arial"/>
                    <w:bCs/>
                    <w:color w:val="000000" w:themeColor="text1"/>
                  </w:rPr>
                  <w:t xml:space="preserve"> </w:t>
                </w:r>
                <w:r w:rsidRPr="005C5C96">
                  <w:rPr>
                    <w:rFonts w:cs="Arial"/>
                    <w:bCs/>
                    <w:color w:val="000000" w:themeColor="text1"/>
                  </w:rPr>
                  <w:t xml:space="preserve">Sr. Instructor/ </w:t>
                </w:r>
                <w:proofErr w:type="spellStart"/>
                <w:r w:rsidRPr="005C5C96">
                  <w:rPr>
                    <w:rFonts w:cs="Arial"/>
                    <w:bCs/>
                    <w:color w:val="000000" w:themeColor="text1"/>
                  </w:rPr>
                  <w:t>DACUM</w:t>
                </w:r>
                <w:proofErr w:type="spellEnd"/>
                <w:r w:rsidRPr="005C5C96">
                  <w:rPr>
                    <w:rFonts w:cs="Arial"/>
                    <w:bCs/>
                    <w:color w:val="000000" w:themeColor="text1"/>
                  </w:rPr>
                  <w:t xml:space="preserve"> Facilitator</w:t>
                </w:r>
              </w:p>
            </w:tc>
            <w:tc>
              <w:tcPr>
                <w:tcW w:w="1783" w:type="pct"/>
              </w:tcPr>
              <w:p w14:paraId="58BD429F" w14:textId="77777777" w:rsidR="00BE47C9" w:rsidRPr="00C3186E" w:rsidRDefault="00BE47C9" w:rsidP="00805A04">
                <w:pPr>
                  <w:spacing w:before="0" w:after="0" w:line="240" w:lineRule="auto"/>
                  <w:rPr>
                    <w:rFonts w:cs="Arial"/>
                    <w:color w:val="000000" w:themeColor="text1"/>
                  </w:rPr>
                </w:pPr>
                <w:r w:rsidRPr="00C3186E">
                  <w:rPr>
                    <w:rFonts w:cs="Arial"/>
                    <w:color w:val="000000" w:themeColor="text1"/>
                  </w:rPr>
                  <w:t>Aman Tech, Karachi</w:t>
                </w:r>
              </w:p>
            </w:tc>
          </w:tr>
          <w:tr w:rsidR="00BE47C9" w:rsidRPr="00C3186E" w14:paraId="1ACBA435" w14:textId="77777777" w:rsidTr="00D65322">
            <w:trPr>
              <w:trHeight w:val="260"/>
            </w:trPr>
            <w:tc>
              <w:tcPr>
                <w:tcW w:w="347" w:type="pct"/>
              </w:tcPr>
              <w:p w14:paraId="115A23E0" w14:textId="77777777" w:rsidR="00BE47C9" w:rsidRPr="00C3186E" w:rsidRDefault="00BE47C9" w:rsidP="00805A04">
                <w:pPr>
                  <w:pStyle w:val="ListParagraph"/>
                  <w:numPr>
                    <w:ilvl w:val="0"/>
                    <w:numId w:val="222"/>
                  </w:numPr>
                  <w:spacing w:after="0"/>
                  <w:jc w:val="center"/>
                  <w:rPr>
                    <w:rFonts w:cs="Arial"/>
                    <w:b/>
                    <w:color w:val="000000" w:themeColor="text1"/>
                  </w:rPr>
                </w:pPr>
              </w:p>
            </w:tc>
            <w:tc>
              <w:tcPr>
                <w:tcW w:w="2871" w:type="pct"/>
              </w:tcPr>
              <w:p w14:paraId="20A837C4" w14:textId="007BE22E" w:rsidR="00BE47C9" w:rsidRPr="005C5C96" w:rsidRDefault="00BE47C9" w:rsidP="00D65322">
                <w:pPr>
                  <w:spacing w:before="0" w:after="0" w:line="240" w:lineRule="auto"/>
                  <w:rPr>
                    <w:rFonts w:cs="Arial"/>
                    <w:bCs/>
                    <w:color w:val="000000" w:themeColor="text1"/>
                  </w:rPr>
                </w:pPr>
                <w:proofErr w:type="spellStart"/>
                <w:r w:rsidRPr="005C5C96">
                  <w:rPr>
                    <w:rFonts w:cs="Arial"/>
                    <w:bCs/>
                    <w:color w:val="000000" w:themeColor="text1"/>
                  </w:rPr>
                  <w:t>Muzammal</w:t>
                </w:r>
                <w:proofErr w:type="spellEnd"/>
                <w:r w:rsidRPr="005C5C96">
                  <w:rPr>
                    <w:rFonts w:cs="Arial"/>
                    <w:bCs/>
                    <w:color w:val="000000" w:themeColor="text1"/>
                  </w:rPr>
                  <w:t xml:space="preserve"> Hussain,</w:t>
                </w:r>
                <w:r w:rsidR="00D65322">
                  <w:rPr>
                    <w:rFonts w:cs="Arial"/>
                    <w:bCs/>
                    <w:color w:val="000000" w:themeColor="text1"/>
                  </w:rPr>
                  <w:t xml:space="preserve"> </w:t>
                </w:r>
                <w:r w:rsidRPr="005C5C96">
                  <w:rPr>
                    <w:rFonts w:cs="Arial"/>
                    <w:bCs/>
                    <w:color w:val="000000" w:themeColor="text1"/>
                  </w:rPr>
                  <w:t>Instructor (Auto &amp; Diesel)</w:t>
                </w:r>
              </w:p>
            </w:tc>
            <w:tc>
              <w:tcPr>
                <w:tcW w:w="1783" w:type="pct"/>
              </w:tcPr>
              <w:p w14:paraId="70702F18" w14:textId="77777777" w:rsidR="00BE47C9" w:rsidRPr="00C3186E" w:rsidRDefault="00BE47C9" w:rsidP="00805A04">
                <w:pPr>
                  <w:spacing w:before="0" w:after="0" w:line="240" w:lineRule="auto"/>
                  <w:rPr>
                    <w:rFonts w:cs="Arial"/>
                    <w:color w:val="000000" w:themeColor="text1"/>
                  </w:rPr>
                </w:pPr>
                <w:proofErr w:type="spellStart"/>
                <w:r w:rsidRPr="00C3186E">
                  <w:rPr>
                    <w:rFonts w:cs="Arial"/>
                    <w:color w:val="000000" w:themeColor="text1"/>
                  </w:rPr>
                  <w:t>GCT</w:t>
                </w:r>
                <w:proofErr w:type="spellEnd"/>
                <w:r w:rsidRPr="00C3186E">
                  <w:rPr>
                    <w:rFonts w:cs="Arial"/>
                    <w:color w:val="000000" w:themeColor="text1"/>
                  </w:rPr>
                  <w:t xml:space="preserve">, Rawalpindi, </w:t>
                </w:r>
                <w:proofErr w:type="spellStart"/>
                <w:r w:rsidRPr="00C3186E">
                  <w:rPr>
                    <w:rFonts w:cs="Arial"/>
                    <w:color w:val="000000" w:themeColor="text1"/>
                  </w:rPr>
                  <w:t>PTEVTA</w:t>
                </w:r>
                <w:proofErr w:type="spellEnd"/>
              </w:p>
            </w:tc>
          </w:tr>
          <w:tr w:rsidR="00BE47C9" w:rsidRPr="00C3186E" w14:paraId="5B90F75D" w14:textId="77777777" w:rsidTr="00D65322">
            <w:trPr>
              <w:trHeight w:val="215"/>
            </w:trPr>
            <w:tc>
              <w:tcPr>
                <w:tcW w:w="347" w:type="pct"/>
              </w:tcPr>
              <w:p w14:paraId="11673BBB" w14:textId="77777777" w:rsidR="00BE47C9" w:rsidRPr="00C3186E" w:rsidRDefault="00BE47C9" w:rsidP="00805A04">
                <w:pPr>
                  <w:pStyle w:val="ListParagraph"/>
                  <w:numPr>
                    <w:ilvl w:val="0"/>
                    <w:numId w:val="222"/>
                  </w:numPr>
                  <w:spacing w:after="0"/>
                  <w:jc w:val="center"/>
                  <w:rPr>
                    <w:rFonts w:cs="Arial"/>
                    <w:b/>
                    <w:color w:val="000000" w:themeColor="text1"/>
                  </w:rPr>
                </w:pPr>
              </w:p>
            </w:tc>
            <w:tc>
              <w:tcPr>
                <w:tcW w:w="2871" w:type="pct"/>
              </w:tcPr>
              <w:p w14:paraId="406B2A6F" w14:textId="51A9CF7F" w:rsidR="00BE47C9" w:rsidRPr="005C5C96" w:rsidRDefault="00BE47C9" w:rsidP="00805A04">
                <w:pPr>
                  <w:spacing w:before="0" w:after="0" w:line="240" w:lineRule="auto"/>
                  <w:jc w:val="left"/>
                  <w:rPr>
                    <w:rFonts w:cs="Arial"/>
                    <w:bCs/>
                    <w:color w:val="000000" w:themeColor="text1"/>
                  </w:rPr>
                </w:pPr>
                <w:r w:rsidRPr="005C5C96">
                  <w:rPr>
                    <w:rFonts w:cs="Arial"/>
                    <w:bCs/>
                    <w:color w:val="000000" w:themeColor="text1"/>
                  </w:rPr>
                  <w:t>Mr. Abid Iqbal</w:t>
                </w:r>
                <w:r w:rsidR="00D65322">
                  <w:rPr>
                    <w:rFonts w:cs="Arial"/>
                    <w:bCs/>
                    <w:color w:val="000000" w:themeColor="text1"/>
                  </w:rPr>
                  <w:t xml:space="preserve">, </w:t>
                </w:r>
                <w:proofErr w:type="spellStart"/>
                <w:r w:rsidRPr="005C5C96">
                  <w:rPr>
                    <w:rFonts w:cs="Arial"/>
                    <w:bCs/>
                    <w:color w:val="000000" w:themeColor="text1"/>
                  </w:rPr>
                  <w:t>GCT</w:t>
                </w:r>
                <w:proofErr w:type="spellEnd"/>
                <w:r w:rsidRPr="005C5C96">
                  <w:rPr>
                    <w:rFonts w:cs="Arial"/>
                    <w:bCs/>
                    <w:color w:val="000000" w:themeColor="text1"/>
                  </w:rPr>
                  <w:t>, Peshawar</w:t>
                </w:r>
              </w:p>
            </w:tc>
            <w:tc>
              <w:tcPr>
                <w:tcW w:w="1783" w:type="pct"/>
              </w:tcPr>
              <w:p w14:paraId="6A47B253" w14:textId="77777777" w:rsidR="00BE47C9" w:rsidRPr="00C3186E" w:rsidRDefault="00BE47C9" w:rsidP="00805A04">
                <w:pPr>
                  <w:spacing w:before="0" w:after="0" w:line="240" w:lineRule="auto"/>
                  <w:rPr>
                    <w:rFonts w:cs="Arial"/>
                    <w:color w:val="000000" w:themeColor="text1"/>
                  </w:rPr>
                </w:pPr>
                <w:r w:rsidRPr="00C3186E">
                  <w:rPr>
                    <w:rFonts w:cs="Arial"/>
                    <w:color w:val="000000" w:themeColor="text1"/>
                  </w:rPr>
                  <w:t xml:space="preserve">Representative from </w:t>
                </w:r>
                <w:proofErr w:type="spellStart"/>
                <w:r w:rsidRPr="00C3186E">
                  <w:rPr>
                    <w:rFonts w:cs="Arial"/>
                    <w:color w:val="000000" w:themeColor="text1"/>
                  </w:rPr>
                  <w:t>KP-TEVTA</w:t>
                </w:r>
                <w:proofErr w:type="spellEnd"/>
              </w:p>
            </w:tc>
          </w:tr>
          <w:tr w:rsidR="00BE47C9" w:rsidRPr="00C3186E" w14:paraId="2CDC8EAC" w14:textId="77777777" w:rsidTr="00D65322">
            <w:trPr>
              <w:trHeight w:val="197"/>
            </w:trPr>
            <w:tc>
              <w:tcPr>
                <w:tcW w:w="347" w:type="pct"/>
              </w:tcPr>
              <w:p w14:paraId="636E8320" w14:textId="77777777" w:rsidR="00BE47C9" w:rsidRPr="00C3186E" w:rsidRDefault="00BE47C9" w:rsidP="00805A04">
                <w:pPr>
                  <w:pStyle w:val="ListParagraph"/>
                  <w:numPr>
                    <w:ilvl w:val="0"/>
                    <w:numId w:val="222"/>
                  </w:numPr>
                  <w:spacing w:after="0"/>
                  <w:jc w:val="center"/>
                  <w:rPr>
                    <w:rFonts w:cs="Arial"/>
                    <w:b/>
                    <w:color w:val="000000" w:themeColor="text1"/>
                  </w:rPr>
                </w:pPr>
              </w:p>
            </w:tc>
            <w:tc>
              <w:tcPr>
                <w:tcW w:w="2871" w:type="pct"/>
              </w:tcPr>
              <w:p w14:paraId="21A94263" w14:textId="4294D5CD" w:rsidR="00BE47C9" w:rsidRPr="005C5C96" w:rsidRDefault="00BE47C9" w:rsidP="00805A04">
                <w:pPr>
                  <w:spacing w:before="0" w:after="0" w:line="240" w:lineRule="auto"/>
                  <w:jc w:val="left"/>
                  <w:rPr>
                    <w:rFonts w:cs="Arial"/>
                    <w:bCs/>
                    <w:color w:val="000000" w:themeColor="text1"/>
                  </w:rPr>
                </w:pPr>
                <w:r w:rsidRPr="005C5C96">
                  <w:rPr>
                    <w:rFonts w:cs="Arial"/>
                    <w:bCs/>
                    <w:color w:val="000000" w:themeColor="text1"/>
                  </w:rPr>
                  <w:t xml:space="preserve">Mr. Muhammad </w:t>
                </w:r>
                <w:proofErr w:type="spellStart"/>
                <w:r w:rsidRPr="005C5C96">
                  <w:rPr>
                    <w:rFonts w:cs="Arial"/>
                    <w:bCs/>
                    <w:color w:val="000000" w:themeColor="text1"/>
                  </w:rPr>
                  <w:t>Memon</w:t>
                </w:r>
                <w:proofErr w:type="spellEnd"/>
                <w:r w:rsidRPr="005C5C96">
                  <w:rPr>
                    <w:rFonts w:cs="Arial"/>
                    <w:bCs/>
                    <w:color w:val="000000" w:themeColor="text1"/>
                  </w:rPr>
                  <w:t>,</w:t>
                </w:r>
                <w:r w:rsidR="00D65322">
                  <w:rPr>
                    <w:rFonts w:cs="Arial"/>
                    <w:bCs/>
                    <w:color w:val="000000" w:themeColor="text1"/>
                  </w:rPr>
                  <w:t xml:space="preserve"> </w:t>
                </w:r>
                <w:proofErr w:type="spellStart"/>
                <w:r w:rsidRPr="005C5C96">
                  <w:rPr>
                    <w:rFonts w:cs="Arial"/>
                    <w:bCs/>
                    <w:color w:val="000000" w:themeColor="text1"/>
                  </w:rPr>
                  <w:t>GCT</w:t>
                </w:r>
                <w:proofErr w:type="spellEnd"/>
                <w:r w:rsidRPr="005C5C96">
                  <w:rPr>
                    <w:rFonts w:cs="Arial"/>
                    <w:bCs/>
                    <w:color w:val="000000" w:themeColor="text1"/>
                  </w:rPr>
                  <w:t>, Hyderabad</w:t>
                </w:r>
              </w:p>
            </w:tc>
            <w:tc>
              <w:tcPr>
                <w:tcW w:w="1783" w:type="pct"/>
              </w:tcPr>
              <w:p w14:paraId="756488AF" w14:textId="77777777" w:rsidR="00BE47C9" w:rsidRPr="00C3186E" w:rsidRDefault="00BE47C9" w:rsidP="00805A04">
                <w:pPr>
                  <w:spacing w:before="0" w:after="0" w:line="240" w:lineRule="auto"/>
                  <w:rPr>
                    <w:rFonts w:cs="Arial"/>
                    <w:color w:val="000000" w:themeColor="text1"/>
                  </w:rPr>
                </w:pPr>
                <w:r w:rsidRPr="00C3186E">
                  <w:rPr>
                    <w:rFonts w:cs="Arial"/>
                    <w:color w:val="000000" w:themeColor="text1"/>
                  </w:rPr>
                  <w:t>Representative from Sindh-</w:t>
                </w:r>
                <w:proofErr w:type="spellStart"/>
                <w:r w:rsidRPr="00C3186E">
                  <w:rPr>
                    <w:rFonts w:cs="Arial"/>
                    <w:color w:val="000000" w:themeColor="text1"/>
                  </w:rPr>
                  <w:t>TEVTA</w:t>
                </w:r>
                <w:proofErr w:type="spellEnd"/>
              </w:p>
            </w:tc>
          </w:tr>
          <w:tr w:rsidR="00BE47C9" w:rsidRPr="00C3186E" w14:paraId="2FB4EC12" w14:textId="77777777" w:rsidTr="00D65322">
            <w:trPr>
              <w:trHeight w:val="250"/>
            </w:trPr>
            <w:tc>
              <w:tcPr>
                <w:tcW w:w="347" w:type="pct"/>
              </w:tcPr>
              <w:p w14:paraId="245A21F2" w14:textId="77777777" w:rsidR="00BE47C9" w:rsidRPr="00C3186E" w:rsidRDefault="00BE47C9" w:rsidP="00805A04">
                <w:pPr>
                  <w:pStyle w:val="ListParagraph"/>
                  <w:numPr>
                    <w:ilvl w:val="0"/>
                    <w:numId w:val="222"/>
                  </w:numPr>
                  <w:spacing w:after="0"/>
                  <w:jc w:val="center"/>
                  <w:rPr>
                    <w:rFonts w:cs="Arial"/>
                    <w:b/>
                    <w:color w:val="000000" w:themeColor="text1"/>
                  </w:rPr>
                </w:pPr>
              </w:p>
            </w:tc>
            <w:tc>
              <w:tcPr>
                <w:tcW w:w="2871" w:type="pct"/>
              </w:tcPr>
              <w:p w14:paraId="30D50301" w14:textId="064DBD47" w:rsidR="00BE47C9" w:rsidRPr="005C5C96" w:rsidRDefault="00BE47C9" w:rsidP="00805A04">
                <w:pPr>
                  <w:spacing w:before="0" w:after="0" w:line="240" w:lineRule="auto"/>
                  <w:jc w:val="left"/>
                  <w:rPr>
                    <w:rFonts w:cs="Arial"/>
                    <w:bCs/>
                    <w:color w:val="000000" w:themeColor="text1"/>
                  </w:rPr>
                </w:pPr>
                <w:r w:rsidRPr="005C5C96">
                  <w:rPr>
                    <w:rFonts w:cs="Arial"/>
                    <w:bCs/>
                    <w:color w:val="000000" w:themeColor="text1"/>
                  </w:rPr>
                  <w:t>Mr. Muhammad Hafeez,</w:t>
                </w:r>
                <w:r w:rsidR="00D65322">
                  <w:rPr>
                    <w:rFonts w:cs="Arial"/>
                    <w:bCs/>
                    <w:color w:val="000000" w:themeColor="text1"/>
                  </w:rPr>
                  <w:t xml:space="preserve"> </w:t>
                </w:r>
                <w:r w:rsidR="00D65322" w:rsidRPr="00C3186E">
                  <w:rPr>
                    <w:rFonts w:cs="Arial"/>
                    <w:color w:val="000000" w:themeColor="text1"/>
                  </w:rPr>
                  <w:t>Deputy Secretary</w:t>
                </w:r>
              </w:p>
            </w:tc>
            <w:tc>
              <w:tcPr>
                <w:tcW w:w="1783" w:type="pct"/>
              </w:tcPr>
              <w:p w14:paraId="76E0F8C7" w14:textId="4DD5CB48" w:rsidR="00BE47C9" w:rsidRPr="00C3186E" w:rsidRDefault="00BE47C9" w:rsidP="00805A04">
                <w:pPr>
                  <w:spacing w:before="0" w:after="0" w:line="240" w:lineRule="auto"/>
                  <w:rPr>
                    <w:rFonts w:cs="Arial"/>
                    <w:color w:val="000000" w:themeColor="text1"/>
                  </w:rPr>
                </w:pPr>
                <w:proofErr w:type="spellStart"/>
                <w:r w:rsidRPr="00C3186E">
                  <w:rPr>
                    <w:rFonts w:cs="Arial"/>
                    <w:color w:val="000000" w:themeColor="text1"/>
                  </w:rPr>
                  <w:t>PBTE</w:t>
                </w:r>
                <w:proofErr w:type="spellEnd"/>
                <w:r w:rsidRPr="00C3186E">
                  <w:rPr>
                    <w:rFonts w:cs="Arial"/>
                    <w:color w:val="000000" w:themeColor="text1"/>
                  </w:rPr>
                  <w:t>, Lahore</w:t>
                </w:r>
              </w:p>
            </w:tc>
          </w:tr>
          <w:tr w:rsidR="00BE47C9" w:rsidRPr="00C3186E" w14:paraId="5FF28421" w14:textId="77777777" w:rsidTr="00D65322">
            <w:trPr>
              <w:trHeight w:val="260"/>
            </w:trPr>
            <w:tc>
              <w:tcPr>
                <w:tcW w:w="347" w:type="pct"/>
              </w:tcPr>
              <w:p w14:paraId="4AD13918" w14:textId="77777777" w:rsidR="00BE47C9" w:rsidRPr="00C3186E" w:rsidRDefault="00BE47C9" w:rsidP="00805A04">
                <w:pPr>
                  <w:pStyle w:val="ListParagraph"/>
                  <w:numPr>
                    <w:ilvl w:val="0"/>
                    <w:numId w:val="222"/>
                  </w:numPr>
                  <w:spacing w:after="0"/>
                  <w:jc w:val="center"/>
                  <w:rPr>
                    <w:rFonts w:cs="Arial"/>
                    <w:b/>
                    <w:color w:val="000000" w:themeColor="text1"/>
                  </w:rPr>
                </w:pPr>
              </w:p>
            </w:tc>
            <w:tc>
              <w:tcPr>
                <w:tcW w:w="2871" w:type="pct"/>
              </w:tcPr>
              <w:p w14:paraId="57881D4B" w14:textId="28858607" w:rsidR="00BE47C9" w:rsidRPr="005C5C96" w:rsidRDefault="00BE47C9" w:rsidP="00805A04">
                <w:pPr>
                  <w:spacing w:before="0" w:after="0" w:line="240" w:lineRule="auto"/>
                  <w:jc w:val="left"/>
                  <w:rPr>
                    <w:rFonts w:cs="Arial"/>
                    <w:bCs/>
                    <w:color w:val="000000" w:themeColor="text1"/>
                  </w:rPr>
                </w:pPr>
                <w:r w:rsidRPr="005C5C96">
                  <w:rPr>
                    <w:rFonts w:cs="Arial"/>
                    <w:bCs/>
                    <w:color w:val="000000" w:themeColor="text1"/>
                  </w:rPr>
                  <w:t>Mr. Sikandar Masood,</w:t>
                </w:r>
                <w:r w:rsidR="00D65322">
                  <w:rPr>
                    <w:rFonts w:cs="Arial"/>
                    <w:bCs/>
                    <w:color w:val="000000" w:themeColor="text1"/>
                  </w:rPr>
                  <w:t xml:space="preserve"> </w:t>
                </w:r>
                <w:r w:rsidR="00D65322" w:rsidRPr="00C3186E">
                  <w:rPr>
                    <w:rFonts w:cs="Arial"/>
                    <w:color w:val="000000" w:themeColor="text1"/>
                  </w:rPr>
                  <w:t>Director,</w:t>
                </w:r>
              </w:p>
            </w:tc>
            <w:tc>
              <w:tcPr>
                <w:tcW w:w="1783" w:type="pct"/>
              </w:tcPr>
              <w:p w14:paraId="1BD89C57" w14:textId="14B7888A" w:rsidR="00BE47C9" w:rsidRPr="00C3186E" w:rsidRDefault="00D65322" w:rsidP="00805A04">
                <w:pPr>
                  <w:spacing w:before="0" w:after="0" w:line="240" w:lineRule="auto"/>
                  <w:rPr>
                    <w:rFonts w:cs="Arial"/>
                    <w:color w:val="000000" w:themeColor="text1"/>
                  </w:rPr>
                </w:pPr>
                <w:proofErr w:type="spellStart"/>
                <w:r w:rsidRPr="00C3186E">
                  <w:rPr>
                    <w:rFonts w:cs="Arial"/>
                    <w:color w:val="000000" w:themeColor="text1"/>
                  </w:rPr>
                  <w:t>NAVTTC</w:t>
                </w:r>
                <w:proofErr w:type="spellEnd"/>
                <w:r w:rsidRPr="00C3186E">
                  <w:rPr>
                    <w:rFonts w:cs="Arial"/>
                    <w:color w:val="000000" w:themeColor="text1"/>
                  </w:rPr>
                  <w:t xml:space="preserve"> (</w:t>
                </w:r>
                <w:r w:rsidR="00BE47C9" w:rsidRPr="00C3186E">
                  <w:rPr>
                    <w:rFonts w:cs="Arial"/>
                    <w:color w:val="000000" w:themeColor="text1"/>
                  </w:rPr>
                  <w:t>Coordinator)</w:t>
                </w:r>
              </w:p>
            </w:tc>
          </w:tr>
        </w:tbl>
        <w:p w14:paraId="73B3E1E4" w14:textId="71185A9D" w:rsidR="00C75810" w:rsidRPr="005C5C96" w:rsidRDefault="00C75810" w:rsidP="00B05B56">
          <w:pPr>
            <w:pStyle w:val="Heading1"/>
          </w:pPr>
          <w:bookmarkStart w:id="25" w:name="_Toc9946222"/>
          <w:bookmarkStart w:id="26" w:name="_Toc11027901"/>
          <w:bookmarkStart w:id="27" w:name="_Toc27869498"/>
          <w:bookmarkStart w:id="28" w:name="_Toc68275210"/>
          <w:r w:rsidRPr="005C5C96">
            <w:t>Entry Requirements</w:t>
          </w:r>
          <w:bookmarkStart w:id="29" w:name="_Toc479859631"/>
          <w:bookmarkEnd w:id="25"/>
          <w:bookmarkEnd w:id="26"/>
          <w:bookmarkEnd w:id="27"/>
          <w:bookmarkEnd w:id="28"/>
        </w:p>
        <w:p w14:paraId="7B78FFDD" w14:textId="75B91E0E" w:rsidR="00BE47C9" w:rsidRPr="00362D02" w:rsidRDefault="00BE47C9" w:rsidP="00BE47C9">
          <w:pPr>
            <w:ind w:right="297"/>
            <w:rPr>
              <w:rFonts w:cs="Arial"/>
              <w:b/>
            </w:rPr>
          </w:pPr>
          <w:bookmarkStart w:id="30" w:name="_Toc498349742"/>
          <w:bookmarkStart w:id="31" w:name="_Toc498517879"/>
          <w:bookmarkStart w:id="32" w:name="_Toc501024847"/>
          <w:bookmarkStart w:id="33" w:name="_Toc501030847"/>
          <w:bookmarkStart w:id="34" w:name="_Toc519761910"/>
          <w:bookmarkEnd w:id="29"/>
          <w:r w:rsidRPr="00362D02">
            <w:rPr>
              <w:rFonts w:cs="Arial"/>
              <w:bCs/>
            </w:rPr>
            <w:t xml:space="preserve">The entry </w:t>
          </w:r>
          <w:r w:rsidR="00F942A1">
            <w:rPr>
              <w:rFonts w:cs="Arial"/>
              <w:bCs/>
            </w:rPr>
            <w:t xml:space="preserve">in </w:t>
          </w:r>
          <w:r w:rsidRPr="00362D02">
            <w:rPr>
              <w:rFonts w:cs="Arial"/>
              <w:bCs/>
            </w:rPr>
            <w:t xml:space="preserve">National Certificate level </w:t>
          </w:r>
          <w:r w:rsidR="00F942A1">
            <w:rPr>
              <w:rFonts w:cs="Arial"/>
              <w:bCs/>
            </w:rPr>
            <w:t>2</w:t>
          </w:r>
          <w:r w:rsidRPr="00362D02">
            <w:rPr>
              <w:rFonts w:cs="Arial"/>
              <w:bCs/>
            </w:rPr>
            <w:t xml:space="preserve">, in Auto Mobile Technology are </w:t>
          </w:r>
          <w:bookmarkEnd w:id="30"/>
          <w:bookmarkEnd w:id="31"/>
          <w:bookmarkEnd w:id="32"/>
          <w:bookmarkEnd w:id="33"/>
          <w:bookmarkEnd w:id="34"/>
        </w:p>
        <w:p w14:paraId="58EB5D80" w14:textId="77777777" w:rsidR="00843DBD" w:rsidRDefault="00BE47C9" w:rsidP="000E75DC">
          <w:pPr>
            <w:pStyle w:val="ListParagraph"/>
            <w:numPr>
              <w:ilvl w:val="0"/>
              <w:numId w:val="819"/>
            </w:numPr>
            <w:rPr>
              <w:rFonts w:cs="Arial"/>
              <w:bCs/>
            </w:rPr>
          </w:pPr>
          <w:r w:rsidRPr="00362D02">
            <w:rPr>
              <w:rFonts w:cs="Arial"/>
              <w:bCs/>
            </w:rPr>
            <w:t>A person having Matric certificate with Science subjects.</w:t>
          </w:r>
        </w:p>
        <w:p w14:paraId="3072B07C" w14:textId="65BF97FB" w:rsidR="00C27961" w:rsidRPr="005C5C96" w:rsidRDefault="003B117A" w:rsidP="00B05B56">
          <w:pPr>
            <w:pStyle w:val="Heading1"/>
          </w:pPr>
          <w:bookmarkStart w:id="35" w:name="_Toc507505041"/>
          <w:bookmarkStart w:id="36" w:name="_Toc30854930"/>
          <w:bookmarkStart w:id="37" w:name="_Toc68275211"/>
          <w:bookmarkEnd w:id="0"/>
          <w:r w:rsidRPr="005C5C96">
            <w:t xml:space="preserve">Summary of </w:t>
          </w:r>
          <w:r w:rsidR="00D65322">
            <w:t xml:space="preserve">Occupations and </w:t>
          </w:r>
          <w:r w:rsidRPr="005C5C96">
            <w:t>Competency Standards</w:t>
          </w:r>
          <w:bookmarkEnd w:id="35"/>
          <w:bookmarkEnd w:id="36"/>
          <w:bookmarkEnd w:id="37"/>
        </w:p>
        <w:p w14:paraId="6329EEE3" w14:textId="6DA288B6" w:rsidR="00D65322" w:rsidRPr="00B05B56" w:rsidRDefault="00D65322" w:rsidP="000E75DC">
          <w:pPr>
            <w:pStyle w:val="ListParagraph"/>
            <w:numPr>
              <w:ilvl w:val="0"/>
              <w:numId w:val="875"/>
            </w:numPr>
            <w:shd w:val="clear" w:color="auto" w:fill="92D050"/>
            <w:spacing w:line="276" w:lineRule="auto"/>
            <w:rPr>
              <w:b/>
              <w:bCs/>
              <w:sz w:val="24"/>
              <w:szCs w:val="24"/>
            </w:rPr>
          </w:pPr>
          <w:bookmarkStart w:id="38" w:name="_Hlk67339726"/>
          <w:bookmarkStart w:id="39" w:name="_Toc507505042"/>
          <w:r w:rsidRPr="00B05B56">
            <w:rPr>
              <w:b/>
              <w:bCs/>
              <w:sz w:val="24"/>
              <w:szCs w:val="24"/>
            </w:rPr>
            <w:t>National Certificate of Level-2 in Automobile Technology</w:t>
          </w:r>
        </w:p>
        <w:bookmarkEnd w:id="38"/>
        <w:p w14:paraId="1DDC6FC3" w14:textId="77777777" w:rsidR="00B05B56" w:rsidRPr="00B05B56" w:rsidRDefault="00B05B56" w:rsidP="00B05B56">
          <w:pPr>
            <w:pStyle w:val="ListParagraph"/>
            <w:spacing w:before="240"/>
            <w:ind w:left="720"/>
            <w:jc w:val="left"/>
            <w:rPr>
              <w:sz w:val="28"/>
              <w:szCs w:val="28"/>
            </w:rPr>
          </w:pPr>
        </w:p>
        <w:p w14:paraId="5ABE5C52" w14:textId="5BF9EBEB" w:rsidR="00D65322" w:rsidRPr="00B05B56" w:rsidRDefault="00D65322" w:rsidP="000E75DC">
          <w:pPr>
            <w:pStyle w:val="ListParagraph"/>
            <w:numPr>
              <w:ilvl w:val="0"/>
              <w:numId w:val="874"/>
            </w:numPr>
            <w:spacing w:before="240"/>
            <w:jc w:val="left"/>
            <w:rPr>
              <w:sz w:val="24"/>
              <w:szCs w:val="24"/>
            </w:rPr>
          </w:pPr>
          <w:r w:rsidRPr="00B05B56">
            <w:rPr>
              <w:rFonts w:eastAsia="Times New Roman" w:cs="Arial"/>
              <w:b/>
              <w:bCs/>
              <w:color w:val="000000"/>
              <w:sz w:val="24"/>
              <w:szCs w:val="24"/>
              <w:lang w:val="en-PK" w:eastAsia="en-PK"/>
            </w:rPr>
            <w:t>Pro-Auto Mechanic</w:t>
          </w:r>
        </w:p>
        <w:tbl>
          <w:tblPr>
            <w:tblW w:w="10350" w:type="dxa"/>
            <w:tblInd w:w="198" w:type="dxa"/>
            <w:tblLook w:val="04A0" w:firstRow="1" w:lastRow="0" w:firstColumn="1" w:lastColumn="0" w:noHBand="0" w:noVBand="1"/>
          </w:tblPr>
          <w:tblGrid>
            <w:gridCol w:w="1575"/>
            <w:gridCol w:w="4706"/>
            <w:gridCol w:w="1170"/>
            <w:gridCol w:w="540"/>
            <w:gridCol w:w="630"/>
            <w:gridCol w:w="742"/>
            <w:gridCol w:w="987"/>
          </w:tblGrid>
          <w:tr w:rsidR="00D65322" w:rsidRPr="00D65322" w14:paraId="7F18AB1F" w14:textId="77777777" w:rsidTr="002A17FA">
            <w:trPr>
              <w:trHeight w:val="300"/>
            </w:trPr>
            <w:tc>
              <w:tcPr>
                <w:tcW w:w="1575" w:type="dxa"/>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14:paraId="37A8C57F" w14:textId="77777777" w:rsidR="00D65322" w:rsidRPr="00D65322" w:rsidRDefault="00D65322" w:rsidP="00D65322">
                <w:pPr>
                  <w:spacing w:before="0" w:after="0" w:line="240" w:lineRule="auto"/>
                  <w:jc w:val="center"/>
                  <w:rPr>
                    <w:rFonts w:eastAsia="Times New Roman" w:cs="Arial"/>
                    <w:b/>
                    <w:bCs/>
                    <w:color w:val="000000"/>
                    <w:lang w:val="en-PK" w:eastAsia="en-PK"/>
                  </w:rPr>
                </w:pPr>
                <w:bookmarkStart w:id="40" w:name="_Hlk67315944"/>
                <w:r w:rsidRPr="00D65322">
                  <w:rPr>
                    <w:rFonts w:eastAsia="Times New Roman" w:cs="Arial"/>
                    <w:b/>
                    <w:bCs/>
                    <w:color w:val="000000"/>
                    <w:lang w:val="en-PK" w:eastAsia="en-PK"/>
                  </w:rPr>
                  <w:t>Code</w:t>
                </w:r>
              </w:p>
            </w:tc>
            <w:tc>
              <w:tcPr>
                <w:tcW w:w="4706" w:type="dxa"/>
                <w:vMerge w:val="restart"/>
                <w:tcBorders>
                  <w:top w:val="single" w:sz="4" w:space="0" w:color="auto"/>
                  <w:left w:val="nil"/>
                  <w:right w:val="single" w:sz="4" w:space="0" w:color="auto"/>
                </w:tcBorders>
                <w:shd w:val="clear" w:color="auto" w:fill="D9D9D9" w:themeFill="background1" w:themeFillShade="D9"/>
                <w:vAlign w:val="center"/>
                <w:hideMark/>
              </w:tcPr>
              <w:p w14:paraId="60AD675C" w14:textId="77777777" w:rsidR="00D65322" w:rsidRPr="00D65322" w:rsidRDefault="00D65322" w:rsidP="00D65322">
                <w:pPr>
                  <w:spacing w:before="0" w:after="0" w:line="240" w:lineRule="auto"/>
                  <w:jc w:val="center"/>
                  <w:rPr>
                    <w:rFonts w:eastAsia="Times New Roman" w:cs="Arial"/>
                    <w:b/>
                    <w:bCs/>
                    <w:color w:val="000000"/>
                    <w:lang w:val="en-PK" w:eastAsia="en-PK"/>
                  </w:rPr>
                </w:pPr>
                <w:r w:rsidRPr="00D65322">
                  <w:rPr>
                    <w:rFonts w:eastAsia="Times New Roman" w:cs="Arial"/>
                    <w:b/>
                    <w:bCs/>
                    <w:color w:val="000000"/>
                    <w:lang w:val="en-PK" w:eastAsia="en-PK"/>
                  </w:rPr>
                  <w:t>Competency Standards</w:t>
                </w:r>
              </w:p>
            </w:tc>
            <w:tc>
              <w:tcPr>
                <w:tcW w:w="1170" w:type="dxa"/>
                <w:vMerge w:val="restart"/>
                <w:tcBorders>
                  <w:top w:val="single" w:sz="4" w:space="0" w:color="auto"/>
                  <w:left w:val="nil"/>
                  <w:right w:val="single" w:sz="4" w:space="0" w:color="auto"/>
                </w:tcBorders>
                <w:shd w:val="clear" w:color="auto" w:fill="D9D9D9" w:themeFill="background1" w:themeFillShade="D9"/>
                <w:vAlign w:val="center"/>
                <w:hideMark/>
              </w:tcPr>
              <w:p w14:paraId="77632689" w14:textId="77777777" w:rsidR="00D65322" w:rsidRPr="00D65322" w:rsidRDefault="00D65322" w:rsidP="00D65322">
                <w:pPr>
                  <w:spacing w:before="0" w:after="0" w:line="240" w:lineRule="auto"/>
                  <w:jc w:val="center"/>
                  <w:rPr>
                    <w:rFonts w:eastAsia="Times New Roman" w:cs="Arial"/>
                    <w:b/>
                    <w:bCs/>
                    <w:color w:val="000000"/>
                    <w:lang w:val="en-PK" w:eastAsia="en-PK"/>
                  </w:rPr>
                </w:pPr>
                <w:r w:rsidRPr="00D65322">
                  <w:rPr>
                    <w:rFonts w:eastAsia="Times New Roman" w:cs="Arial"/>
                    <w:b/>
                    <w:bCs/>
                    <w:color w:val="000000"/>
                    <w:lang w:val="en-PK" w:eastAsia="en-PK"/>
                  </w:rPr>
                  <w:t>Category</w:t>
                </w:r>
              </w:p>
            </w:tc>
            <w:tc>
              <w:tcPr>
                <w:tcW w:w="1912" w:type="dxa"/>
                <w:gridSpan w:val="3"/>
                <w:tcBorders>
                  <w:top w:val="single" w:sz="4" w:space="0" w:color="auto"/>
                  <w:left w:val="nil"/>
                  <w:bottom w:val="single" w:sz="4" w:space="0" w:color="auto"/>
                  <w:right w:val="single" w:sz="4" w:space="0" w:color="auto"/>
                </w:tcBorders>
                <w:shd w:val="clear" w:color="auto" w:fill="D9D9D9" w:themeFill="background1" w:themeFillShade="D9"/>
                <w:vAlign w:val="center"/>
              </w:tcPr>
              <w:p w14:paraId="20151C59" w14:textId="5A246AC3" w:rsidR="00D65322" w:rsidRPr="00D65322" w:rsidRDefault="00D65322" w:rsidP="00D65322">
                <w:pPr>
                  <w:spacing w:before="0" w:after="0" w:line="240" w:lineRule="auto"/>
                  <w:jc w:val="center"/>
                  <w:rPr>
                    <w:rFonts w:eastAsia="Times New Roman" w:cs="Arial"/>
                    <w:b/>
                    <w:bCs/>
                    <w:color w:val="000000"/>
                    <w:lang w:eastAsia="en-PK"/>
                  </w:rPr>
                </w:pPr>
                <w:r w:rsidRPr="00D65322">
                  <w:rPr>
                    <w:rFonts w:eastAsia="Times New Roman" w:cs="Arial"/>
                    <w:b/>
                    <w:bCs/>
                    <w:color w:val="000000"/>
                    <w:lang w:eastAsia="en-PK"/>
                  </w:rPr>
                  <w:t>Contact Hours</w:t>
                </w:r>
              </w:p>
            </w:tc>
            <w:tc>
              <w:tcPr>
                <w:tcW w:w="987" w:type="dxa"/>
                <w:vMerge w:val="restart"/>
                <w:tcBorders>
                  <w:top w:val="single" w:sz="4" w:space="0" w:color="auto"/>
                  <w:left w:val="nil"/>
                  <w:right w:val="single" w:sz="4" w:space="0" w:color="auto"/>
                </w:tcBorders>
                <w:shd w:val="clear" w:color="auto" w:fill="D9D9D9" w:themeFill="background1" w:themeFillShade="D9"/>
                <w:vAlign w:val="center"/>
                <w:hideMark/>
              </w:tcPr>
              <w:p w14:paraId="64ED4FBB" w14:textId="77777777" w:rsidR="00D65322" w:rsidRPr="00D65322" w:rsidRDefault="00D65322" w:rsidP="00D65322">
                <w:pPr>
                  <w:spacing w:before="0" w:after="0" w:line="240" w:lineRule="auto"/>
                  <w:jc w:val="center"/>
                  <w:rPr>
                    <w:rFonts w:eastAsia="Times New Roman" w:cs="Arial"/>
                    <w:b/>
                    <w:bCs/>
                    <w:color w:val="000000"/>
                    <w:lang w:val="en-PK" w:eastAsia="en-PK"/>
                  </w:rPr>
                </w:pPr>
                <w:r w:rsidRPr="00D65322">
                  <w:rPr>
                    <w:rFonts w:eastAsia="Times New Roman" w:cs="Arial"/>
                    <w:b/>
                    <w:bCs/>
                    <w:color w:val="000000"/>
                    <w:lang w:val="en-PK" w:eastAsia="en-PK"/>
                  </w:rPr>
                  <w:t>Credits</w:t>
                </w:r>
              </w:p>
            </w:tc>
          </w:tr>
          <w:tr w:rsidR="00D65322" w:rsidRPr="00D65322" w14:paraId="252D7605" w14:textId="77777777" w:rsidTr="002A17FA">
            <w:trPr>
              <w:trHeight w:val="300"/>
            </w:trPr>
            <w:tc>
              <w:tcPr>
                <w:tcW w:w="1575" w:type="dxa"/>
                <w:vMerge/>
                <w:tcBorders>
                  <w:left w:val="single" w:sz="4" w:space="0" w:color="auto"/>
                  <w:bottom w:val="single" w:sz="4" w:space="0" w:color="auto"/>
                  <w:right w:val="single" w:sz="4" w:space="0" w:color="auto"/>
                </w:tcBorders>
                <w:shd w:val="clear" w:color="auto" w:fill="auto"/>
              </w:tcPr>
              <w:p w14:paraId="1CF32EC3" w14:textId="77777777" w:rsidR="00D65322" w:rsidRPr="00D65322" w:rsidRDefault="00D65322" w:rsidP="00D65322">
                <w:pPr>
                  <w:spacing w:before="0" w:after="0" w:line="240" w:lineRule="auto"/>
                  <w:jc w:val="left"/>
                  <w:rPr>
                    <w:rFonts w:ascii="Calibri" w:eastAsia="Times New Roman" w:hAnsi="Calibri" w:cs="Calibri"/>
                    <w:color w:val="000000"/>
                    <w:lang w:val="en-PK" w:eastAsia="en-PK"/>
                  </w:rPr>
                </w:pPr>
              </w:p>
            </w:tc>
            <w:tc>
              <w:tcPr>
                <w:tcW w:w="4706" w:type="dxa"/>
                <w:vMerge/>
                <w:tcBorders>
                  <w:left w:val="nil"/>
                  <w:bottom w:val="single" w:sz="4" w:space="0" w:color="auto"/>
                  <w:right w:val="single" w:sz="4" w:space="0" w:color="auto"/>
                </w:tcBorders>
                <w:shd w:val="clear" w:color="auto" w:fill="auto"/>
                <w:vAlign w:val="center"/>
              </w:tcPr>
              <w:p w14:paraId="3855A431" w14:textId="77777777" w:rsidR="00D65322" w:rsidRPr="00D65322" w:rsidRDefault="00D65322" w:rsidP="00D65322">
                <w:pPr>
                  <w:spacing w:before="0" w:after="0" w:line="240" w:lineRule="auto"/>
                  <w:jc w:val="left"/>
                  <w:rPr>
                    <w:rFonts w:eastAsia="Times New Roman" w:cs="Arial"/>
                    <w:b/>
                    <w:bCs/>
                    <w:color w:val="000000"/>
                    <w:lang w:val="en-PK" w:eastAsia="en-PK"/>
                  </w:rPr>
                </w:pPr>
              </w:p>
            </w:tc>
            <w:tc>
              <w:tcPr>
                <w:tcW w:w="1170" w:type="dxa"/>
                <w:vMerge/>
                <w:tcBorders>
                  <w:left w:val="nil"/>
                  <w:bottom w:val="single" w:sz="4" w:space="0" w:color="auto"/>
                  <w:right w:val="single" w:sz="4" w:space="0" w:color="auto"/>
                </w:tcBorders>
                <w:shd w:val="clear" w:color="auto" w:fill="auto"/>
                <w:vAlign w:val="center"/>
              </w:tcPr>
              <w:p w14:paraId="4888ABDD" w14:textId="77777777" w:rsidR="00D65322" w:rsidRPr="00D65322" w:rsidRDefault="00D65322" w:rsidP="00D65322">
                <w:pPr>
                  <w:spacing w:before="0" w:after="0" w:line="240" w:lineRule="auto"/>
                  <w:jc w:val="left"/>
                  <w:rPr>
                    <w:rFonts w:eastAsia="Times New Roman" w:cs="Arial"/>
                    <w:b/>
                    <w:bCs/>
                    <w:color w:val="000000"/>
                    <w:lang w:val="en-PK" w:eastAsia="en-PK"/>
                  </w:rPr>
                </w:pPr>
              </w:p>
            </w:tc>
            <w:tc>
              <w:tcPr>
                <w:tcW w:w="54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E3622BD" w14:textId="71F5F39C" w:rsidR="00D65322" w:rsidRPr="00D65322" w:rsidRDefault="00D65322" w:rsidP="00D65322">
                <w:pPr>
                  <w:spacing w:before="0" w:after="0" w:line="240" w:lineRule="auto"/>
                  <w:jc w:val="left"/>
                  <w:rPr>
                    <w:rFonts w:eastAsia="Times New Roman" w:cs="Arial"/>
                    <w:b/>
                    <w:bCs/>
                    <w:color w:val="000000"/>
                    <w:lang w:val="en-PK" w:eastAsia="en-PK"/>
                  </w:rPr>
                </w:pPr>
                <w:r w:rsidRPr="00D65322">
                  <w:rPr>
                    <w:rFonts w:eastAsia="Times New Roman" w:cs="Arial"/>
                    <w:b/>
                    <w:bCs/>
                    <w:color w:val="000000"/>
                    <w:lang w:val="en-PK" w:eastAsia="en-PK"/>
                  </w:rPr>
                  <w:t>Th</w:t>
                </w:r>
              </w:p>
            </w:tc>
            <w:tc>
              <w:tcPr>
                <w:tcW w:w="63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DDF8440" w14:textId="5BCFFD42" w:rsidR="00D65322" w:rsidRPr="001A7AC0" w:rsidRDefault="00D65322" w:rsidP="00D65322">
                <w:pPr>
                  <w:spacing w:before="0" w:after="0" w:line="240" w:lineRule="auto"/>
                  <w:jc w:val="left"/>
                  <w:rPr>
                    <w:rFonts w:eastAsia="Times New Roman" w:cs="Arial"/>
                    <w:b/>
                    <w:bCs/>
                    <w:color w:val="000000"/>
                    <w:lang w:eastAsia="en-PK"/>
                  </w:rPr>
                </w:pPr>
                <w:proofErr w:type="spellStart"/>
                <w:r w:rsidRPr="00D65322">
                  <w:rPr>
                    <w:rFonts w:eastAsia="Times New Roman" w:cs="Arial"/>
                    <w:b/>
                    <w:bCs/>
                    <w:color w:val="000000"/>
                    <w:lang w:val="en-PK" w:eastAsia="en-PK"/>
                  </w:rPr>
                  <w:t>Pr</w:t>
                </w:r>
                <w:proofErr w:type="spellEnd"/>
              </w:p>
            </w:tc>
            <w:tc>
              <w:tcPr>
                <w:tcW w:w="74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2E1720D" w14:textId="399B08F3" w:rsidR="00D65322" w:rsidRPr="00D65322" w:rsidRDefault="00D65322" w:rsidP="00D65322">
                <w:pPr>
                  <w:spacing w:before="0" w:after="0" w:line="240" w:lineRule="auto"/>
                  <w:jc w:val="left"/>
                  <w:rPr>
                    <w:rFonts w:eastAsia="Times New Roman" w:cs="Arial"/>
                    <w:b/>
                    <w:bCs/>
                    <w:color w:val="000000"/>
                    <w:lang w:val="en-PK" w:eastAsia="en-PK"/>
                  </w:rPr>
                </w:pPr>
                <w:r w:rsidRPr="00D65322">
                  <w:rPr>
                    <w:rFonts w:eastAsia="Times New Roman" w:cs="Arial"/>
                    <w:b/>
                    <w:bCs/>
                    <w:color w:val="000000"/>
                    <w:lang w:val="en-PK" w:eastAsia="en-PK"/>
                  </w:rPr>
                  <w:t>Total</w:t>
                </w:r>
              </w:p>
            </w:tc>
            <w:tc>
              <w:tcPr>
                <w:tcW w:w="987" w:type="dxa"/>
                <w:vMerge/>
                <w:tcBorders>
                  <w:left w:val="nil"/>
                  <w:bottom w:val="single" w:sz="4" w:space="0" w:color="auto"/>
                  <w:right w:val="single" w:sz="4" w:space="0" w:color="auto"/>
                </w:tcBorders>
                <w:shd w:val="clear" w:color="auto" w:fill="auto"/>
                <w:vAlign w:val="center"/>
              </w:tcPr>
              <w:p w14:paraId="5DE13EA7" w14:textId="77777777" w:rsidR="00D65322" w:rsidRPr="00D65322" w:rsidRDefault="00D65322" w:rsidP="00D65322">
                <w:pPr>
                  <w:spacing w:before="0" w:after="0" w:line="240" w:lineRule="auto"/>
                  <w:jc w:val="left"/>
                  <w:rPr>
                    <w:rFonts w:eastAsia="Times New Roman" w:cs="Arial"/>
                    <w:b/>
                    <w:bCs/>
                    <w:color w:val="000000"/>
                    <w:lang w:val="en-PK" w:eastAsia="en-PK"/>
                  </w:rPr>
                </w:pPr>
              </w:p>
            </w:tc>
          </w:tr>
          <w:bookmarkEnd w:id="40"/>
          <w:tr w:rsidR="00D65322" w:rsidRPr="00D65322" w14:paraId="550D675E" w14:textId="77777777" w:rsidTr="002A17FA">
            <w:trPr>
              <w:trHeight w:val="300"/>
            </w:trPr>
            <w:tc>
              <w:tcPr>
                <w:tcW w:w="1575" w:type="dxa"/>
                <w:tcBorders>
                  <w:top w:val="nil"/>
                  <w:left w:val="single" w:sz="4" w:space="0" w:color="auto"/>
                  <w:bottom w:val="single" w:sz="4" w:space="0" w:color="auto"/>
                  <w:right w:val="single" w:sz="4" w:space="0" w:color="auto"/>
                </w:tcBorders>
                <w:shd w:val="clear" w:color="auto" w:fill="auto"/>
                <w:vAlign w:val="center"/>
                <w:hideMark/>
              </w:tcPr>
              <w:p w14:paraId="0343159D" w14:textId="4A0E1935"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color w:val="000000"/>
                    <w:lang w:val="en-PK" w:eastAsia="en-PK"/>
                  </w:rPr>
                  <w:t>0716MS&amp;A1</w:t>
                </w:r>
              </w:p>
            </w:tc>
            <w:tc>
              <w:tcPr>
                <w:tcW w:w="4706" w:type="dxa"/>
                <w:tcBorders>
                  <w:top w:val="nil"/>
                  <w:left w:val="nil"/>
                  <w:bottom w:val="single" w:sz="4" w:space="0" w:color="auto"/>
                  <w:right w:val="single" w:sz="4" w:space="0" w:color="auto"/>
                </w:tcBorders>
                <w:shd w:val="clear" w:color="auto" w:fill="auto"/>
                <w:vAlign w:val="center"/>
                <w:hideMark/>
              </w:tcPr>
              <w:p w14:paraId="3FA0E7B9" w14:textId="77777777"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color w:val="000000"/>
                    <w:lang w:val="en-PK" w:eastAsia="en-PK"/>
                  </w:rPr>
                  <w:t>Specify Engine Types and its Component</w:t>
                </w:r>
              </w:p>
            </w:tc>
            <w:tc>
              <w:tcPr>
                <w:tcW w:w="1170" w:type="dxa"/>
                <w:tcBorders>
                  <w:top w:val="nil"/>
                  <w:left w:val="nil"/>
                  <w:bottom w:val="single" w:sz="4" w:space="0" w:color="auto"/>
                  <w:right w:val="single" w:sz="4" w:space="0" w:color="auto"/>
                </w:tcBorders>
                <w:shd w:val="clear" w:color="auto" w:fill="auto"/>
                <w:vAlign w:val="center"/>
                <w:hideMark/>
              </w:tcPr>
              <w:p w14:paraId="1AE68D30"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Technical</w:t>
                </w:r>
              </w:p>
            </w:tc>
            <w:tc>
              <w:tcPr>
                <w:tcW w:w="540" w:type="dxa"/>
                <w:tcBorders>
                  <w:top w:val="nil"/>
                  <w:left w:val="nil"/>
                  <w:bottom w:val="single" w:sz="4" w:space="0" w:color="auto"/>
                  <w:right w:val="single" w:sz="4" w:space="0" w:color="auto"/>
                </w:tcBorders>
                <w:shd w:val="clear" w:color="auto" w:fill="auto"/>
                <w:vAlign w:val="center"/>
                <w:hideMark/>
              </w:tcPr>
              <w:p w14:paraId="19C320EA"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4</w:t>
                </w:r>
              </w:p>
            </w:tc>
            <w:tc>
              <w:tcPr>
                <w:tcW w:w="630" w:type="dxa"/>
                <w:tcBorders>
                  <w:top w:val="nil"/>
                  <w:left w:val="nil"/>
                  <w:bottom w:val="single" w:sz="4" w:space="0" w:color="auto"/>
                  <w:right w:val="single" w:sz="4" w:space="0" w:color="auto"/>
                </w:tcBorders>
                <w:shd w:val="clear" w:color="auto" w:fill="auto"/>
                <w:vAlign w:val="center"/>
                <w:hideMark/>
              </w:tcPr>
              <w:p w14:paraId="6DD26681"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24</w:t>
                </w:r>
              </w:p>
            </w:tc>
            <w:tc>
              <w:tcPr>
                <w:tcW w:w="742" w:type="dxa"/>
                <w:tcBorders>
                  <w:top w:val="nil"/>
                  <w:left w:val="nil"/>
                  <w:bottom w:val="single" w:sz="4" w:space="0" w:color="auto"/>
                  <w:right w:val="single" w:sz="4" w:space="0" w:color="auto"/>
                </w:tcBorders>
                <w:shd w:val="clear" w:color="auto" w:fill="auto"/>
                <w:vAlign w:val="center"/>
                <w:hideMark/>
              </w:tcPr>
              <w:p w14:paraId="3BB3573A"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28</w:t>
                </w:r>
              </w:p>
            </w:tc>
            <w:tc>
              <w:tcPr>
                <w:tcW w:w="987" w:type="dxa"/>
                <w:tcBorders>
                  <w:top w:val="nil"/>
                  <w:left w:val="nil"/>
                  <w:bottom w:val="single" w:sz="4" w:space="0" w:color="auto"/>
                  <w:right w:val="single" w:sz="4" w:space="0" w:color="auto"/>
                </w:tcBorders>
                <w:shd w:val="clear" w:color="auto" w:fill="auto"/>
                <w:vAlign w:val="center"/>
                <w:hideMark/>
              </w:tcPr>
              <w:p w14:paraId="6A26295B"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2.8</w:t>
                </w:r>
              </w:p>
            </w:tc>
          </w:tr>
          <w:tr w:rsidR="00D65322" w:rsidRPr="00D65322" w14:paraId="22F04A80" w14:textId="77777777" w:rsidTr="002A17FA">
            <w:trPr>
              <w:trHeight w:val="300"/>
            </w:trPr>
            <w:tc>
              <w:tcPr>
                <w:tcW w:w="1575" w:type="dxa"/>
                <w:tcBorders>
                  <w:top w:val="nil"/>
                  <w:left w:val="single" w:sz="4" w:space="0" w:color="auto"/>
                  <w:bottom w:val="single" w:sz="4" w:space="0" w:color="auto"/>
                  <w:right w:val="single" w:sz="4" w:space="0" w:color="auto"/>
                </w:tcBorders>
                <w:shd w:val="clear" w:color="auto" w:fill="auto"/>
                <w:vAlign w:val="center"/>
                <w:hideMark/>
              </w:tcPr>
              <w:p w14:paraId="7E435CC8" w14:textId="19E9E651"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color w:val="000000"/>
                    <w:lang w:val="en-PK" w:eastAsia="en-PK"/>
                  </w:rPr>
                  <w:t>0716MS&amp;A2</w:t>
                </w:r>
              </w:p>
            </w:tc>
            <w:tc>
              <w:tcPr>
                <w:tcW w:w="4706" w:type="dxa"/>
                <w:tcBorders>
                  <w:top w:val="nil"/>
                  <w:left w:val="nil"/>
                  <w:bottom w:val="single" w:sz="4" w:space="0" w:color="auto"/>
                  <w:right w:val="single" w:sz="4" w:space="0" w:color="auto"/>
                </w:tcBorders>
                <w:shd w:val="clear" w:color="auto" w:fill="auto"/>
                <w:vAlign w:val="center"/>
                <w:hideMark/>
              </w:tcPr>
              <w:p w14:paraId="794B6A7A" w14:textId="77777777"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color w:val="000000"/>
                    <w:lang w:val="en-PK" w:eastAsia="en-PK"/>
                  </w:rPr>
                  <w:t>Identify Engine Parts and Interpret Assembly Procedure</w:t>
                </w:r>
              </w:p>
            </w:tc>
            <w:tc>
              <w:tcPr>
                <w:tcW w:w="1170" w:type="dxa"/>
                <w:tcBorders>
                  <w:top w:val="nil"/>
                  <w:left w:val="nil"/>
                  <w:bottom w:val="single" w:sz="4" w:space="0" w:color="auto"/>
                  <w:right w:val="single" w:sz="4" w:space="0" w:color="auto"/>
                </w:tcBorders>
                <w:shd w:val="clear" w:color="auto" w:fill="auto"/>
                <w:vAlign w:val="center"/>
                <w:hideMark/>
              </w:tcPr>
              <w:p w14:paraId="5D40B40B"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Technical</w:t>
                </w:r>
              </w:p>
            </w:tc>
            <w:tc>
              <w:tcPr>
                <w:tcW w:w="540" w:type="dxa"/>
                <w:tcBorders>
                  <w:top w:val="nil"/>
                  <w:left w:val="nil"/>
                  <w:bottom w:val="single" w:sz="4" w:space="0" w:color="auto"/>
                  <w:right w:val="single" w:sz="4" w:space="0" w:color="auto"/>
                </w:tcBorders>
                <w:shd w:val="clear" w:color="auto" w:fill="auto"/>
                <w:vAlign w:val="center"/>
                <w:hideMark/>
              </w:tcPr>
              <w:p w14:paraId="1647EF3A"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4</w:t>
                </w:r>
              </w:p>
            </w:tc>
            <w:tc>
              <w:tcPr>
                <w:tcW w:w="630" w:type="dxa"/>
                <w:tcBorders>
                  <w:top w:val="nil"/>
                  <w:left w:val="nil"/>
                  <w:bottom w:val="single" w:sz="4" w:space="0" w:color="auto"/>
                  <w:right w:val="single" w:sz="4" w:space="0" w:color="auto"/>
                </w:tcBorders>
                <w:shd w:val="clear" w:color="auto" w:fill="auto"/>
                <w:vAlign w:val="center"/>
                <w:hideMark/>
              </w:tcPr>
              <w:p w14:paraId="60B146C1"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24</w:t>
                </w:r>
              </w:p>
            </w:tc>
            <w:tc>
              <w:tcPr>
                <w:tcW w:w="742" w:type="dxa"/>
                <w:tcBorders>
                  <w:top w:val="nil"/>
                  <w:left w:val="nil"/>
                  <w:bottom w:val="single" w:sz="4" w:space="0" w:color="auto"/>
                  <w:right w:val="single" w:sz="4" w:space="0" w:color="auto"/>
                </w:tcBorders>
                <w:shd w:val="clear" w:color="auto" w:fill="auto"/>
                <w:vAlign w:val="center"/>
                <w:hideMark/>
              </w:tcPr>
              <w:p w14:paraId="0BF44D48"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28</w:t>
                </w:r>
              </w:p>
            </w:tc>
            <w:tc>
              <w:tcPr>
                <w:tcW w:w="987" w:type="dxa"/>
                <w:tcBorders>
                  <w:top w:val="nil"/>
                  <w:left w:val="nil"/>
                  <w:bottom w:val="single" w:sz="4" w:space="0" w:color="auto"/>
                  <w:right w:val="single" w:sz="4" w:space="0" w:color="auto"/>
                </w:tcBorders>
                <w:shd w:val="clear" w:color="auto" w:fill="auto"/>
                <w:vAlign w:val="center"/>
                <w:hideMark/>
              </w:tcPr>
              <w:p w14:paraId="36457D9A"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2.8</w:t>
                </w:r>
              </w:p>
            </w:tc>
          </w:tr>
          <w:tr w:rsidR="00D65322" w:rsidRPr="00D65322" w14:paraId="602EFCE5" w14:textId="77777777" w:rsidTr="002A17FA">
            <w:trPr>
              <w:trHeight w:val="300"/>
            </w:trPr>
            <w:tc>
              <w:tcPr>
                <w:tcW w:w="1575" w:type="dxa"/>
                <w:tcBorders>
                  <w:top w:val="nil"/>
                  <w:left w:val="single" w:sz="4" w:space="0" w:color="auto"/>
                  <w:bottom w:val="single" w:sz="4" w:space="0" w:color="auto"/>
                  <w:right w:val="single" w:sz="4" w:space="0" w:color="auto"/>
                </w:tcBorders>
                <w:shd w:val="clear" w:color="auto" w:fill="auto"/>
                <w:vAlign w:val="center"/>
                <w:hideMark/>
              </w:tcPr>
              <w:p w14:paraId="7766C3E6" w14:textId="3D355FA8"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color w:val="000000"/>
                    <w:lang w:val="en-PK" w:eastAsia="en-PK"/>
                  </w:rPr>
                  <w:t>0716MS&amp;A3</w:t>
                </w:r>
              </w:p>
            </w:tc>
            <w:tc>
              <w:tcPr>
                <w:tcW w:w="4706" w:type="dxa"/>
                <w:tcBorders>
                  <w:top w:val="nil"/>
                  <w:left w:val="nil"/>
                  <w:bottom w:val="single" w:sz="4" w:space="0" w:color="auto"/>
                  <w:right w:val="single" w:sz="4" w:space="0" w:color="auto"/>
                </w:tcBorders>
                <w:shd w:val="clear" w:color="auto" w:fill="auto"/>
                <w:vAlign w:val="center"/>
                <w:hideMark/>
              </w:tcPr>
              <w:p w14:paraId="3C763F9F" w14:textId="77777777"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color w:val="000000"/>
                    <w:lang w:val="en-PK" w:eastAsia="en-PK"/>
                  </w:rPr>
                  <w:t>Maintain Engine Cooling System Components</w:t>
                </w:r>
              </w:p>
            </w:tc>
            <w:tc>
              <w:tcPr>
                <w:tcW w:w="1170" w:type="dxa"/>
                <w:tcBorders>
                  <w:top w:val="nil"/>
                  <w:left w:val="nil"/>
                  <w:bottom w:val="single" w:sz="4" w:space="0" w:color="auto"/>
                  <w:right w:val="single" w:sz="4" w:space="0" w:color="auto"/>
                </w:tcBorders>
                <w:shd w:val="clear" w:color="auto" w:fill="auto"/>
                <w:vAlign w:val="center"/>
                <w:hideMark/>
              </w:tcPr>
              <w:p w14:paraId="1F739459"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Technical</w:t>
                </w:r>
              </w:p>
            </w:tc>
            <w:tc>
              <w:tcPr>
                <w:tcW w:w="540" w:type="dxa"/>
                <w:tcBorders>
                  <w:top w:val="nil"/>
                  <w:left w:val="nil"/>
                  <w:bottom w:val="single" w:sz="4" w:space="0" w:color="auto"/>
                  <w:right w:val="single" w:sz="4" w:space="0" w:color="auto"/>
                </w:tcBorders>
                <w:shd w:val="clear" w:color="auto" w:fill="auto"/>
                <w:vAlign w:val="center"/>
                <w:hideMark/>
              </w:tcPr>
              <w:p w14:paraId="300EEF27"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7</w:t>
                </w:r>
              </w:p>
            </w:tc>
            <w:tc>
              <w:tcPr>
                <w:tcW w:w="630" w:type="dxa"/>
                <w:tcBorders>
                  <w:top w:val="nil"/>
                  <w:left w:val="nil"/>
                  <w:bottom w:val="single" w:sz="4" w:space="0" w:color="auto"/>
                  <w:right w:val="single" w:sz="4" w:space="0" w:color="auto"/>
                </w:tcBorders>
                <w:shd w:val="clear" w:color="auto" w:fill="auto"/>
                <w:vAlign w:val="center"/>
                <w:hideMark/>
              </w:tcPr>
              <w:p w14:paraId="47F97652"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21</w:t>
                </w:r>
              </w:p>
            </w:tc>
            <w:tc>
              <w:tcPr>
                <w:tcW w:w="742" w:type="dxa"/>
                <w:tcBorders>
                  <w:top w:val="nil"/>
                  <w:left w:val="nil"/>
                  <w:bottom w:val="single" w:sz="4" w:space="0" w:color="auto"/>
                  <w:right w:val="single" w:sz="4" w:space="0" w:color="auto"/>
                </w:tcBorders>
                <w:shd w:val="clear" w:color="auto" w:fill="auto"/>
                <w:vAlign w:val="center"/>
                <w:hideMark/>
              </w:tcPr>
              <w:p w14:paraId="483D08BF"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28</w:t>
                </w:r>
              </w:p>
            </w:tc>
            <w:tc>
              <w:tcPr>
                <w:tcW w:w="987" w:type="dxa"/>
                <w:tcBorders>
                  <w:top w:val="nil"/>
                  <w:left w:val="nil"/>
                  <w:bottom w:val="single" w:sz="4" w:space="0" w:color="auto"/>
                  <w:right w:val="single" w:sz="4" w:space="0" w:color="auto"/>
                </w:tcBorders>
                <w:shd w:val="clear" w:color="auto" w:fill="auto"/>
                <w:vAlign w:val="center"/>
                <w:hideMark/>
              </w:tcPr>
              <w:p w14:paraId="688562DF"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2.8</w:t>
                </w:r>
              </w:p>
            </w:tc>
          </w:tr>
          <w:tr w:rsidR="00D65322" w:rsidRPr="00D65322" w14:paraId="00DAD089" w14:textId="77777777" w:rsidTr="002A17FA">
            <w:trPr>
              <w:trHeight w:val="300"/>
            </w:trPr>
            <w:tc>
              <w:tcPr>
                <w:tcW w:w="1575" w:type="dxa"/>
                <w:tcBorders>
                  <w:top w:val="nil"/>
                  <w:left w:val="single" w:sz="4" w:space="0" w:color="auto"/>
                  <w:bottom w:val="single" w:sz="4" w:space="0" w:color="auto"/>
                  <w:right w:val="single" w:sz="4" w:space="0" w:color="auto"/>
                </w:tcBorders>
                <w:shd w:val="clear" w:color="auto" w:fill="auto"/>
                <w:vAlign w:val="center"/>
                <w:hideMark/>
              </w:tcPr>
              <w:p w14:paraId="05A8CF03" w14:textId="43A38CA5"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color w:val="000000"/>
                    <w:lang w:val="en-PK" w:eastAsia="en-PK"/>
                  </w:rPr>
                  <w:t>0716MS&amp;A4</w:t>
                </w:r>
              </w:p>
            </w:tc>
            <w:tc>
              <w:tcPr>
                <w:tcW w:w="4706" w:type="dxa"/>
                <w:tcBorders>
                  <w:top w:val="nil"/>
                  <w:left w:val="nil"/>
                  <w:bottom w:val="single" w:sz="4" w:space="0" w:color="auto"/>
                  <w:right w:val="single" w:sz="4" w:space="0" w:color="auto"/>
                </w:tcBorders>
                <w:shd w:val="clear" w:color="auto" w:fill="auto"/>
                <w:vAlign w:val="center"/>
                <w:hideMark/>
              </w:tcPr>
              <w:p w14:paraId="381A5632" w14:textId="77777777"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color w:val="000000"/>
                    <w:lang w:val="en-PK" w:eastAsia="en-PK"/>
                  </w:rPr>
                  <w:t>Maintain Engine Lubrication System</w:t>
                </w:r>
              </w:p>
            </w:tc>
            <w:tc>
              <w:tcPr>
                <w:tcW w:w="1170" w:type="dxa"/>
                <w:tcBorders>
                  <w:top w:val="nil"/>
                  <w:left w:val="nil"/>
                  <w:bottom w:val="single" w:sz="4" w:space="0" w:color="auto"/>
                  <w:right w:val="single" w:sz="4" w:space="0" w:color="auto"/>
                </w:tcBorders>
                <w:shd w:val="clear" w:color="auto" w:fill="auto"/>
                <w:vAlign w:val="center"/>
                <w:hideMark/>
              </w:tcPr>
              <w:p w14:paraId="6569872A"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Technical</w:t>
                </w:r>
              </w:p>
            </w:tc>
            <w:tc>
              <w:tcPr>
                <w:tcW w:w="540" w:type="dxa"/>
                <w:tcBorders>
                  <w:top w:val="nil"/>
                  <w:left w:val="nil"/>
                  <w:bottom w:val="single" w:sz="4" w:space="0" w:color="auto"/>
                  <w:right w:val="single" w:sz="4" w:space="0" w:color="auto"/>
                </w:tcBorders>
                <w:shd w:val="clear" w:color="auto" w:fill="auto"/>
                <w:vAlign w:val="center"/>
                <w:hideMark/>
              </w:tcPr>
              <w:p w14:paraId="1C734FA5"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7</w:t>
                </w:r>
              </w:p>
            </w:tc>
            <w:tc>
              <w:tcPr>
                <w:tcW w:w="630" w:type="dxa"/>
                <w:tcBorders>
                  <w:top w:val="nil"/>
                  <w:left w:val="nil"/>
                  <w:bottom w:val="single" w:sz="4" w:space="0" w:color="auto"/>
                  <w:right w:val="single" w:sz="4" w:space="0" w:color="auto"/>
                </w:tcBorders>
                <w:shd w:val="clear" w:color="auto" w:fill="auto"/>
                <w:vAlign w:val="center"/>
                <w:hideMark/>
              </w:tcPr>
              <w:p w14:paraId="0EC32A50"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21</w:t>
                </w:r>
              </w:p>
            </w:tc>
            <w:tc>
              <w:tcPr>
                <w:tcW w:w="742" w:type="dxa"/>
                <w:tcBorders>
                  <w:top w:val="nil"/>
                  <w:left w:val="nil"/>
                  <w:bottom w:val="single" w:sz="4" w:space="0" w:color="auto"/>
                  <w:right w:val="single" w:sz="4" w:space="0" w:color="auto"/>
                </w:tcBorders>
                <w:shd w:val="clear" w:color="auto" w:fill="auto"/>
                <w:vAlign w:val="center"/>
                <w:hideMark/>
              </w:tcPr>
              <w:p w14:paraId="703AE978"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28</w:t>
                </w:r>
              </w:p>
            </w:tc>
            <w:tc>
              <w:tcPr>
                <w:tcW w:w="987" w:type="dxa"/>
                <w:tcBorders>
                  <w:top w:val="nil"/>
                  <w:left w:val="nil"/>
                  <w:bottom w:val="single" w:sz="4" w:space="0" w:color="auto"/>
                  <w:right w:val="single" w:sz="4" w:space="0" w:color="auto"/>
                </w:tcBorders>
                <w:shd w:val="clear" w:color="auto" w:fill="auto"/>
                <w:vAlign w:val="center"/>
                <w:hideMark/>
              </w:tcPr>
              <w:p w14:paraId="1F1B9975"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2.8</w:t>
                </w:r>
              </w:p>
            </w:tc>
          </w:tr>
          <w:tr w:rsidR="00D65322" w:rsidRPr="00D65322" w14:paraId="572F942D" w14:textId="77777777" w:rsidTr="002A17FA">
            <w:trPr>
              <w:trHeight w:val="300"/>
            </w:trPr>
            <w:tc>
              <w:tcPr>
                <w:tcW w:w="1575" w:type="dxa"/>
                <w:tcBorders>
                  <w:top w:val="nil"/>
                  <w:left w:val="single" w:sz="4" w:space="0" w:color="auto"/>
                  <w:bottom w:val="single" w:sz="4" w:space="0" w:color="auto"/>
                  <w:right w:val="single" w:sz="4" w:space="0" w:color="auto"/>
                </w:tcBorders>
                <w:shd w:val="clear" w:color="auto" w:fill="auto"/>
                <w:vAlign w:val="center"/>
                <w:hideMark/>
              </w:tcPr>
              <w:p w14:paraId="657EBFA1" w14:textId="74575CE5"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color w:val="000000"/>
                    <w:lang w:val="en-PK" w:eastAsia="en-PK"/>
                  </w:rPr>
                  <w:t>0716MS&amp;A5</w:t>
                </w:r>
              </w:p>
            </w:tc>
            <w:tc>
              <w:tcPr>
                <w:tcW w:w="4706" w:type="dxa"/>
                <w:tcBorders>
                  <w:top w:val="nil"/>
                  <w:left w:val="nil"/>
                  <w:bottom w:val="single" w:sz="4" w:space="0" w:color="auto"/>
                  <w:right w:val="single" w:sz="4" w:space="0" w:color="auto"/>
                </w:tcBorders>
                <w:shd w:val="clear" w:color="auto" w:fill="auto"/>
                <w:vAlign w:val="center"/>
                <w:hideMark/>
              </w:tcPr>
              <w:p w14:paraId="4A8A759B" w14:textId="77777777"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color w:val="000000"/>
                    <w:lang w:val="en-PK" w:eastAsia="en-PK"/>
                  </w:rPr>
                  <w:t>Retain Fuel System of Petrol Engine</w:t>
                </w:r>
              </w:p>
            </w:tc>
            <w:tc>
              <w:tcPr>
                <w:tcW w:w="1170" w:type="dxa"/>
                <w:tcBorders>
                  <w:top w:val="nil"/>
                  <w:left w:val="nil"/>
                  <w:bottom w:val="single" w:sz="4" w:space="0" w:color="auto"/>
                  <w:right w:val="single" w:sz="4" w:space="0" w:color="auto"/>
                </w:tcBorders>
                <w:shd w:val="clear" w:color="auto" w:fill="auto"/>
                <w:vAlign w:val="center"/>
                <w:hideMark/>
              </w:tcPr>
              <w:p w14:paraId="3CCE92C0"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Technical</w:t>
                </w:r>
              </w:p>
            </w:tc>
            <w:tc>
              <w:tcPr>
                <w:tcW w:w="540" w:type="dxa"/>
                <w:tcBorders>
                  <w:top w:val="nil"/>
                  <w:left w:val="nil"/>
                  <w:bottom w:val="single" w:sz="4" w:space="0" w:color="auto"/>
                  <w:right w:val="single" w:sz="4" w:space="0" w:color="auto"/>
                </w:tcBorders>
                <w:shd w:val="clear" w:color="auto" w:fill="auto"/>
                <w:vAlign w:val="center"/>
                <w:hideMark/>
              </w:tcPr>
              <w:p w14:paraId="5BE0A89D"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7</w:t>
                </w:r>
              </w:p>
            </w:tc>
            <w:tc>
              <w:tcPr>
                <w:tcW w:w="630" w:type="dxa"/>
                <w:tcBorders>
                  <w:top w:val="nil"/>
                  <w:left w:val="nil"/>
                  <w:bottom w:val="single" w:sz="4" w:space="0" w:color="auto"/>
                  <w:right w:val="single" w:sz="4" w:space="0" w:color="auto"/>
                </w:tcBorders>
                <w:shd w:val="clear" w:color="auto" w:fill="auto"/>
                <w:vAlign w:val="center"/>
                <w:hideMark/>
              </w:tcPr>
              <w:p w14:paraId="54B17935"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21</w:t>
                </w:r>
              </w:p>
            </w:tc>
            <w:tc>
              <w:tcPr>
                <w:tcW w:w="742" w:type="dxa"/>
                <w:tcBorders>
                  <w:top w:val="nil"/>
                  <w:left w:val="nil"/>
                  <w:bottom w:val="single" w:sz="4" w:space="0" w:color="auto"/>
                  <w:right w:val="single" w:sz="4" w:space="0" w:color="auto"/>
                </w:tcBorders>
                <w:shd w:val="clear" w:color="auto" w:fill="auto"/>
                <w:vAlign w:val="center"/>
                <w:hideMark/>
              </w:tcPr>
              <w:p w14:paraId="3783CEDB"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28</w:t>
                </w:r>
              </w:p>
            </w:tc>
            <w:tc>
              <w:tcPr>
                <w:tcW w:w="987" w:type="dxa"/>
                <w:tcBorders>
                  <w:top w:val="nil"/>
                  <w:left w:val="nil"/>
                  <w:bottom w:val="single" w:sz="4" w:space="0" w:color="auto"/>
                  <w:right w:val="single" w:sz="4" w:space="0" w:color="auto"/>
                </w:tcBorders>
                <w:shd w:val="clear" w:color="auto" w:fill="auto"/>
                <w:vAlign w:val="center"/>
                <w:hideMark/>
              </w:tcPr>
              <w:p w14:paraId="56A370EA"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2.8</w:t>
                </w:r>
              </w:p>
            </w:tc>
          </w:tr>
          <w:tr w:rsidR="00D65322" w:rsidRPr="00D65322" w14:paraId="11C75AF8" w14:textId="77777777" w:rsidTr="002A17FA">
            <w:trPr>
              <w:trHeight w:val="300"/>
            </w:trPr>
            <w:tc>
              <w:tcPr>
                <w:tcW w:w="1575" w:type="dxa"/>
                <w:tcBorders>
                  <w:top w:val="nil"/>
                  <w:left w:val="single" w:sz="4" w:space="0" w:color="auto"/>
                  <w:bottom w:val="single" w:sz="4" w:space="0" w:color="auto"/>
                  <w:right w:val="single" w:sz="4" w:space="0" w:color="auto"/>
                </w:tcBorders>
                <w:shd w:val="clear" w:color="auto" w:fill="auto"/>
                <w:vAlign w:val="center"/>
                <w:hideMark/>
              </w:tcPr>
              <w:p w14:paraId="57547403" w14:textId="5693BDEB"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color w:val="000000"/>
                    <w:lang w:val="en-PK" w:eastAsia="en-PK"/>
                  </w:rPr>
                  <w:t>0716MS&amp;A6</w:t>
                </w:r>
              </w:p>
            </w:tc>
            <w:tc>
              <w:tcPr>
                <w:tcW w:w="4706" w:type="dxa"/>
                <w:tcBorders>
                  <w:top w:val="nil"/>
                  <w:left w:val="nil"/>
                  <w:bottom w:val="single" w:sz="4" w:space="0" w:color="auto"/>
                  <w:right w:val="single" w:sz="4" w:space="0" w:color="auto"/>
                </w:tcBorders>
                <w:shd w:val="clear" w:color="auto" w:fill="auto"/>
                <w:vAlign w:val="center"/>
                <w:hideMark/>
              </w:tcPr>
              <w:p w14:paraId="5DF385FB" w14:textId="77777777"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color w:val="000000"/>
                    <w:lang w:val="en-PK" w:eastAsia="en-PK"/>
                  </w:rPr>
                  <w:t>Retain Fuel System of Diesel Engine</w:t>
                </w:r>
              </w:p>
            </w:tc>
            <w:tc>
              <w:tcPr>
                <w:tcW w:w="1170" w:type="dxa"/>
                <w:tcBorders>
                  <w:top w:val="nil"/>
                  <w:left w:val="nil"/>
                  <w:bottom w:val="single" w:sz="4" w:space="0" w:color="auto"/>
                  <w:right w:val="single" w:sz="4" w:space="0" w:color="auto"/>
                </w:tcBorders>
                <w:shd w:val="clear" w:color="auto" w:fill="auto"/>
                <w:vAlign w:val="center"/>
                <w:hideMark/>
              </w:tcPr>
              <w:p w14:paraId="6267E7CA"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Technical</w:t>
                </w:r>
              </w:p>
            </w:tc>
            <w:tc>
              <w:tcPr>
                <w:tcW w:w="540" w:type="dxa"/>
                <w:tcBorders>
                  <w:top w:val="nil"/>
                  <w:left w:val="nil"/>
                  <w:bottom w:val="single" w:sz="4" w:space="0" w:color="auto"/>
                  <w:right w:val="single" w:sz="4" w:space="0" w:color="auto"/>
                </w:tcBorders>
                <w:shd w:val="clear" w:color="auto" w:fill="auto"/>
                <w:vAlign w:val="center"/>
                <w:hideMark/>
              </w:tcPr>
              <w:p w14:paraId="47342904"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7</w:t>
                </w:r>
              </w:p>
            </w:tc>
            <w:tc>
              <w:tcPr>
                <w:tcW w:w="630" w:type="dxa"/>
                <w:tcBorders>
                  <w:top w:val="nil"/>
                  <w:left w:val="nil"/>
                  <w:bottom w:val="single" w:sz="4" w:space="0" w:color="auto"/>
                  <w:right w:val="single" w:sz="4" w:space="0" w:color="auto"/>
                </w:tcBorders>
                <w:shd w:val="clear" w:color="auto" w:fill="auto"/>
                <w:vAlign w:val="center"/>
                <w:hideMark/>
              </w:tcPr>
              <w:p w14:paraId="3716693A"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21</w:t>
                </w:r>
              </w:p>
            </w:tc>
            <w:tc>
              <w:tcPr>
                <w:tcW w:w="742" w:type="dxa"/>
                <w:tcBorders>
                  <w:top w:val="nil"/>
                  <w:left w:val="nil"/>
                  <w:bottom w:val="single" w:sz="4" w:space="0" w:color="auto"/>
                  <w:right w:val="single" w:sz="4" w:space="0" w:color="auto"/>
                </w:tcBorders>
                <w:shd w:val="clear" w:color="auto" w:fill="auto"/>
                <w:vAlign w:val="center"/>
                <w:hideMark/>
              </w:tcPr>
              <w:p w14:paraId="71CFA9B0"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28</w:t>
                </w:r>
              </w:p>
            </w:tc>
            <w:tc>
              <w:tcPr>
                <w:tcW w:w="987" w:type="dxa"/>
                <w:tcBorders>
                  <w:top w:val="nil"/>
                  <w:left w:val="nil"/>
                  <w:bottom w:val="single" w:sz="4" w:space="0" w:color="auto"/>
                  <w:right w:val="single" w:sz="4" w:space="0" w:color="auto"/>
                </w:tcBorders>
                <w:shd w:val="clear" w:color="auto" w:fill="auto"/>
                <w:vAlign w:val="center"/>
                <w:hideMark/>
              </w:tcPr>
              <w:p w14:paraId="46ADBA0D"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2.8</w:t>
                </w:r>
              </w:p>
            </w:tc>
          </w:tr>
          <w:tr w:rsidR="00D65322" w:rsidRPr="00D65322" w14:paraId="514CA320" w14:textId="77777777" w:rsidTr="002A17FA">
            <w:trPr>
              <w:trHeight w:val="300"/>
            </w:trPr>
            <w:tc>
              <w:tcPr>
                <w:tcW w:w="1575" w:type="dxa"/>
                <w:tcBorders>
                  <w:top w:val="nil"/>
                  <w:left w:val="single" w:sz="4" w:space="0" w:color="auto"/>
                  <w:bottom w:val="single" w:sz="4" w:space="0" w:color="auto"/>
                  <w:right w:val="single" w:sz="4" w:space="0" w:color="auto"/>
                </w:tcBorders>
                <w:shd w:val="clear" w:color="auto" w:fill="auto"/>
                <w:vAlign w:val="center"/>
                <w:hideMark/>
              </w:tcPr>
              <w:p w14:paraId="27F99232" w14:textId="7CE9BC9B"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color w:val="000000"/>
                    <w:lang w:val="en-PK" w:eastAsia="en-PK"/>
                  </w:rPr>
                  <w:t>0716MS&amp;A7</w:t>
                </w:r>
              </w:p>
            </w:tc>
            <w:tc>
              <w:tcPr>
                <w:tcW w:w="4706" w:type="dxa"/>
                <w:tcBorders>
                  <w:top w:val="nil"/>
                  <w:left w:val="nil"/>
                  <w:bottom w:val="single" w:sz="4" w:space="0" w:color="auto"/>
                  <w:right w:val="single" w:sz="4" w:space="0" w:color="auto"/>
                </w:tcBorders>
                <w:shd w:val="clear" w:color="auto" w:fill="auto"/>
                <w:vAlign w:val="center"/>
                <w:hideMark/>
              </w:tcPr>
              <w:p w14:paraId="2C6A4130" w14:textId="77777777"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color w:val="000000"/>
                    <w:lang w:val="en-PK" w:eastAsia="en-PK"/>
                  </w:rPr>
                  <w:t>Maintain Engine Exhaust System</w:t>
                </w:r>
              </w:p>
            </w:tc>
            <w:tc>
              <w:tcPr>
                <w:tcW w:w="1170" w:type="dxa"/>
                <w:tcBorders>
                  <w:top w:val="nil"/>
                  <w:left w:val="nil"/>
                  <w:bottom w:val="single" w:sz="4" w:space="0" w:color="auto"/>
                  <w:right w:val="single" w:sz="4" w:space="0" w:color="auto"/>
                </w:tcBorders>
                <w:shd w:val="clear" w:color="auto" w:fill="auto"/>
                <w:vAlign w:val="center"/>
                <w:hideMark/>
              </w:tcPr>
              <w:p w14:paraId="03538AAF"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Technical</w:t>
                </w:r>
              </w:p>
            </w:tc>
            <w:tc>
              <w:tcPr>
                <w:tcW w:w="540" w:type="dxa"/>
                <w:tcBorders>
                  <w:top w:val="nil"/>
                  <w:left w:val="nil"/>
                  <w:bottom w:val="single" w:sz="4" w:space="0" w:color="auto"/>
                  <w:right w:val="single" w:sz="4" w:space="0" w:color="auto"/>
                </w:tcBorders>
                <w:shd w:val="clear" w:color="auto" w:fill="auto"/>
                <w:vAlign w:val="center"/>
                <w:hideMark/>
              </w:tcPr>
              <w:p w14:paraId="36FC108D"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7</w:t>
                </w:r>
              </w:p>
            </w:tc>
            <w:tc>
              <w:tcPr>
                <w:tcW w:w="630" w:type="dxa"/>
                <w:tcBorders>
                  <w:top w:val="nil"/>
                  <w:left w:val="nil"/>
                  <w:bottom w:val="single" w:sz="4" w:space="0" w:color="auto"/>
                  <w:right w:val="single" w:sz="4" w:space="0" w:color="auto"/>
                </w:tcBorders>
                <w:shd w:val="clear" w:color="auto" w:fill="auto"/>
                <w:vAlign w:val="center"/>
                <w:hideMark/>
              </w:tcPr>
              <w:p w14:paraId="7F13B4CF"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21</w:t>
                </w:r>
              </w:p>
            </w:tc>
            <w:tc>
              <w:tcPr>
                <w:tcW w:w="742" w:type="dxa"/>
                <w:tcBorders>
                  <w:top w:val="nil"/>
                  <w:left w:val="nil"/>
                  <w:bottom w:val="single" w:sz="4" w:space="0" w:color="auto"/>
                  <w:right w:val="single" w:sz="4" w:space="0" w:color="auto"/>
                </w:tcBorders>
                <w:shd w:val="clear" w:color="auto" w:fill="auto"/>
                <w:vAlign w:val="center"/>
                <w:hideMark/>
              </w:tcPr>
              <w:p w14:paraId="320C53E6"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28</w:t>
                </w:r>
              </w:p>
            </w:tc>
            <w:tc>
              <w:tcPr>
                <w:tcW w:w="987" w:type="dxa"/>
                <w:tcBorders>
                  <w:top w:val="nil"/>
                  <w:left w:val="nil"/>
                  <w:bottom w:val="single" w:sz="4" w:space="0" w:color="auto"/>
                  <w:right w:val="single" w:sz="4" w:space="0" w:color="auto"/>
                </w:tcBorders>
                <w:shd w:val="clear" w:color="auto" w:fill="auto"/>
                <w:vAlign w:val="center"/>
                <w:hideMark/>
              </w:tcPr>
              <w:p w14:paraId="1DFB6B35"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2.8</w:t>
                </w:r>
              </w:p>
            </w:tc>
          </w:tr>
          <w:tr w:rsidR="00D65322" w:rsidRPr="00D65322" w14:paraId="643D8C9D" w14:textId="77777777" w:rsidTr="002A17FA">
            <w:trPr>
              <w:trHeight w:val="300"/>
            </w:trPr>
            <w:tc>
              <w:tcPr>
                <w:tcW w:w="1575" w:type="dxa"/>
                <w:tcBorders>
                  <w:top w:val="nil"/>
                  <w:left w:val="single" w:sz="4" w:space="0" w:color="auto"/>
                  <w:bottom w:val="single" w:sz="4" w:space="0" w:color="auto"/>
                  <w:right w:val="single" w:sz="4" w:space="0" w:color="auto"/>
                </w:tcBorders>
                <w:shd w:val="clear" w:color="auto" w:fill="auto"/>
                <w:vAlign w:val="center"/>
                <w:hideMark/>
              </w:tcPr>
              <w:p w14:paraId="041AD86C" w14:textId="2DF57727"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color w:val="000000"/>
                    <w:lang w:val="en-PK" w:eastAsia="en-PK"/>
                  </w:rPr>
                  <w:t>0716MS&amp;A8</w:t>
                </w:r>
              </w:p>
            </w:tc>
            <w:tc>
              <w:tcPr>
                <w:tcW w:w="4706" w:type="dxa"/>
                <w:tcBorders>
                  <w:top w:val="nil"/>
                  <w:left w:val="nil"/>
                  <w:bottom w:val="single" w:sz="4" w:space="0" w:color="auto"/>
                  <w:right w:val="single" w:sz="4" w:space="0" w:color="auto"/>
                </w:tcBorders>
                <w:shd w:val="clear" w:color="auto" w:fill="auto"/>
                <w:vAlign w:val="center"/>
                <w:hideMark/>
              </w:tcPr>
              <w:p w14:paraId="14ED59E4" w14:textId="77777777"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color w:val="000000"/>
                    <w:lang w:val="en-PK" w:eastAsia="en-PK"/>
                  </w:rPr>
                  <w:t>Diagnosing Engine Faults</w:t>
                </w:r>
              </w:p>
            </w:tc>
            <w:tc>
              <w:tcPr>
                <w:tcW w:w="1170" w:type="dxa"/>
                <w:tcBorders>
                  <w:top w:val="nil"/>
                  <w:left w:val="nil"/>
                  <w:bottom w:val="single" w:sz="4" w:space="0" w:color="auto"/>
                  <w:right w:val="single" w:sz="4" w:space="0" w:color="auto"/>
                </w:tcBorders>
                <w:shd w:val="clear" w:color="auto" w:fill="auto"/>
                <w:vAlign w:val="center"/>
                <w:hideMark/>
              </w:tcPr>
              <w:p w14:paraId="709E2B35"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Technical</w:t>
                </w:r>
              </w:p>
            </w:tc>
            <w:tc>
              <w:tcPr>
                <w:tcW w:w="540" w:type="dxa"/>
                <w:tcBorders>
                  <w:top w:val="nil"/>
                  <w:left w:val="nil"/>
                  <w:bottom w:val="single" w:sz="4" w:space="0" w:color="auto"/>
                  <w:right w:val="single" w:sz="4" w:space="0" w:color="auto"/>
                </w:tcBorders>
                <w:shd w:val="clear" w:color="auto" w:fill="auto"/>
                <w:vAlign w:val="center"/>
                <w:hideMark/>
              </w:tcPr>
              <w:p w14:paraId="7EEC96F9"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7</w:t>
                </w:r>
              </w:p>
            </w:tc>
            <w:tc>
              <w:tcPr>
                <w:tcW w:w="630" w:type="dxa"/>
                <w:tcBorders>
                  <w:top w:val="nil"/>
                  <w:left w:val="nil"/>
                  <w:bottom w:val="single" w:sz="4" w:space="0" w:color="auto"/>
                  <w:right w:val="single" w:sz="4" w:space="0" w:color="auto"/>
                </w:tcBorders>
                <w:shd w:val="clear" w:color="auto" w:fill="auto"/>
                <w:vAlign w:val="center"/>
                <w:hideMark/>
              </w:tcPr>
              <w:p w14:paraId="5568BF13"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33</w:t>
                </w:r>
              </w:p>
            </w:tc>
            <w:tc>
              <w:tcPr>
                <w:tcW w:w="742" w:type="dxa"/>
                <w:tcBorders>
                  <w:top w:val="nil"/>
                  <w:left w:val="nil"/>
                  <w:bottom w:val="single" w:sz="4" w:space="0" w:color="auto"/>
                  <w:right w:val="single" w:sz="4" w:space="0" w:color="auto"/>
                </w:tcBorders>
                <w:shd w:val="clear" w:color="auto" w:fill="auto"/>
                <w:vAlign w:val="center"/>
                <w:hideMark/>
              </w:tcPr>
              <w:p w14:paraId="2E77160B"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40</w:t>
                </w:r>
              </w:p>
            </w:tc>
            <w:tc>
              <w:tcPr>
                <w:tcW w:w="987" w:type="dxa"/>
                <w:tcBorders>
                  <w:top w:val="nil"/>
                  <w:left w:val="nil"/>
                  <w:bottom w:val="single" w:sz="4" w:space="0" w:color="auto"/>
                  <w:right w:val="single" w:sz="4" w:space="0" w:color="auto"/>
                </w:tcBorders>
                <w:shd w:val="clear" w:color="auto" w:fill="auto"/>
                <w:vAlign w:val="center"/>
                <w:hideMark/>
              </w:tcPr>
              <w:p w14:paraId="29956B2E"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4</w:t>
                </w:r>
              </w:p>
            </w:tc>
          </w:tr>
          <w:tr w:rsidR="00D65322" w:rsidRPr="00D65322" w14:paraId="5D49F2CE" w14:textId="77777777" w:rsidTr="002A17FA">
            <w:trPr>
              <w:trHeight w:val="300"/>
            </w:trPr>
            <w:tc>
              <w:tcPr>
                <w:tcW w:w="1575" w:type="dxa"/>
                <w:tcBorders>
                  <w:top w:val="nil"/>
                  <w:left w:val="single" w:sz="4" w:space="0" w:color="auto"/>
                  <w:bottom w:val="single" w:sz="4" w:space="0" w:color="auto"/>
                  <w:right w:val="single" w:sz="4" w:space="0" w:color="auto"/>
                </w:tcBorders>
                <w:shd w:val="clear" w:color="auto" w:fill="auto"/>
                <w:vAlign w:val="center"/>
                <w:hideMark/>
              </w:tcPr>
              <w:p w14:paraId="28485920" w14:textId="3CE8DBED"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color w:val="000000"/>
                    <w:lang w:val="en-PK" w:eastAsia="en-PK"/>
                  </w:rPr>
                  <w:t>0716MS&amp;A9</w:t>
                </w:r>
              </w:p>
            </w:tc>
            <w:tc>
              <w:tcPr>
                <w:tcW w:w="4706" w:type="dxa"/>
                <w:tcBorders>
                  <w:top w:val="nil"/>
                  <w:left w:val="nil"/>
                  <w:bottom w:val="single" w:sz="4" w:space="0" w:color="auto"/>
                  <w:right w:val="single" w:sz="4" w:space="0" w:color="auto"/>
                </w:tcBorders>
                <w:shd w:val="clear" w:color="auto" w:fill="auto"/>
                <w:vAlign w:val="center"/>
                <w:hideMark/>
              </w:tcPr>
              <w:p w14:paraId="7A8FDE4A" w14:textId="77777777"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color w:val="000000"/>
                    <w:lang w:val="en-PK" w:eastAsia="en-PK"/>
                  </w:rPr>
                  <w:t>Perform Ignition System of Petrol Engine</w:t>
                </w:r>
              </w:p>
            </w:tc>
            <w:tc>
              <w:tcPr>
                <w:tcW w:w="1170" w:type="dxa"/>
                <w:tcBorders>
                  <w:top w:val="nil"/>
                  <w:left w:val="nil"/>
                  <w:bottom w:val="single" w:sz="4" w:space="0" w:color="auto"/>
                  <w:right w:val="single" w:sz="4" w:space="0" w:color="auto"/>
                </w:tcBorders>
                <w:shd w:val="clear" w:color="auto" w:fill="auto"/>
                <w:vAlign w:val="center"/>
                <w:hideMark/>
              </w:tcPr>
              <w:p w14:paraId="7C4FA987"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Technical</w:t>
                </w:r>
              </w:p>
            </w:tc>
            <w:tc>
              <w:tcPr>
                <w:tcW w:w="540" w:type="dxa"/>
                <w:tcBorders>
                  <w:top w:val="nil"/>
                  <w:left w:val="nil"/>
                  <w:bottom w:val="single" w:sz="4" w:space="0" w:color="auto"/>
                  <w:right w:val="single" w:sz="4" w:space="0" w:color="auto"/>
                </w:tcBorders>
                <w:shd w:val="clear" w:color="auto" w:fill="auto"/>
                <w:vAlign w:val="center"/>
                <w:hideMark/>
              </w:tcPr>
              <w:p w14:paraId="17278892"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7</w:t>
                </w:r>
              </w:p>
            </w:tc>
            <w:tc>
              <w:tcPr>
                <w:tcW w:w="630" w:type="dxa"/>
                <w:tcBorders>
                  <w:top w:val="nil"/>
                  <w:left w:val="nil"/>
                  <w:bottom w:val="single" w:sz="4" w:space="0" w:color="auto"/>
                  <w:right w:val="single" w:sz="4" w:space="0" w:color="auto"/>
                </w:tcBorders>
                <w:shd w:val="clear" w:color="auto" w:fill="auto"/>
                <w:vAlign w:val="center"/>
                <w:hideMark/>
              </w:tcPr>
              <w:p w14:paraId="62AF0B80"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21</w:t>
                </w:r>
              </w:p>
            </w:tc>
            <w:tc>
              <w:tcPr>
                <w:tcW w:w="742" w:type="dxa"/>
                <w:tcBorders>
                  <w:top w:val="nil"/>
                  <w:left w:val="nil"/>
                  <w:bottom w:val="single" w:sz="4" w:space="0" w:color="auto"/>
                  <w:right w:val="single" w:sz="4" w:space="0" w:color="auto"/>
                </w:tcBorders>
                <w:shd w:val="clear" w:color="auto" w:fill="auto"/>
                <w:vAlign w:val="center"/>
                <w:hideMark/>
              </w:tcPr>
              <w:p w14:paraId="70590BC2"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28</w:t>
                </w:r>
              </w:p>
            </w:tc>
            <w:tc>
              <w:tcPr>
                <w:tcW w:w="987" w:type="dxa"/>
                <w:tcBorders>
                  <w:top w:val="nil"/>
                  <w:left w:val="nil"/>
                  <w:bottom w:val="single" w:sz="4" w:space="0" w:color="auto"/>
                  <w:right w:val="single" w:sz="4" w:space="0" w:color="auto"/>
                </w:tcBorders>
                <w:shd w:val="clear" w:color="auto" w:fill="auto"/>
                <w:vAlign w:val="center"/>
                <w:hideMark/>
              </w:tcPr>
              <w:p w14:paraId="2324FEA6"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2.8</w:t>
                </w:r>
              </w:p>
            </w:tc>
          </w:tr>
          <w:tr w:rsidR="00D65322" w:rsidRPr="00D65322" w14:paraId="6CD206E2" w14:textId="77777777" w:rsidTr="002A17FA">
            <w:trPr>
              <w:trHeight w:val="315"/>
            </w:trPr>
            <w:tc>
              <w:tcPr>
                <w:tcW w:w="1575" w:type="dxa"/>
                <w:tcBorders>
                  <w:top w:val="nil"/>
                  <w:left w:val="single" w:sz="4" w:space="0" w:color="auto"/>
                  <w:bottom w:val="single" w:sz="4" w:space="0" w:color="auto"/>
                  <w:right w:val="single" w:sz="4" w:space="0" w:color="auto"/>
                </w:tcBorders>
                <w:shd w:val="clear" w:color="auto" w:fill="auto"/>
                <w:vAlign w:val="center"/>
                <w:hideMark/>
              </w:tcPr>
              <w:p w14:paraId="78F4B421" w14:textId="3C7BF01A"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color w:val="000000"/>
                    <w:lang w:val="en-PK" w:eastAsia="en-PK"/>
                  </w:rPr>
                  <w:t>0716MS&amp;A</w:t>
                </w:r>
                <w:r w:rsidR="001A7AC0">
                  <w:rPr>
                    <w:rFonts w:eastAsia="Times New Roman" w:cs="Arial"/>
                    <w:color w:val="000000"/>
                    <w:lang w:eastAsia="en-PK"/>
                  </w:rPr>
                  <w:t>1</w:t>
                </w:r>
                <w:r w:rsidRPr="00D65322">
                  <w:rPr>
                    <w:rFonts w:eastAsia="Times New Roman" w:cs="Arial"/>
                    <w:color w:val="000000"/>
                    <w:lang w:val="en-PK" w:eastAsia="en-PK"/>
                  </w:rPr>
                  <w:t>0</w:t>
                </w:r>
              </w:p>
            </w:tc>
            <w:tc>
              <w:tcPr>
                <w:tcW w:w="4706" w:type="dxa"/>
                <w:tcBorders>
                  <w:top w:val="nil"/>
                  <w:left w:val="nil"/>
                  <w:bottom w:val="single" w:sz="4" w:space="0" w:color="auto"/>
                  <w:right w:val="single" w:sz="4" w:space="0" w:color="auto"/>
                </w:tcBorders>
                <w:shd w:val="clear" w:color="auto" w:fill="auto"/>
                <w:vAlign w:val="center"/>
                <w:hideMark/>
              </w:tcPr>
              <w:p w14:paraId="5EAF5A63" w14:textId="77777777"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color w:val="000000"/>
                    <w:lang w:val="en-PK" w:eastAsia="en-PK"/>
                  </w:rPr>
                  <w:t>Perform Overhauling of Four Stroke Single Cylinder Engine</w:t>
                </w:r>
              </w:p>
            </w:tc>
            <w:tc>
              <w:tcPr>
                <w:tcW w:w="1170" w:type="dxa"/>
                <w:tcBorders>
                  <w:top w:val="nil"/>
                  <w:left w:val="nil"/>
                  <w:bottom w:val="single" w:sz="4" w:space="0" w:color="auto"/>
                  <w:right w:val="single" w:sz="4" w:space="0" w:color="auto"/>
                </w:tcBorders>
                <w:shd w:val="clear" w:color="auto" w:fill="auto"/>
                <w:vAlign w:val="center"/>
                <w:hideMark/>
              </w:tcPr>
              <w:p w14:paraId="082B604F"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Technical</w:t>
                </w:r>
              </w:p>
            </w:tc>
            <w:tc>
              <w:tcPr>
                <w:tcW w:w="540" w:type="dxa"/>
                <w:tcBorders>
                  <w:top w:val="nil"/>
                  <w:left w:val="nil"/>
                  <w:bottom w:val="single" w:sz="4" w:space="0" w:color="auto"/>
                  <w:right w:val="single" w:sz="4" w:space="0" w:color="auto"/>
                </w:tcBorders>
                <w:shd w:val="clear" w:color="auto" w:fill="auto"/>
                <w:vAlign w:val="center"/>
                <w:hideMark/>
              </w:tcPr>
              <w:p w14:paraId="031A7019"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3</w:t>
                </w:r>
              </w:p>
            </w:tc>
            <w:tc>
              <w:tcPr>
                <w:tcW w:w="630" w:type="dxa"/>
                <w:tcBorders>
                  <w:top w:val="nil"/>
                  <w:left w:val="nil"/>
                  <w:bottom w:val="single" w:sz="4" w:space="0" w:color="auto"/>
                  <w:right w:val="single" w:sz="4" w:space="0" w:color="auto"/>
                </w:tcBorders>
                <w:shd w:val="clear" w:color="auto" w:fill="auto"/>
                <w:vAlign w:val="center"/>
                <w:hideMark/>
              </w:tcPr>
              <w:p w14:paraId="284B27CE"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27</w:t>
                </w:r>
              </w:p>
            </w:tc>
            <w:tc>
              <w:tcPr>
                <w:tcW w:w="742" w:type="dxa"/>
                <w:tcBorders>
                  <w:top w:val="nil"/>
                  <w:left w:val="nil"/>
                  <w:bottom w:val="single" w:sz="4" w:space="0" w:color="auto"/>
                  <w:right w:val="single" w:sz="4" w:space="0" w:color="auto"/>
                </w:tcBorders>
                <w:shd w:val="clear" w:color="auto" w:fill="auto"/>
                <w:vAlign w:val="center"/>
                <w:hideMark/>
              </w:tcPr>
              <w:p w14:paraId="6642D092"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30</w:t>
                </w:r>
              </w:p>
            </w:tc>
            <w:tc>
              <w:tcPr>
                <w:tcW w:w="987" w:type="dxa"/>
                <w:tcBorders>
                  <w:top w:val="nil"/>
                  <w:left w:val="nil"/>
                  <w:bottom w:val="single" w:sz="4" w:space="0" w:color="auto"/>
                  <w:right w:val="single" w:sz="4" w:space="0" w:color="auto"/>
                </w:tcBorders>
                <w:shd w:val="clear" w:color="auto" w:fill="auto"/>
                <w:vAlign w:val="center"/>
                <w:hideMark/>
              </w:tcPr>
              <w:p w14:paraId="2C484D81"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3</w:t>
                </w:r>
              </w:p>
            </w:tc>
          </w:tr>
          <w:tr w:rsidR="00D65322" w:rsidRPr="00D65322" w14:paraId="079E652D" w14:textId="77777777" w:rsidTr="002A17FA">
            <w:trPr>
              <w:trHeight w:val="300"/>
            </w:trPr>
            <w:tc>
              <w:tcPr>
                <w:tcW w:w="7451" w:type="dxa"/>
                <w:gridSpan w:val="3"/>
                <w:tcBorders>
                  <w:top w:val="single" w:sz="4" w:space="0" w:color="auto"/>
                  <w:left w:val="single" w:sz="4" w:space="0" w:color="auto"/>
                  <w:bottom w:val="single" w:sz="4" w:space="0" w:color="auto"/>
                  <w:right w:val="single" w:sz="4" w:space="0" w:color="auto"/>
                </w:tcBorders>
                <w:shd w:val="clear" w:color="auto" w:fill="auto"/>
                <w:hideMark/>
              </w:tcPr>
              <w:p w14:paraId="505EEEB5" w14:textId="77777777" w:rsidR="00D65322" w:rsidRPr="00D65322" w:rsidRDefault="00D65322" w:rsidP="00D65322">
                <w:pPr>
                  <w:spacing w:before="0" w:after="0" w:line="240" w:lineRule="auto"/>
                  <w:jc w:val="right"/>
                  <w:rPr>
                    <w:rFonts w:eastAsia="Times New Roman" w:cs="Arial"/>
                    <w:b/>
                    <w:bCs/>
                    <w:color w:val="000000"/>
                    <w:lang w:val="en-PK" w:eastAsia="en-PK"/>
                  </w:rPr>
                </w:pPr>
                <w:r w:rsidRPr="00D65322">
                  <w:rPr>
                    <w:rFonts w:eastAsia="Times New Roman" w:cs="Arial"/>
                    <w:b/>
                    <w:bCs/>
                    <w:color w:val="000000"/>
                    <w:lang w:val="en-PK" w:eastAsia="en-PK"/>
                  </w:rPr>
                  <w:t>Total</w:t>
                </w:r>
              </w:p>
            </w:tc>
            <w:tc>
              <w:tcPr>
                <w:tcW w:w="540" w:type="dxa"/>
                <w:tcBorders>
                  <w:top w:val="nil"/>
                  <w:left w:val="nil"/>
                  <w:bottom w:val="single" w:sz="4" w:space="0" w:color="auto"/>
                  <w:right w:val="single" w:sz="4" w:space="0" w:color="auto"/>
                </w:tcBorders>
                <w:shd w:val="clear" w:color="auto" w:fill="auto"/>
                <w:vAlign w:val="center"/>
                <w:hideMark/>
              </w:tcPr>
              <w:p w14:paraId="64F87117" w14:textId="77777777" w:rsidR="00D65322" w:rsidRPr="00D65322" w:rsidRDefault="00D65322" w:rsidP="00D65322">
                <w:pPr>
                  <w:spacing w:before="0" w:after="0" w:line="240" w:lineRule="auto"/>
                  <w:jc w:val="center"/>
                  <w:rPr>
                    <w:rFonts w:eastAsia="Times New Roman" w:cs="Arial"/>
                    <w:b/>
                    <w:bCs/>
                    <w:color w:val="000000"/>
                    <w:lang w:val="en-PK" w:eastAsia="en-PK"/>
                  </w:rPr>
                </w:pPr>
                <w:r w:rsidRPr="00D65322">
                  <w:rPr>
                    <w:rFonts w:eastAsia="Times New Roman" w:cs="Arial"/>
                    <w:b/>
                    <w:bCs/>
                    <w:color w:val="000000"/>
                    <w:lang w:val="en-PK" w:eastAsia="en-PK"/>
                  </w:rPr>
                  <w:t>60</w:t>
                </w:r>
              </w:p>
            </w:tc>
            <w:tc>
              <w:tcPr>
                <w:tcW w:w="630" w:type="dxa"/>
                <w:tcBorders>
                  <w:top w:val="nil"/>
                  <w:left w:val="nil"/>
                  <w:bottom w:val="single" w:sz="4" w:space="0" w:color="auto"/>
                  <w:right w:val="single" w:sz="4" w:space="0" w:color="auto"/>
                </w:tcBorders>
                <w:shd w:val="clear" w:color="auto" w:fill="auto"/>
                <w:vAlign w:val="center"/>
                <w:hideMark/>
              </w:tcPr>
              <w:p w14:paraId="2A17694E" w14:textId="77777777" w:rsidR="00D65322" w:rsidRPr="00D65322" w:rsidRDefault="00D65322" w:rsidP="00D65322">
                <w:pPr>
                  <w:spacing w:before="0" w:after="0" w:line="240" w:lineRule="auto"/>
                  <w:jc w:val="center"/>
                  <w:rPr>
                    <w:rFonts w:eastAsia="Times New Roman" w:cs="Arial"/>
                    <w:b/>
                    <w:bCs/>
                    <w:color w:val="000000"/>
                    <w:lang w:val="en-PK" w:eastAsia="en-PK"/>
                  </w:rPr>
                </w:pPr>
                <w:r w:rsidRPr="00D65322">
                  <w:rPr>
                    <w:rFonts w:eastAsia="Times New Roman" w:cs="Arial"/>
                    <w:b/>
                    <w:bCs/>
                    <w:color w:val="000000"/>
                    <w:lang w:val="en-PK" w:eastAsia="en-PK"/>
                  </w:rPr>
                  <w:t>234</w:t>
                </w:r>
              </w:p>
            </w:tc>
            <w:tc>
              <w:tcPr>
                <w:tcW w:w="742" w:type="dxa"/>
                <w:tcBorders>
                  <w:top w:val="nil"/>
                  <w:left w:val="nil"/>
                  <w:bottom w:val="single" w:sz="4" w:space="0" w:color="auto"/>
                  <w:right w:val="single" w:sz="4" w:space="0" w:color="auto"/>
                </w:tcBorders>
                <w:shd w:val="clear" w:color="auto" w:fill="auto"/>
                <w:vAlign w:val="center"/>
                <w:hideMark/>
              </w:tcPr>
              <w:p w14:paraId="5F2FA907" w14:textId="77777777" w:rsidR="00D65322" w:rsidRPr="00D65322" w:rsidRDefault="00D65322" w:rsidP="00D65322">
                <w:pPr>
                  <w:spacing w:before="0" w:after="0" w:line="240" w:lineRule="auto"/>
                  <w:jc w:val="center"/>
                  <w:rPr>
                    <w:rFonts w:eastAsia="Times New Roman" w:cs="Arial"/>
                    <w:b/>
                    <w:bCs/>
                    <w:color w:val="000000"/>
                    <w:lang w:val="en-PK" w:eastAsia="en-PK"/>
                  </w:rPr>
                </w:pPr>
                <w:r w:rsidRPr="00D65322">
                  <w:rPr>
                    <w:rFonts w:eastAsia="Times New Roman" w:cs="Arial"/>
                    <w:b/>
                    <w:bCs/>
                    <w:color w:val="000000"/>
                    <w:lang w:val="en-PK" w:eastAsia="en-PK"/>
                  </w:rPr>
                  <w:t>294</w:t>
                </w:r>
              </w:p>
            </w:tc>
            <w:tc>
              <w:tcPr>
                <w:tcW w:w="987" w:type="dxa"/>
                <w:tcBorders>
                  <w:top w:val="nil"/>
                  <w:left w:val="nil"/>
                  <w:bottom w:val="single" w:sz="4" w:space="0" w:color="auto"/>
                  <w:right w:val="single" w:sz="4" w:space="0" w:color="auto"/>
                </w:tcBorders>
                <w:shd w:val="clear" w:color="auto" w:fill="auto"/>
                <w:vAlign w:val="center"/>
                <w:hideMark/>
              </w:tcPr>
              <w:p w14:paraId="42746DA0" w14:textId="77777777" w:rsidR="00D65322" w:rsidRPr="00D65322" w:rsidRDefault="00D65322" w:rsidP="00D65322">
                <w:pPr>
                  <w:spacing w:before="0" w:after="0" w:line="240" w:lineRule="auto"/>
                  <w:jc w:val="center"/>
                  <w:rPr>
                    <w:rFonts w:eastAsia="Times New Roman" w:cs="Arial"/>
                    <w:b/>
                    <w:bCs/>
                    <w:color w:val="000000"/>
                    <w:lang w:val="en-PK" w:eastAsia="en-PK"/>
                  </w:rPr>
                </w:pPr>
                <w:r w:rsidRPr="00D65322">
                  <w:rPr>
                    <w:rFonts w:eastAsia="Times New Roman" w:cs="Arial"/>
                    <w:b/>
                    <w:bCs/>
                    <w:color w:val="000000"/>
                    <w:lang w:val="en-PK" w:eastAsia="en-PK"/>
                  </w:rPr>
                  <w:t>29.4</w:t>
                </w:r>
              </w:p>
            </w:tc>
          </w:tr>
        </w:tbl>
        <w:p w14:paraId="53BCC2F8" w14:textId="77777777" w:rsidR="00F942A1" w:rsidRPr="00F942A1" w:rsidRDefault="00F942A1" w:rsidP="00F942A1">
          <w:pPr>
            <w:rPr>
              <w:b/>
              <w:bCs/>
              <w:sz w:val="24"/>
              <w:szCs w:val="24"/>
            </w:rPr>
          </w:pPr>
        </w:p>
        <w:p w14:paraId="40D77006" w14:textId="77777777" w:rsidR="00F942A1" w:rsidRDefault="00F942A1">
          <w:pPr>
            <w:spacing w:before="0" w:after="0" w:line="276" w:lineRule="auto"/>
            <w:ind w:left="706" w:hanging="706"/>
            <w:jc w:val="left"/>
            <w:rPr>
              <w:b/>
              <w:bCs/>
              <w:sz w:val="24"/>
              <w:szCs w:val="24"/>
            </w:rPr>
          </w:pPr>
          <w:r>
            <w:rPr>
              <w:b/>
              <w:bCs/>
              <w:sz w:val="24"/>
              <w:szCs w:val="24"/>
            </w:rPr>
            <w:br w:type="page"/>
          </w:r>
        </w:p>
        <w:p w14:paraId="2F647B96" w14:textId="0B907B50" w:rsidR="00D65322" w:rsidRPr="00B05B56" w:rsidRDefault="00D65322" w:rsidP="000E75DC">
          <w:pPr>
            <w:pStyle w:val="ListParagraph"/>
            <w:numPr>
              <w:ilvl w:val="0"/>
              <w:numId w:val="874"/>
            </w:numPr>
            <w:spacing w:before="240"/>
            <w:rPr>
              <w:b/>
              <w:bCs/>
              <w:sz w:val="24"/>
              <w:szCs w:val="24"/>
            </w:rPr>
          </w:pPr>
          <w:r w:rsidRPr="00B05B56">
            <w:rPr>
              <w:b/>
              <w:bCs/>
              <w:sz w:val="24"/>
              <w:szCs w:val="24"/>
            </w:rPr>
            <w:lastRenderedPageBreak/>
            <w:t>Mill Wright Auto Mechanic/Automobile Machinist</w:t>
          </w:r>
        </w:p>
        <w:tbl>
          <w:tblPr>
            <w:tblW w:w="10440" w:type="dxa"/>
            <w:tblInd w:w="198" w:type="dxa"/>
            <w:tblLook w:val="04A0" w:firstRow="1" w:lastRow="0" w:firstColumn="1" w:lastColumn="0" w:noHBand="0" w:noVBand="1"/>
          </w:tblPr>
          <w:tblGrid>
            <w:gridCol w:w="1575"/>
            <w:gridCol w:w="4617"/>
            <w:gridCol w:w="1170"/>
            <w:gridCol w:w="629"/>
            <w:gridCol w:w="630"/>
            <w:gridCol w:w="742"/>
            <w:gridCol w:w="1077"/>
          </w:tblGrid>
          <w:tr w:rsidR="00D65322" w:rsidRPr="00D65322" w14:paraId="4890851E" w14:textId="77777777" w:rsidTr="002A17FA">
            <w:trPr>
              <w:trHeight w:val="300"/>
            </w:trPr>
            <w:tc>
              <w:tcPr>
                <w:tcW w:w="1575"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2CD277FB" w14:textId="5B6782FC"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b/>
                    <w:bCs/>
                    <w:color w:val="000000"/>
                    <w:lang w:val="en-PK" w:eastAsia="en-PK"/>
                  </w:rPr>
                  <w:t>Code</w:t>
                </w:r>
              </w:p>
            </w:tc>
            <w:tc>
              <w:tcPr>
                <w:tcW w:w="4617" w:type="dxa"/>
                <w:vMerge w:val="restart"/>
                <w:tcBorders>
                  <w:top w:val="single" w:sz="4" w:space="0" w:color="auto"/>
                  <w:left w:val="nil"/>
                  <w:right w:val="single" w:sz="4" w:space="0" w:color="auto"/>
                </w:tcBorders>
                <w:shd w:val="clear" w:color="auto" w:fill="D9D9D9" w:themeFill="background1" w:themeFillShade="D9"/>
                <w:vAlign w:val="center"/>
              </w:tcPr>
              <w:p w14:paraId="2151AF41" w14:textId="2D18F0DD"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b/>
                    <w:bCs/>
                    <w:color w:val="000000"/>
                    <w:lang w:val="en-PK" w:eastAsia="en-PK"/>
                  </w:rPr>
                  <w:t>Competency Standards</w:t>
                </w:r>
              </w:p>
            </w:tc>
            <w:tc>
              <w:tcPr>
                <w:tcW w:w="1170" w:type="dxa"/>
                <w:vMerge w:val="restart"/>
                <w:tcBorders>
                  <w:top w:val="single" w:sz="4" w:space="0" w:color="auto"/>
                  <w:left w:val="nil"/>
                  <w:right w:val="single" w:sz="4" w:space="0" w:color="auto"/>
                </w:tcBorders>
                <w:shd w:val="clear" w:color="auto" w:fill="D9D9D9" w:themeFill="background1" w:themeFillShade="D9"/>
                <w:vAlign w:val="center"/>
              </w:tcPr>
              <w:p w14:paraId="55BD06A3" w14:textId="30DD16AB"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b/>
                    <w:bCs/>
                    <w:color w:val="000000"/>
                    <w:lang w:val="en-PK" w:eastAsia="en-PK"/>
                  </w:rPr>
                  <w:t>Category</w:t>
                </w:r>
              </w:p>
            </w:tc>
            <w:tc>
              <w:tcPr>
                <w:tcW w:w="2001" w:type="dxa"/>
                <w:gridSpan w:val="3"/>
                <w:tcBorders>
                  <w:top w:val="single" w:sz="4" w:space="0" w:color="auto"/>
                  <w:left w:val="nil"/>
                  <w:bottom w:val="single" w:sz="4" w:space="0" w:color="auto"/>
                  <w:right w:val="single" w:sz="4" w:space="0" w:color="auto"/>
                </w:tcBorders>
                <w:shd w:val="clear" w:color="auto" w:fill="D9D9D9" w:themeFill="background1" w:themeFillShade="D9"/>
                <w:vAlign w:val="center"/>
              </w:tcPr>
              <w:p w14:paraId="1127EEF2" w14:textId="2CBB636E"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b/>
                    <w:bCs/>
                    <w:color w:val="000000"/>
                    <w:lang w:eastAsia="en-PK"/>
                  </w:rPr>
                  <w:t>Contact Hours</w:t>
                </w:r>
              </w:p>
            </w:tc>
            <w:tc>
              <w:tcPr>
                <w:tcW w:w="1077" w:type="dxa"/>
                <w:vMerge w:val="restart"/>
                <w:tcBorders>
                  <w:top w:val="single" w:sz="4" w:space="0" w:color="auto"/>
                  <w:left w:val="nil"/>
                  <w:right w:val="single" w:sz="4" w:space="0" w:color="auto"/>
                </w:tcBorders>
                <w:shd w:val="clear" w:color="auto" w:fill="D9D9D9" w:themeFill="background1" w:themeFillShade="D9"/>
                <w:vAlign w:val="center"/>
              </w:tcPr>
              <w:p w14:paraId="44068105" w14:textId="2BE24D7A"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b/>
                    <w:bCs/>
                    <w:color w:val="000000"/>
                    <w:lang w:val="en-PK" w:eastAsia="en-PK"/>
                  </w:rPr>
                  <w:t>Credits</w:t>
                </w:r>
              </w:p>
            </w:tc>
          </w:tr>
          <w:tr w:rsidR="00D65322" w:rsidRPr="00D65322" w14:paraId="363F1A20" w14:textId="77777777" w:rsidTr="002A17FA">
            <w:trPr>
              <w:trHeight w:val="300"/>
            </w:trPr>
            <w:tc>
              <w:tcPr>
                <w:tcW w:w="1575" w:type="dxa"/>
                <w:vMerge/>
                <w:tcBorders>
                  <w:left w:val="single" w:sz="4" w:space="0" w:color="auto"/>
                  <w:bottom w:val="single" w:sz="4" w:space="0" w:color="auto"/>
                  <w:right w:val="single" w:sz="4" w:space="0" w:color="auto"/>
                </w:tcBorders>
                <w:shd w:val="clear" w:color="auto" w:fill="auto"/>
                <w:vAlign w:val="center"/>
              </w:tcPr>
              <w:p w14:paraId="342B0639" w14:textId="77777777" w:rsidR="00D65322" w:rsidRPr="00D65322" w:rsidRDefault="00D65322" w:rsidP="00D65322">
                <w:pPr>
                  <w:spacing w:before="0" w:after="0" w:line="240" w:lineRule="auto"/>
                  <w:jc w:val="left"/>
                  <w:rPr>
                    <w:rFonts w:eastAsia="Times New Roman" w:cs="Arial"/>
                    <w:color w:val="000000"/>
                    <w:lang w:val="en-PK" w:eastAsia="en-PK"/>
                  </w:rPr>
                </w:pPr>
              </w:p>
            </w:tc>
            <w:tc>
              <w:tcPr>
                <w:tcW w:w="4617" w:type="dxa"/>
                <w:vMerge/>
                <w:tcBorders>
                  <w:left w:val="nil"/>
                  <w:bottom w:val="single" w:sz="4" w:space="0" w:color="auto"/>
                  <w:right w:val="single" w:sz="4" w:space="0" w:color="auto"/>
                </w:tcBorders>
                <w:shd w:val="clear" w:color="auto" w:fill="auto"/>
                <w:vAlign w:val="center"/>
              </w:tcPr>
              <w:p w14:paraId="719A8847" w14:textId="77777777" w:rsidR="00D65322" w:rsidRPr="00D65322" w:rsidRDefault="00D65322" w:rsidP="00D65322">
                <w:pPr>
                  <w:spacing w:before="0" w:after="0" w:line="240" w:lineRule="auto"/>
                  <w:jc w:val="left"/>
                  <w:rPr>
                    <w:rFonts w:eastAsia="Times New Roman" w:cs="Arial"/>
                    <w:color w:val="000000"/>
                    <w:lang w:val="en-PK" w:eastAsia="en-PK"/>
                  </w:rPr>
                </w:pPr>
              </w:p>
            </w:tc>
            <w:tc>
              <w:tcPr>
                <w:tcW w:w="1170" w:type="dxa"/>
                <w:vMerge/>
                <w:tcBorders>
                  <w:left w:val="nil"/>
                  <w:bottom w:val="single" w:sz="4" w:space="0" w:color="auto"/>
                  <w:right w:val="single" w:sz="4" w:space="0" w:color="auto"/>
                </w:tcBorders>
                <w:shd w:val="clear" w:color="auto" w:fill="auto"/>
                <w:vAlign w:val="center"/>
              </w:tcPr>
              <w:p w14:paraId="506B0840" w14:textId="77777777" w:rsidR="00D65322" w:rsidRPr="00D65322" w:rsidRDefault="00D65322" w:rsidP="00D65322">
                <w:pPr>
                  <w:spacing w:before="0" w:after="0" w:line="240" w:lineRule="auto"/>
                  <w:jc w:val="center"/>
                  <w:rPr>
                    <w:rFonts w:eastAsia="Times New Roman" w:cs="Arial"/>
                    <w:color w:val="000000"/>
                    <w:lang w:val="en-PK" w:eastAsia="en-PK"/>
                  </w:rPr>
                </w:pPr>
              </w:p>
            </w:tc>
            <w:tc>
              <w:tcPr>
                <w:tcW w:w="62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5284DDA" w14:textId="0FCC386E"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b/>
                    <w:bCs/>
                    <w:color w:val="000000"/>
                    <w:lang w:val="en-PK" w:eastAsia="en-PK"/>
                  </w:rPr>
                  <w:t>Th</w:t>
                </w:r>
              </w:p>
            </w:tc>
            <w:tc>
              <w:tcPr>
                <w:tcW w:w="63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63F6C6D" w14:textId="289D88CA" w:rsidR="00D65322" w:rsidRPr="00D65322" w:rsidRDefault="00D65322" w:rsidP="00D65322">
                <w:pPr>
                  <w:spacing w:before="0" w:after="0" w:line="240" w:lineRule="auto"/>
                  <w:jc w:val="center"/>
                  <w:rPr>
                    <w:rFonts w:eastAsia="Times New Roman" w:cs="Arial"/>
                    <w:color w:val="000000"/>
                    <w:lang w:val="en-PK" w:eastAsia="en-PK"/>
                  </w:rPr>
                </w:pPr>
                <w:proofErr w:type="spellStart"/>
                <w:r w:rsidRPr="00D65322">
                  <w:rPr>
                    <w:rFonts w:eastAsia="Times New Roman" w:cs="Arial"/>
                    <w:b/>
                    <w:bCs/>
                    <w:color w:val="000000"/>
                    <w:lang w:val="en-PK" w:eastAsia="en-PK"/>
                  </w:rPr>
                  <w:t>Pr</w:t>
                </w:r>
                <w:proofErr w:type="spellEnd"/>
              </w:p>
            </w:tc>
            <w:tc>
              <w:tcPr>
                <w:tcW w:w="74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A2F6F56" w14:textId="3E956308"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b/>
                    <w:bCs/>
                    <w:color w:val="000000"/>
                    <w:lang w:val="en-PK" w:eastAsia="en-PK"/>
                  </w:rPr>
                  <w:t>Total</w:t>
                </w:r>
              </w:p>
            </w:tc>
            <w:tc>
              <w:tcPr>
                <w:tcW w:w="1077" w:type="dxa"/>
                <w:vMerge/>
                <w:tcBorders>
                  <w:left w:val="nil"/>
                  <w:bottom w:val="single" w:sz="4" w:space="0" w:color="auto"/>
                  <w:right w:val="single" w:sz="4" w:space="0" w:color="auto"/>
                </w:tcBorders>
                <w:shd w:val="clear" w:color="auto" w:fill="auto"/>
                <w:vAlign w:val="center"/>
              </w:tcPr>
              <w:p w14:paraId="78CEF2A2" w14:textId="77777777" w:rsidR="00D65322" w:rsidRPr="00D65322" w:rsidRDefault="00D65322" w:rsidP="00D65322">
                <w:pPr>
                  <w:spacing w:before="0" w:after="0" w:line="240" w:lineRule="auto"/>
                  <w:jc w:val="center"/>
                  <w:rPr>
                    <w:rFonts w:eastAsia="Times New Roman" w:cs="Arial"/>
                    <w:color w:val="000000"/>
                    <w:lang w:val="en-PK" w:eastAsia="en-PK"/>
                  </w:rPr>
                </w:pPr>
              </w:p>
            </w:tc>
          </w:tr>
          <w:tr w:rsidR="00D65322" w:rsidRPr="00D65322" w14:paraId="443D5A3D" w14:textId="77777777" w:rsidTr="002A17FA">
            <w:trPr>
              <w:trHeight w:val="300"/>
            </w:trPr>
            <w:tc>
              <w:tcPr>
                <w:tcW w:w="1575" w:type="dxa"/>
                <w:tcBorders>
                  <w:top w:val="nil"/>
                  <w:left w:val="single" w:sz="4" w:space="0" w:color="auto"/>
                  <w:bottom w:val="single" w:sz="4" w:space="0" w:color="auto"/>
                  <w:right w:val="single" w:sz="4" w:space="0" w:color="auto"/>
                </w:tcBorders>
                <w:shd w:val="clear" w:color="auto" w:fill="auto"/>
                <w:vAlign w:val="center"/>
                <w:hideMark/>
              </w:tcPr>
              <w:p w14:paraId="4CBE1FD7" w14:textId="15C63359"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color w:val="000000"/>
                    <w:lang w:val="en-PK" w:eastAsia="en-PK"/>
                  </w:rPr>
                  <w:t>0716MS&amp;A</w:t>
                </w:r>
                <w:r w:rsidR="00D158D5">
                  <w:rPr>
                    <w:rFonts w:eastAsia="Times New Roman" w:cs="Arial"/>
                    <w:color w:val="000000"/>
                    <w:lang w:eastAsia="en-PK"/>
                  </w:rPr>
                  <w:t>1</w:t>
                </w:r>
                <w:r w:rsidRPr="00D65322">
                  <w:rPr>
                    <w:rFonts w:eastAsia="Times New Roman" w:cs="Arial"/>
                    <w:color w:val="000000"/>
                    <w:lang w:val="en-PK" w:eastAsia="en-PK"/>
                  </w:rPr>
                  <w:t>1</w:t>
                </w:r>
              </w:p>
            </w:tc>
            <w:tc>
              <w:tcPr>
                <w:tcW w:w="4617" w:type="dxa"/>
                <w:tcBorders>
                  <w:top w:val="nil"/>
                  <w:left w:val="nil"/>
                  <w:bottom w:val="single" w:sz="4" w:space="0" w:color="auto"/>
                  <w:right w:val="single" w:sz="4" w:space="0" w:color="auto"/>
                </w:tcBorders>
                <w:shd w:val="clear" w:color="auto" w:fill="auto"/>
                <w:vAlign w:val="center"/>
                <w:hideMark/>
              </w:tcPr>
              <w:p w14:paraId="34D84882" w14:textId="77777777"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color w:val="000000"/>
                    <w:lang w:val="en-PK" w:eastAsia="en-PK"/>
                  </w:rPr>
                  <w:t>Perform Bench Work on Metallic Surfaces</w:t>
                </w:r>
              </w:p>
            </w:tc>
            <w:tc>
              <w:tcPr>
                <w:tcW w:w="1170" w:type="dxa"/>
                <w:tcBorders>
                  <w:top w:val="nil"/>
                  <w:left w:val="nil"/>
                  <w:bottom w:val="single" w:sz="4" w:space="0" w:color="auto"/>
                  <w:right w:val="single" w:sz="4" w:space="0" w:color="auto"/>
                </w:tcBorders>
                <w:shd w:val="clear" w:color="auto" w:fill="auto"/>
                <w:vAlign w:val="center"/>
                <w:hideMark/>
              </w:tcPr>
              <w:p w14:paraId="68626F0D"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Technical</w:t>
                </w:r>
              </w:p>
            </w:tc>
            <w:tc>
              <w:tcPr>
                <w:tcW w:w="629" w:type="dxa"/>
                <w:tcBorders>
                  <w:top w:val="nil"/>
                  <w:left w:val="nil"/>
                  <w:bottom w:val="single" w:sz="4" w:space="0" w:color="auto"/>
                  <w:right w:val="single" w:sz="4" w:space="0" w:color="auto"/>
                </w:tcBorders>
                <w:shd w:val="clear" w:color="auto" w:fill="auto"/>
                <w:vAlign w:val="center"/>
                <w:hideMark/>
              </w:tcPr>
              <w:p w14:paraId="234B3F09"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6</w:t>
                </w:r>
              </w:p>
            </w:tc>
            <w:tc>
              <w:tcPr>
                <w:tcW w:w="630" w:type="dxa"/>
                <w:tcBorders>
                  <w:top w:val="nil"/>
                  <w:left w:val="nil"/>
                  <w:bottom w:val="single" w:sz="4" w:space="0" w:color="auto"/>
                  <w:right w:val="single" w:sz="4" w:space="0" w:color="auto"/>
                </w:tcBorders>
                <w:shd w:val="clear" w:color="auto" w:fill="auto"/>
                <w:vAlign w:val="center"/>
                <w:hideMark/>
              </w:tcPr>
              <w:p w14:paraId="18BDF2AC"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24</w:t>
                </w:r>
              </w:p>
            </w:tc>
            <w:tc>
              <w:tcPr>
                <w:tcW w:w="742" w:type="dxa"/>
                <w:tcBorders>
                  <w:top w:val="nil"/>
                  <w:left w:val="nil"/>
                  <w:bottom w:val="single" w:sz="4" w:space="0" w:color="auto"/>
                  <w:right w:val="single" w:sz="4" w:space="0" w:color="auto"/>
                </w:tcBorders>
                <w:shd w:val="clear" w:color="auto" w:fill="auto"/>
                <w:vAlign w:val="center"/>
                <w:hideMark/>
              </w:tcPr>
              <w:p w14:paraId="4A135F04"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30</w:t>
                </w:r>
              </w:p>
            </w:tc>
            <w:tc>
              <w:tcPr>
                <w:tcW w:w="1077" w:type="dxa"/>
                <w:tcBorders>
                  <w:top w:val="nil"/>
                  <w:left w:val="nil"/>
                  <w:bottom w:val="single" w:sz="4" w:space="0" w:color="auto"/>
                  <w:right w:val="single" w:sz="4" w:space="0" w:color="auto"/>
                </w:tcBorders>
                <w:shd w:val="clear" w:color="auto" w:fill="auto"/>
                <w:vAlign w:val="center"/>
                <w:hideMark/>
              </w:tcPr>
              <w:p w14:paraId="6430EE93"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3</w:t>
                </w:r>
              </w:p>
            </w:tc>
          </w:tr>
          <w:tr w:rsidR="00D65322" w:rsidRPr="00D65322" w14:paraId="35735187" w14:textId="77777777" w:rsidTr="002A17FA">
            <w:trPr>
              <w:trHeight w:val="300"/>
            </w:trPr>
            <w:tc>
              <w:tcPr>
                <w:tcW w:w="1575" w:type="dxa"/>
                <w:tcBorders>
                  <w:top w:val="nil"/>
                  <w:left w:val="single" w:sz="4" w:space="0" w:color="auto"/>
                  <w:bottom w:val="single" w:sz="4" w:space="0" w:color="auto"/>
                  <w:right w:val="single" w:sz="4" w:space="0" w:color="auto"/>
                </w:tcBorders>
                <w:shd w:val="clear" w:color="auto" w:fill="auto"/>
                <w:vAlign w:val="center"/>
                <w:hideMark/>
              </w:tcPr>
              <w:p w14:paraId="00BBB207" w14:textId="4B169D0B"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color w:val="000000"/>
                    <w:lang w:val="en-PK" w:eastAsia="en-PK"/>
                  </w:rPr>
                  <w:t>0716MS&amp;A</w:t>
                </w:r>
                <w:r w:rsidR="00D158D5">
                  <w:rPr>
                    <w:rFonts w:eastAsia="Times New Roman" w:cs="Arial"/>
                    <w:color w:val="000000"/>
                    <w:lang w:eastAsia="en-PK"/>
                  </w:rPr>
                  <w:t>1</w:t>
                </w:r>
                <w:r w:rsidRPr="00D65322">
                  <w:rPr>
                    <w:rFonts w:eastAsia="Times New Roman" w:cs="Arial"/>
                    <w:color w:val="000000"/>
                    <w:lang w:val="en-PK" w:eastAsia="en-PK"/>
                  </w:rPr>
                  <w:t>2</w:t>
                </w:r>
              </w:p>
            </w:tc>
            <w:tc>
              <w:tcPr>
                <w:tcW w:w="4617" w:type="dxa"/>
                <w:tcBorders>
                  <w:top w:val="nil"/>
                  <w:left w:val="nil"/>
                  <w:bottom w:val="single" w:sz="4" w:space="0" w:color="auto"/>
                  <w:right w:val="single" w:sz="4" w:space="0" w:color="auto"/>
                </w:tcBorders>
                <w:shd w:val="clear" w:color="auto" w:fill="auto"/>
                <w:vAlign w:val="center"/>
                <w:hideMark/>
              </w:tcPr>
              <w:p w14:paraId="3BA95E2E" w14:textId="77777777"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color w:val="000000"/>
                    <w:lang w:val="en-PK" w:eastAsia="en-PK"/>
                  </w:rPr>
                  <w:t>Perform Shaper Machine Operations</w:t>
                </w:r>
              </w:p>
            </w:tc>
            <w:tc>
              <w:tcPr>
                <w:tcW w:w="1170" w:type="dxa"/>
                <w:tcBorders>
                  <w:top w:val="nil"/>
                  <w:left w:val="nil"/>
                  <w:bottom w:val="single" w:sz="4" w:space="0" w:color="auto"/>
                  <w:right w:val="single" w:sz="4" w:space="0" w:color="auto"/>
                </w:tcBorders>
                <w:shd w:val="clear" w:color="auto" w:fill="auto"/>
                <w:vAlign w:val="center"/>
                <w:hideMark/>
              </w:tcPr>
              <w:p w14:paraId="6B8EE7EC"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Technical</w:t>
                </w:r>
              </w:p>
            </w:tc>
            <w:tc>
              <w:tcPr>
                <w:tcW w:w="629" w:type="dxa"/>
                <w:tcBorders>
                  <w:top w:val="nil"/>
                  <w:left w:val="nil"/>
                  <w:bottom w:val="single" w:sz="4" w:space="0" w:color="auto"/>
                  <w:right w:val="single" w:sz="4" w:space="0" w:color="auto"/>
                </w:tcBorders>
                <w:shd w:val="clear" w:color="auto" w:fill="auto"/>
                <w:vAlign w:val="center"/>
                <w:hideMark/>
              </w:tcPr>
              <w:p w14:paraId="64642C89"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6</w:t>
                </w:r>
              </w:p>
            </w:tc>
            <w:tc>
              <w:tcPr>
                <w:tcW w:w="630" w:type="dxa"/>
                <w:tcBorders>
                  <w:top w:val="nil"/>
                  <w:left w:val="nil"/>
                  <w:bottom w:val="single" w:sz="4" w:space="0" w:color="auto"/>
                  <w:right w:val="single" w:sz="4" w:space="0" w:color="auto"/>
                </w:tcBorders>
                <w:shd w:val="clear" w:color="auto" w:fill="auto"/>
                <w:vAlign w:val="center"/>
                <w:hideMark/>
              </w:tcPr>
              <w:p w14:paraId="720D81DF"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24</w:t>
                </w:r>
              </w:p>
            </w:tc>
            <w:tc>
              <w:tcPr>
                <w:tcW w:w="742" w:type="dxa"/>
                <w:tcBorders>
                  <w:top w:val="nil"/>
                  <w:left w:val="nil"/>
                  <w:bottom w:val="single" w:sz="4" w:space="0" w:color="auto"/>
                  <w:right w:val="single" w:sz="4" w:space="0" w:color="auto"/>
                </w:tcBorders>
                <w:shd w:val="clear" w:color="auto" w:fill="auto"/>
                <w:vAlign w:val="center"/>
                <w:hideMark/>
              </w:tcPr>
              <w:p w14:paraId="0B3C3CC1"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30</w:t>
                </w:r>
              </w:p>
            </w:tc>
            <w:tc>
              <w:tcPr>
                <w:tcW w:w="1077" w:type="dxa"/>
                <w:tcBorders>
                  <w:top w:val="nil"/>
                  <w:left w:val="nil"/>
                  <w:bottom w:val="single" w:sz="4" w:space="0" w:color="auto"/>
                  <w:right w:val="single" w:sz="4" w:space="0" w:color="auto"/>
                </w:tcBorders>
                <w:shd w:val="clear" w:color="auto" w:fill="auto"/>
                <w:vAlign w:val="center"/>
                <w:hideMark/>
              </w:tcPr>
              <w:p w14:paraId="20F36B97"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3</w:t>
                </w:r>
              </w:p>
            </w:tc>
          </w:tr>
          <w:tr w:rsidR="00D65322" w:rsidRPr="00D65322" w14:paraId="3C988568" w14:textId="77777777" w:rsidTr="002A17FA">
            <w:trPr>
              <w:trHeight w:val="300"/>
            </w:trPr>
            <w:tc>
              <w:tcPr>
                <w:tcW w:w="1575" w:type="dxa"/>
                <w:tcBorders>
                  <w:top w:val="nil"/>
                  <w:left w:val="single" w:sz="4" w:space="0" w:color="auto"/>
                  <w:bottom w:val="single" w:sz="4" w:space="0" w:color="auto"/>
                  <w:right w:val="single" w:sz="4" w:space="0" w:color="auto"/>
                </w:tcBorders>
                <w:shd w:val="clear" w:color="auto" w:fill="auto"/>
                <w:vAlign w:val="center"/>
                <w:hideMark/>
              </w:tcPr>
              <w:p w14:paraId="240B816F" w14:textId="5EF856CB"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color w:val="000000"/>
                    <w:lang w:val="en-PK" w:eastAsia="en-PK"/>
                  </w:rPr>
                  <w:t>0716MS&amp;A</w:t>
                </w:r>
                <w:r w:rsidR="00D158D5">
                  <w:rPr>
                    <w:rFonts w:eastAsia="Times New Roman" w:cs="Arial"/>
                    <w:color w:val="000000"/>
                    <w:lang w:eastAsia="en-PK"/>
                  </w:rPr>
                  <w:t>1</w:t>
                </w:r>
                <w:r w:rsidRPr="00D65322">
                  <w:rPr>
                    <w:rFonts w:eastAsia="Times New Roman" w:cs="Arial"/>
                    <w:color w:val="000000"/>
                    <w:lang w:val="en-PK" w:eastAsia="en-PK"/>
                  </w:rPr>
                  <w:t>3</w:t>
                </w:r>
              </w:p>
            </w:tc>
            <w:tc>
              <w:tcPr>
                <w:tcW w:w="4617" w:type="dxa"/>
                <w:tcBorders>
                  <w:top w:val="nil"/>
                  <w:left w:val="nil"/>
                  <w:bottom w:val="single" w:sz="4" w:space="0" w:color="auto"/>
                  <w:right w:val="single" w:sz="4" w:space="0" w:color="auto"/>
                </w:tcBorders>
                <w:shd w:val="clear" w:color="auto" w:fill="auto"/>
                <w:vAlign w:val="center"/>
                <w:hideMark/>
              </w:tcPr>
              <w:p w14:paraId="68714D8C" w14:textId="77777777"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color w:val="000000"/>
                    <w:lang w:val="en-PK" w:eastAsia="en-PK"/>
                  </w:rPr>
                  <w:t>Perform Lathe Turning Operations</w:t>
                </w:r>
              </w:p>
            </w:tc>
            <w:tc>
              <w:tcPr>
                <w:tcW w:w="1170" w:type="dxa"/>
                <w:tcBorders>
                  <w:top w:val="nil"/>
                  <w:left w:val="nil"/>
                  <w:bottom w:val="single" w:sz="4" w:space="0" w:color="auto"/>
                  <w:right w:val="single" w:sz="4" w:space="0" w:color="auto"/>
                </w:tcBorders>
                <w:shd w:val="clear" w:color="auto" w:fill="auto"/>
                <w:vAlign w:val="center"/>
                <w:hideMark/>
              </w:tcPr>
              <w:p w14:paraId="5DB8E5F9"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Technical</w:t>
                </w:r>
              </w:p>
            </w:tc>
            <w:tc>
              <w:tcPr>
                <w:tcW w:w="629" w:type="dxa"/>
                <w:tcBorders>
                  <w:top w:val="nil"/>
                  <w:left w:val="nil"/>
                  <w:bottom w:val="single" w:sz="4" w:space="0" w:color="auto"/>
                  <w:right w:val="single" w:sz="4" w:space="0" w:color="auto"/>
                </w:tcBorders>
                <w:shd w:val="clear" w:color="auto" w:fill="auto"/>
                <w:vAlign w:val="center"/>
                <w:hideMark/>
              </w:tcPr>
              <w:p w14:paraId="195B73CD"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5</w:t>
                </w:r>
              </w:p>
            </w:tc>
            <w:tc>
              <w:tcPr>
                <w:tcW w:w="630" w:type="dxa"/>
                <w:tcBorders>
                  <w:top w:val="nil"/>
                  <w:left w:val="nil"/>
                  <w:bottom w:val="single" w:sz="4" w:space="0" w:color="auto"/>
                  <w:right w:val="single" w:sz="4" w:space="0" w:color="auto"/>
                </w:tcBorders>
                <w:shd w:val="clear" w:color="auto" w:fill="auto"/>
                <w:vAlign w:val="center"/>
                <w:hideMark/>
              </w:tcPr>
              <w:p w14:paraId="647639FD"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30</w:t>
                </w:r>
              </w:p>
            </w:tc>
            <w:tc>
              <w:tcPr>
                <w:tcW w:w="742" w:type="dxa"/>
                <w:tcBorders>
                  <w:top w:val="nil"/>
                  <w:left w:val="nil"/>
                  <w:bottom w:val="single" w:sz="4" w:space="0" w:color="auto"/>
                  <w:right w:val="single" w:sz="4" w:space="0" w:color="auto"/>
                </w:tcBorders>
                <w:shd w:val="clear" w:color="auto" w:fill="auto"/>
                <w:vAlign w:val="center"/>
                <w:hideMark/>
              </w:tcPr>
              <w:p w14:paraId="269B99CB"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35</w:t>
                </w:r>
              </w:p>
            </w:tc>
            <w:tc>
              <w:tcPr>
                <w:tcW w:w="1077" w:type="dxa"/>
                <w:tcBorders>
                  <w:top w:val="nil"/>
                  <w:left w:val="nil"/>
                  <w:bottom w:val="single" w:sz="4" w:space="0" w:color="auto"/>
                  <w:right w:val="single" w:sz="4" w:space="0" w:color="auto"/>
                </w:tcBorders>
                <w:shd w:val="clear" w:color="auto" w:fill="auto"/>
                <w:vAlign w:val="center"/>
                <w:hideMark/>
              </w:tcPr>
              <w:p w14:paraId="3A67D664"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3.5</w:t>
                </w:r>
              </w:p>
            </w:tc>
          </w:tr>
          <w:tr w:rsidR="00D65322" w:rsidRPr="00D65322" w14:paraId="3F7A654C" w14:textId="77777777" w:rsidTr="002A17FA">
            <w:trPr>
              <w:trHeight w:val="300"/>
            </w:trPr>
            <w:tc>
              <w:tcPr>
                <w:tcW w:w="1575" w:type="dxa"/>
                <w:tcBorders>
                  <w:top w:val="nil"/>
                  <w:left w:val="single" w:sz="4" w:space="0" w:color="auto"/>
                  <w:bottom w:val="single" w:sz="4" w:space="0" w:color="auto"/>
                  <w:right w:val="single" w:sz="4" w:space="0" w:color="auto"/>
                </w:tcBorders>
                <w:shd w:val="clear" w:color="auto" w:fill="auto"/>
                <w:vAlign w:val="center"/>
                <w:hideMark/>
              </w:tcPr>
              <w:p w14:paraId="4242C0C5" w14:textId="7B1C85EF"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color w:val="000000"/>
                    <w:lang w:val="en-PK" w:eastAsia="en-PK"/>
                  </w:rPr>
                  <w:t>0716MS&amp;A</w:t>
                </w:r>
                <w:r w:rsidR="00D158D5">
                  <w:rPr>
                    <w:rFonts w:eastAsia="Times New Roman" w:cs="Arial"/>
                    <w:color w:val="000000"/>
                    <w:lang w:eastAsia="en-PK"/>
                  </w:rPr>
                  <w:t>1</w:t>
                </w:r>
                <w:r w:rsidRPr="00D65322">
                  <w:rPr>
                    <w:rFonts w:eastAsia="Times New Roman" w:cs="Arial"/>
                    <w:color w:val="000000"/>
                    <w:lang w:val="en-PK" w:eastAsia="en-PK"/>
                  </w:rPr>
                  <w:t>4</w:t>
                </w:r>
              </w:p>
            </w:tc>
            <w:tc>
              <w:tcPr>
                <w:tcW w:w="4617" w:type="dxa"/>
                <w:tcBorders>
                  <w:top w:val="nil"/>
                  <w:left w:val="nil"/>
                  <w:bottom w:val="single" w:sz="4" w:space="0" w:color="auto"/>
                  <w:right w:val="single" w:sz="4" w:space="0" w:color="auto"/>
                </w:tcBorders>
                <w:shd w:val="clear" w:color="auto" w:fill="auto"/>
                <w:vAlign w:val="center"/>
                <w:hideMark/>
              </w:tcPr>
              <w:p w14:paraId="15EA252E" w14:textId="77777777"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color w:val="000000"/>
                    <w:lang w:val="en-PK" w:eastAsia="en-PK"/>
                  </w:rPr>
                  <w:t>Read and Interpret Manufacturing Drawings</w:t>
                </w:r>
              </w:p>
            </w:tc>
            <w:tc>
              <w:tcPr>
                <w:tcW w:w="1170" w:type="dxa"/>
                <w:tcBorders>
                  <w:top w:val="nil"/>
                  <w:left w:val="nil"/>
                  <w:bottom w:val="single" w:sz="4" w:space="0" w:color="auto"/>
                  <w:right w:val="single" w:sz="4" w:space="0" w:color="auto"/>
                </w:tcBorders>
                <w:shd w:val="clear" w:color="auto" w:fill="auto"/>
                <w:vAlign w:val="center"/>
                <w:hideMark/>
              </w:tcPr>
              <w:p w14:paraId="52A1007F"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Technical</w:t>
                </w:r>
              </w:p>
            </w:tc>
            <w:tc>
              <w:tcPr>
                <w:tcW w:w="629" w:type="dxa"/>
                <w:tcBorders>
                  <w:top w:val="nil"/>
                  <w:left w:val="nil"/>
                  <w:bottom w:val="single" w:sz="4" w:space="0" w:color="auto"/>
                  <w:right w:val="single" w:sz="4" w:space="0" w:color="auto"/>
                </w:tcBorders>
                <w:shd w:val="clear" w:color="auto" w:fill="auto"/>
                <w:vAlign w:val="center"/>
                <w:hideMark/>
              </w:tcPr>
              <w:p w14:paraId="059CD71D"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6</w:t>
                </w:r>
              </w:p>
            </w:tc>
            <w:tc>
              <w:tcPr>
                <w:tcW w:w="630" w:type="dxa"/>
                <w:tcBorders>
                  <w:top w:val="nil"/>
                  <w:left w:val="nil"/>
                  <w:bottom w:val="single" w:sz="4" w:space="0" w:color="auto"/>
                  <w:right w:val="single" w:sz="4" w:space="0" w:color="auto"/>
                </w:tcBorders>
                <w:shd w:val="clear" w:color="auto" w:fill="auto"/>
                <w:vAlign w:val="center"/>
                <w:hideMark/>
              </w:tcPr>
              <w:p w14:paraId="6CF5383E"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18</w:t>
                </w:r>
              </w:p>
            </w:tc>
            <w:tc>
              <w:tcPr>
                <w:tcW w:w="742" w:type="dxa"/>
                <w:tcBorders>
                  <w:top w:val="nil"/>
                  <w:left w:val="nil"/>
                  <w:bottom w:val="single" w:sz="4" w:space="0" w:color="auto"/>
                  <w:right w:val="single" w:sz="4" w:space="0" w:color="auto"/>
                </w:tcBorders>
                <w:shd w:val="clear" w:color="auto" w:fill="auto"/>
                <w:vAlign w:val="center"/>
                <w:hideMark/>
              </w:tcPr>
              <w:p w14:paraId="167B9205"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24</w:t>
                </w:r>
              </w:p>
            </w:tc>
            <w:tc>
              <w:tcPr>
                <w:tcW w:w="1077" w:type="dxa"/>
                <w:tcBorders>
                  <w:top w:val="nil"/>
                  <w:left w:val="nil"/>
                  <w:bottom w:val="single" w:sz="4" w:space="0" w:color="auto"/>
                  <w:right w:val="single" w:sz="4" w:space="0" w:color="auto"/>
                </w:tcBorders>
                <w:shd w:val="clear" w:color="auto" w:fill="auto"/>
                <w:vAlign w:val="center"/>
                <w:hideMark/>
              </w:tcPr>
              <w:p w14:paraId="1D9D8816"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2.4</w:t>
                </w:r>
              </w:p>
            </w:tc>
          </w:tr>
          <w:tr w:rsidR="00D65322" w:rsidRPr="00D65322" w14:paraId="5F850EC1" w14:textId="77777777" w:rsidTr="002A17FA">
            <w:trPr>
              <w:trHeight w:val="300"/>
            </w:trPr>
            <w:tc>
              <w:tcPr>
                <w:tcW w:w="1575" w:type="dxa"/>
                <w:tcBorders>
                  <w:top w:val="nil"/>
                  <w:left w:val="single" w:sz="4" w:space="0" w:color="auto"/>
                  <w:bottom w:val="single" w:sz="4" w:space="0" w:color="auto"/>
                  <w:right w:val="single" w:sz="4" w:space="0" w:color="auto"/>
                </w:tcBorders>
                <w:shd w:val="clear" w:color="auto" w:fill="auto"/>
                <w:vAlign w:val="center"/>
                <w:hideMark/>
              </w:tcPr>
              <w:p w14:paraId="558CDC04" w14:textId="2BBBCB6E"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color w:val="000000"/>
                    <w:lang w:val="en-PK" w:eastAsia="en-PK"/>
                  </w:rPr>
                  <w:t>0716MS&amp;A</w:t>
                </w:r>
                <w:r w:rsidR="00D158D5">
                  <w:rPr>
                    <w:rFonts w:eastAsia="Times New Roman" w:cs="Arial"/>
                    <w:color w:val="000000"/>
                    <w:lang w:eastAsia="en-PK"/>
                  </w:rPr>
                  <w:t>1</w:t>
                </w:r>
                <w:r w:rsidRPr="00D65322">
                  <w:rPr>
                    <w:rFonts w:eastAsia="Times New Roman" w:cs="Arial"/>
                    <w:color w:val="000000"/>
                    <w:lang w:val="en-PK" w:eastAsia="en-PK"/>
                  </w:rPr>
                  <w:t>5</w:t>
                </w:r>
              </w:p>
            </w:tc>
            <w:tc>
              <w:tcPr>
                <w:tcW w:w="4617" w:type="dxa"/>
                <w:tcBorders>
                  <w:top w:val="nil"/>
                  <w:left w:val="nil"/>
                  <w:bottom w:val="single" w:sz="4" w:space="0" w:color="auto"/>
                  <w:right w:val="single" w:sz="4" w:space="0" w:color="auto"/>
                </w:tcBorders>
                <w:shd w:val="clear" w:color="auto" w:fill="auto"/>
                <w:vAlign w:val="center"/>
                <w:hideMark/>
              </w:tcPr>
              <w:p w14:paraId="17E16344" w14:textId="77777777"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color w:val="000000"/>
                    <w:lang w:val="en-PK" w:eastAsia="en-PK"/>
                  </w:rPr>
                  <w:t>Preform Welding Procedure Specifications (WPS)</w:t>
                </w:r>
              </w:p>
            </w:tc>
            <w:tc>
              <w:tcPr>
                <w:tcW w:w="1170" w:type="dxa"/>
                <w:tcBorders>
                  <w:top w:val="nil"/>
                  <w:left w:val="nil"/>
                  <w:bottom w:val="single" w:sz="4" w:space="0" w:color="auto"/>
                  <w:right w:val="single" w:sz="4" w:space="0" w:color="auto"/>
                </w:tcBorders>
                <w:shd w:val="clear" w:color="auto" w:fill="auto"/>
                <w:vAlign w:val="center"/>
                <w:hideMark/>
              </w:tcPr>
              <w:p w14:paraId="3CA9EB10"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Technical</w:t>
                </w:r>
              </w:p>
            </w:tc>
            <w:tc>
              <w:tcPr>
                <w:tcW w:w="629" w:type="dxa"/>
                <w:tcBorders>
                  <w:top w:val="nil"/>
                  <w:left w:val="nil"/>
                  <w:bottom w:val="single" w:sz="4" w:space="0" w:color="auto"/>
                  <w:right w:val="single" w:sz="4" w:space="0" w:color="auto"/>
                </w:tcBorders>
                <w:shd w:val="clear" w:color="auto" w:fill="auto"/>
                <w:vAlign w:val="center"/>
                <w:hideMark/>
              </w:tcPr>
              <w:p w14:paraId="5DABA9F7"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8</w:t>
                </w:r>
              </w:p>
            </w:tc>
            <w:tc>
              <w:tcPr>
                <w:tcW w:w="630" w:type="dxa"/>
                <w:tcBorders>
                  <w:top w:val="nil"/>
                  <w:left w:val="nil"/>
                  <w:bottom w:val="single" w:sz="4" w:space="0" w:color="auto"/>
                  <w:right w:val="single" w:sz="4" w:space="0" w:color="auto"/>
                </w:tcBorders>
                <w:shd w:val="clear" w:color="auto" w:fill="auto"/>
                <w:vAlign w:val="center"/>
                <w:hideMark/>
              </w:tcPr>
              <w:p w14:paraId="1DA44AD0"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27</w:t>
                </w:r>
              </w:p>
            </w:tc>
            <w:tc>
              <w:tcPr>
                <w:tcW w:w="742" w:type="dxa"/>
                <w:tcBorders>
                  <w:top w:val="nil"/>
                  <w:left w:val="nil"/>
                  <w:bottom w:val="single" w:sz="4" w:space="0" w:color="auto"/>
                  <w:right w:val="single" w:sz="4" w:space="0" w:color="auto"/>
                </w:tcBorders>
                <w:shd w:val="clear" w:color="auto" w:fill="auto"/>
                <w:vAlign w:val="center"/>
                <w:hideMark/>
              </w:tcPr>
              <w:p w14:paraId="42D6DE7C"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35</w:t>
                </w:r>
              </w:p>
            </w:tc>
            <w:tc>
              <w:tcPr>
                <w:tcW w:w="1077" w:type="dxa"/>
                <w:tcBorders>
                  <w:top w:val="nil"/>
                  <w:left w:val="nil"/>
                  <w:bottom w:val="single" w:sz="4" w:space="0" w:color="auto"/>
                  <w:right w:val="single" w:sz="4" w:space="0" w:color="auto"/>
                </w:tcBorders>
                <w:shd w:val="clear" w:color="auto" w:fill="auto"/>
                <w:vAlign w:val="center"/>
                <w:hideMark/>
              </w:tcPr>
              <w:p w14:paraId="48221B7B"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3.5</w:t>
                </w:r>
              </w:p>
            </w:tc>
          </w:tr>
          <w:tr w:rsidR="00D65322" w:rsidRPr="00D65322" w14:paraId="11B8995B" w14:textId="77777777" w:rsidTr="002A17FA">
            <w:trPr>
              <w:trHeight w:val="300"/>
            </w:trPr>
            <w:tc>
              <w:tcPr>
                <w:tcW w:w="1575" w:type="dxa"/>
                <w:tcBorders>
                  <w:top w:val="nil"/>
                  <w:left w:val="single" w:sz="4" w:space="0" w:color="auto"/>
                  <w:bottom w:val="single" w:sz="4" w:space="0" w:color="auto"/>
                  <w:right w:val="single" w:sz="4" w:space="0" w:color="auto"/>
                </w:tcBorders>
                <w:shd w:val="clear" w:color="auto" w:fill="auto"/>
                <w:vAlign w:val="center"/>
                <w:hideMark/>
              </w:tcPr>
              <w:p w14:paraId="0E93F07C" w14:textId="4027699E"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color w:val="000000"/>
                    <w:lang w:val="en-PK" w:eastAsia="en-PK"/>
                  </w:rPr>
                  <w:t>0716MS&amp;A</w:t>
                </w:r>
                <w:r w:rsidR="00D158D5">
                  <w:rPr>
                    <w:rFonts w:eastAsia="Times New Roman" w:cs="Arial"/>
                    <w:color w:val="000000"/>
                    <w:lang w:eastAsia="en-PK"/>
                  </w:rPr>
                  <w:t>1</w:t>
                </w:r>
                <w:r w:rsidRPr="00D65322">
                  <w:rPr>
                    <w:rFonts w:eastAsia="Times New Roman" w:cs="Arial"/>
                    <w:color w:val="000000"/>
                    <w:lang w:val="en-PK" w:eastAsia="en-PK"/>
                  </w:rPr>
                  <w:t>6</w:t>
                </w:r>
              </w:p>
            </w:tc>
            <w:tc>
              <w:tcPr>
                <w:tcW w:w="4617" w:type="dxa"/>
                <w:tcBorders>
                  <w:top w:val="nil"/>
                  <w:left w:val="nil"/>
                  <w:bottom w:val="single" w:sz="4" w:space="0" w:color="auto"/>
                  <w:right w:val="single" w:sz="4" w:space="0" w:color="auto"/>
                </w:tcBorders>
                <w:shd w:val="clear" w:color="auto" w:fill="auto"/>
                <w:vAlign w:val="center"/>
                <w:hideMark/>
              </w:tcPr>
              <w:p w14:paraId="5C7D8DE0" w14:textId="77777777"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color w:val="000000"/>
                    <w:lang w:val="en-PK" w:eastAsia="en-PK"/>
                  </w:rPr>
                  <w:t>Prepare Materials for Welding</w:t>
                </w:r>
              </w:p>
            </w:tc>
            <w:tc>
              <w:tcPr>
                <w:tcW w:w="1170" w:type="dxa"/>
                <w:tcBorders>
                  <w:top w:val="nil"/>
                  <w:left w:val="nil"/>
                  <w:bottom w:val="single" w:sz="4" w:space="0" w:color="auto"/>
                  <w:right w:val="single" w:sz="4" w:space="0" w:color="auto"/>
                </w:tcBorders>
                <w:shd w:val="clear" w:color="auto" w:fill="auto"/>
                <w:vAlign w:val="center"/>
                <w:hideMark/>
              </w:tcPr>
              <w:p w14:paraId="57B8B97E"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Technical</w:t>
                </w:r>
              </w:p>
            </w:tc>
            <w:tc>
              <w:tcPr>
                <w:tcW w:w="629" w:type="dxa"/>
                <w:tcBorders>
                  <w:top w:val="nil"/>
                  <w:left w:val="nil"/>
                  <w:bottom w:val="single" w:sz="4" w:space="0" w:color="auto"/>
                  <w:right w:val="single" w:sz="4" w:space="0" w:color="auto"/>
                </w:tcBorders>
                <w:shd w:val="clear" w:color="auto" w:fill="auto"/>
                <w:vAlign w:val="center"/>
                <w:hideMark/>
              </w:tcPr>
              <w:p w14:paraId="64B0FEEC"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2</w:t>
                </w:r>
              </w:p>
            </w:tc>
            <w:tc>
              <w:tcPr>
                <w:tcW w:w="630" w:type="dxa"/>
                <w:tcBorders>
                  <w:top w:val="nil"/>
                  <w:left w:val="nil"/>
                  <w:bottom w:val="single" w:sz="4" w:space="0" w:color="auto"/>
                  <w:right w:val="single" w:sz="4" w:space="0" w:color="auto"/>
                </w:tcBorders>
                <w:shd w:val="clear" w:color="auto" w:fill="auto"/>
                <w:vAlign w:val="center"/>
                <w:hideMark/>
              </w:tcPr>
              <w:p w14:paraId="75309001"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33</w:t>
                </w:r>
              </w:p>
            </w:tc>
            <w:tc>
              <w:tcPr>
                <w:tcW w:w="742" w:type="dxa"/>
                <w:tcBorders>
                  <w:top w:val="nil"/>
                  <w:left w:val="nil"/>
                  <w:bottom w:val="single" w:sz="4" w:space="0" w:color="auto"/>
                  <w:right w:val="single" w:sz="4" w:space="0" w:color="auto"/>
                </w:tcBorders>
                <w:shd w:val="clear" w:color="auto" w:fill="auto"/>
                <w:vAlign w:val="center"/>
                <w:hideMark/>
              </w:tcPr>
              <w:p w14:paraId="63116242"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35</w:t>
                </w:r>
              </w:p>
            </w:tc>
            <w:tc>
              <w:tcPr>
                <w:tcW w:w="1077" w:type="dxa"/>
                <w:tcBorders>
                  <w:top w:val="nil"/>
                  <w:left w:val="nil"/>
                  <w:bottom w:val="single" w:sz="4" w:space="0" w:color="auto"/>
                  <w:right w:val="single" w:sz="4" w:space="0" w:color="auto"/>
                </w:tcBorders>
                <w:shd w:val="clear" w:color="auto" w:fill="auto"/>
                <w:vAlign w:val="center"/>
                <w:hideMark/>
              </w:tcPr>
              <w:p w14:paraId="2CF36D65"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3.5</w:t>
                </w:r>
              </w:p>
            </w:tc>
          </w:tr>
          <w:tr w:rsidR="00D65322" w:rsidRPr="00D65322" w14:paraId="201556B9" w14:textId="77777777" w:rsidTr="002A17FA">
            <w:trPr>
              <w:trHeight w:val="570"/>
            </w:trPr>
            <w:tc>
              <w:tcPr>
                <w:tcW w:w="1575" w:type="dxa"/>
                <w:tcBorders>
                  <w:top w:val="nil"/>
                  <w:left w:val="single" w:sz="4" w:space="0" w:color="auto"/>
                  <w:bottom w:val="single" w:sz="4" w:space="0" w:color="auto"/>
                  <w:right w:val="single" w:sz="4" w:space="0" w:color="auto"/>
                </w:tcBorders>
                <w:shd w:val="clear" w:color="auto" w:fill="auto"/>
                <w:vAlign w:val="center"/>
                <w:hideMark/>
              </w:tcPr>
              <w:p w14:paraId="71DFED7B" w14:textId="332BC2B4"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color w:val="000000"/>
                    <w:lang w:val="en-PK" w:eastAsia="en-PK"/>
                  </w:rPr>
                  <w:t>0716MS&amp;A</w:t>
                </w:r>
                <w:r w:rsidR="00D158D5">
                  <w:rPr>
                    <w:rFonts w:eastAsia="Times New Roman" w:cs="Arial"/>
                    <w:color w:val="000000"/>
                    <w:lang w:eastAsia="en-PK"/>
                  </w:rPr>
                  <w:t>1</w:t>
                </w:r>
                <w:r w:rsidRPr="00D65322">
                  <w:rPr>
                    <w:rFonts w:eastAsia="Times New Roman" w:cs="Arial"/>
                    <w:color w:val="000000"/>
                    <w:lang w:val="en-PK" w:eastAsia="en-PK"/>
                  </w:rPr>
                  <w:t>7</w:t>
                </w:r>
              </w:p>
            </w:tc>
            <w:tc>
              <w:tcPr>
                <w:tcW w:w="4617" w:type="dxa"/>
                <w:tcBorders>
                  <w:top w:val="nil"/>
                  <w:left w:val="nil"/>
                  <w:bottom w:val="single" w:sz="4" w:space="0" w:color="auto"/>
                  <w:right w:val="single" w:sz="4" w:space="0" w:color="auto"/>
                </w:tcBorders>
                <w:shd w:val="clear" w:color="auto" w:fill="auto"/>
                <w:vAlign w:val="center"/>
                <w:hideMark/>
              </w:tcPr>
              <w:p w14:paraId="36A67514" w14:textId="77777777"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color w:val="000000"/>
                    <w:lang w:val="en-PK" w:eastAsia="en-PK"/>
                  </w:rPr>
                  <w:t>Perform Shielded Metal Arc Welding (</w:t>
                </w:r>
                <w:proofErr w:type="spellStart"/>
                <w:r w:rsidRPr="00D65322">
                  <w:rPr>
                    <w:rFonts w:eastAsia="Times New Roman" w:cs="Arial"/>
                    <w:color w:val="000000"/>
                    <w:lang w:val="en-PK" w:eastAsia="en-PK"/>
                  </w:rPr>
                  <w:t>SMAW</w:t>
                </w:r>
                <w:proofErr w:type="spellEnd"/>
                <w:r w:rsidRPr="00D65322">
                  <w:rPr>
                    <w:rFonts w:eastAsia="Times New Roman" w:cs="Arial"/>
                    <w:color w:val="000000"/>
                    <w:lang w:val="en-PK" w:eastAsia="en-PK"/>
                  </w:rPr>
                  <w:t>) in Vertical (3F, 3G) and Overhead (4F, 4G) Positions</w:t>
                </w:r>
              </w:p>
            </w:tc>
            <w:tc>
              <w:tcPr>
                <w:tcW w:w="1170" w:type="dxa"/>
                <w:tcBorders>
                  <w:top w:val="nil"/>
                  <w:left w:val="nil"/>
                  <w:bottom w:val="single" w:sz="4" w:space="0" w:color="auto"/>
                  <w:right w:val="single" w:sz="4" w:space="0" w:color="auto"/>
                </w:tcBorders>
                <w:shd w:val="clear" w:color="auto" w:fill="auto"/>
                <w:vAlign w:val="center"/>
                <w:hideMark/>
              </w:tcPr>
              <w:p w14:paraId="2AE66199"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Technical</w:t>
                </w:r>
              </w:p>
            </w:tc>
            <w:tc>
              <w:tcPr>
                <w:tcW w:w="629" w:type="dxa"/>
                <w:tcBorders>
                  <w:top w:val="nil"/>
                  <w:left w:val="nil"/>
                  <w:bottom w:val="single" w:sz="4" w:space="0" w:color="auto"/>
                  <w:right w:val="single" w:sz="4" w:space="0" w:color="auto"/>
                </w:tcBorders>
                <w:shd w:val="clear" w:color="auto" w:fill="auto"/>
                <w:vAlign w:val="center"/>
                <w:hideMark/>
              </w:tcPr>
              <w:p w14:paraId="633B028C"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7</w:t>
                </w:r>
              </w:p>
            </w:tc>
            <w:tc>
              <w:tcPr>
                <w:tcW w:w="630" w:type="dxa"/>
                <w:tcBorders>
                  <w:top w:val="nil"/>
                  <w:left w:val="nil"/>
                  <w:bottom w:val="single" w:sz="4" w:space="0" w:color="auto"/>
                  <w:right w:val="single" w:sz="4" w:space="0" w:color="auto"/>
                </w:tcBorders>
                <w:shd w:val="clear" w:color="auto" w:fill="auto"/>
                <w:vAlign w:val="center"/>
                <w:hideMark/>
              </w:tcPr>
              <w:p w14:paraId="69DD9823"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33</w:t>
                </w:r>
              </w:p>
            </w:tc>
            <w:tc>
              <w:tcPr>
                <w:tcW w:w="742" w:type="dxa"/>
                <w:tcBorders>
                  <w:top w:val="nil"/>
                  <w:left w:val="nil"/>
                  <w:bottom w:val="single" w:sz="4" w:space="0" w:color="auto"/>
                  <w:right w:val="single" w:sz="4" w:space="0" w:color="auto"/>
                </w:tcBorders>
                <w:shd w:val="clear" w:color="auto" w:fill="auto"/>
                <w:vAlign w:val="center"/>
                <w:hideMark/>
              </w:tcPr>
              <w:p w14:paraId="75226A67"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40</w:t>
                </w:r>
              </w:p>
            </w:tc>
            <w:tc>
              <w:tcPr>
                <w:tcW w:w="1077" w:type="dxa"/>
                <w:tcBorders>
                  <w:top w:val="nil"/>
                  <w:left w:val="nil"/>
                  <w:bottom w:val="single" w:sz="4" w:space="0" w:color="auto"/>
                  <w:right w:val="single" w:sz="4" w:space="0" w:color="auto"/>
                </w:tcBorders>
                <w:shd w:val="clear" w:color="auto" w:fill="auto"/>
                <w:vAlign w:val="center"/>
                <w:hideMark/>
              </w:tcPr>
              <w:p w14:paraId="4458DCA4"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4</w:t>
                </w:r>
              </w:p>
            </w:tc>
          </w:tr>
          <w:tr w:rsidR="00D65322" w:rsidRPr="00D65322" w14:paraId="0578FAA6" w14:textId="77777777" w:rsidTr="002A17FA">
            <w:trPr>
              <w:trHeight w:val="300"/>
            </w:trPr>
            <w:tc>
              <w:tcPr>
                <w:tcW w:w="1575" w:type="dxa"/>
                <w:tcBorders>
                  <w:top w:val="nil"/>
                  <w:left w:val="single" w:sz="4" w:space="0" w:color="auto"/>
                  <w:bottom w:val="single" w:sz="4" w:space="0" w:color="auto"/>
                  <w:right w:val="single" w:sz="4" w:space="0" w:color="auto"/>
                </w:tcBorders>
                <w:shd w:val="clear" w:color="auto" w:fill="auto"/>
                <w:vAlign w:val="center"/>
                <w:hideMark/>
              </w:tcPr>
              <w:p w14:paraId="6DACB432" w14:textId="181EE885"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color w:val="000000"/>
                    <w:lang w:val="en-PK" w:eastAsia="en-PK"/>
                  </w:rPr>
                  <w:t>0716MS&amp;A</w:t>
                </w:r>
                <w:r w:rsidR="00D158D5">
                  <w:rPr>
                    <w:rFonts w:eastAsia="Times New Roman" w:cs="Arial"/>
                    <w:color w:val="000000"/>
                    <w:lang w:eastAsia="en-PK"/>
                  </w:rPr>
                  <w:t>1</w:t>
                </w:r>
                <w:r w:rsidRPr="00D65322">
                  <w:rPr>
                    <w:rFonts w:eastAsia="Times New Roman" w:cs="Arial"/>
                    <w:color w:val="000000"/>
                    <w:lang w:val="en-PK" w:eastAsia="en-PK"/>
                  </w:rPr>
                  <w:t>8</w:t>
                </w:r>
              </w:p>
            </w:tc>
            <w:tc>
              <w:tcPr>
                <w:tcW w:w="4617" w:type="dxa"/>
                <w:tcBorders>
                  <w:top w:val="nil"/>
                  <w:left w:val="nil"/>
                  <w:bottom w:val="single" w:sz="4" w:space="0" w:color="auto"/>
                  <w:right w:val="single" w:sz="4" w:space="0" w:color="auto"/>
                </w:tcBorders>
                <w:shd w:val="clear" w:color="auto" w:fill="auto"/>
                <w:vAlign w:val="center"/>
                <w:hideMark/>
              </w:tcPr>
              <w:p w14:paraId="1589DCD3" w14:textId="77777777"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color w:val="000000"/>
                    <w:lang w:val="en-PK" w:eastAsia="en-PK"/>
                  </w:rPr>
                  <w:t>Perform Forging Operations</w:t>
                </w:r>
              </w:p>
            </w:tc>
            <w:tc>
              <w:tcPr>
                <w:tcW w:w="1170" w:type="dxa"/>
                <w:tcBorders>
                  <w:top w:val="nil"/>
                  <w:left w:val="nil"/>
                  <w:bottom w:val="single" w:sz="4" w:space="0" w:color="auto"/>
                  <w:right w:val="single" w:sz="4" w:space="0" w:color="auto"/>
                </w:tcBorders>
                <w:shd w:val="clear" w:color="auto" w:fill="auto"/>
                <w:vAlign w:val="center"/>
                <w:hideMark/>
              </w:tcPr>
              <w:p w14:paraId="64E94B77"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Technical</w:t>
                </w:r>
              </w:p>
            </w:tc>
            <w:tc>
              <w:tcPr>
                <w:tcW w:w="629" w:type="dxa"/>
                <w:tcBorders>
                  <w:top w:val="nil"/>
                  <w:left w:val="nil"/>
                  <w:bottom w:val="single" w:sz="4" w:space="0" w:color="auto"/>
                  <w:right w:val="single" w:sz="4" w:space="0" w:color="auto"/>
                </w:tcBorders>
                <w:shd w:val="clear" w:color="auto" w:fill="auto"/>
                <w:vAlign w:val="center"/>
                <w:hideMark/>
              </w:tcPr>
              <w:p w14:paraId="6500F2A3"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5</w:t>
                </w:r>
              </w:p>
            </w:tc>
            <w:tc>
              <w:tcPr>
                <w:tcW w:w="630" w:type="dxa"/>
                <w:tcBorders>
                  <w:top w:val="nil"/>
                  <w:left w:val="nil"/>
                  <w:bottom w:val="single" w:sz="4" w:space="0" w:color="auto"/>
                  <w:right w:val="single" w:sz="4" w:space="0" w:color="auto"/>
                </w:tcBorders>
                <w:shd w:val="clear" w:color="auto" w:fill="auto"/>
                <w:vAlign w:val="center"/>
                <w:hideMark/>
              </w:tcPr>
              <w:p w14:paraId="70695252"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30</w:t>
                </w:r>
              </w:p>
            </w:tc>
            <w:tc>
              <w:tcPr>
                <w:tcW w:w="742" w:type="dxa"/>
                <w:tcBorders>
                  <w:top w:val="nil"/>
                  <w:left w:val="nil"/>
                  <w:bottom w:val="single" w:sz="4" w:space="0" w:color="auto"/>
                  <w:right w:val="single" w:sz="4" w:space="0" w:color="auto"/>
                </w:tcBorders>
                <w:shd w:val="clear" w:color="auto" w:fill="auto"/>
                <w:vAlign w:val="center"/>
                <w:hideMark/>
              </w:tcPr>
              <w:p w14:paraId="1387FE57"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35</w:t>
                </w:r>
              </w:p>
            </w:tc>
            <w:tc>
              <w:tcPr>
                <w:tcW w:w="1077" w:type="dxa"/>
                <w:tcBorders>
                  <w:top w:val="nil"/>
                  <w:left w:val="nil"/>
                  <w:bottom w:val="single" w:sz="4" w:space="0" w:color="auto"/>
                  <w:right w:val="single" w:sz="4" w:space="0" w:color="auto"/>
                </w:tcBorders>
                <w:shd w:val="clear" w:color="auto" w:fill="auto"/>
                <w:vAlign w:val="center"/>
                <w:hideMark/>
              </w:tcPr>
              <w:p w14:paraId="63350E78"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3.5</w:t>
                </w:r>
              </w:p>
            </w:tc>
          </w:tr>
          <w:tr w:rsidR="00D65322" w:rsidRPr="00D65322" w14:paraId="520B9570" w14:textId="77777777" w:rsidTr="002A17FA">
            <w:trPr>
              <w:trHeight w:val="422"/>
            </w:trPr>
            <w:tc>
              <w:tcPr>
                <w:tcW w:w="736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3458BF" w14:textId="77777777" w:rsidR="00D65322" w:rsidRPr="00D65322" w:rsidRDefault="00D65322" w:rsidP="002A17FA">
                <w:pPr>
                  <w:spacing w:before="0" w:after="0" w:line="240" w:lineRule="auto"/>
                  <w:jc w:val="right"/>
                  <w:rPr>
                    <w:rFonts w:eastAsia="Times New Roman" w:cs="Arial"/>
                    <w:b/>
                    <w:bCs/>
                    <w:color w:val="000000"/>
                    <w:lang w:val="en-PK" w:eastAsia="en-PK"/>
                  </w:rPr>
                </w:pPr>
                <w:r w:rsidRPr="00D65322">
                  <w:rPr>
                    <w:rFonts w:eastAsia="Times New Roman" w:cs="Arial"/>
                    <w:b/>
                    <w:bCs/>
                    <w:color w:val="000000"/>
                    <w:lang w:val="en-PK" w:eastAsia="en-PK"/>
                  </w:rPr>
                  <w:t>Total</w:t>
                </w:r>
              </w:p>
            </w:tc>
            <w:tc>
              <w:tcPr>
                <w:tcW w:w="629" w:type="dxa"/>
                <w:tcBorders>
                  <w:top w:val="nil"/>
                  <w:left w:val="nil"/>
                  <w:bottom w:val="single" w:sz="4" w:space="0" w:color="auto"/>
                  <w:right w:val="single" w:sz="4" w:space="0" w:color="auto"/>
                </w:tcBorders>
                <w:shd w:val="clear" w:color="auto" w:fill="auto"/>
                <w:vAlign w:val="center"/>
                <w:hideMark/>
              </w:tcPr>
              <w:p w14:paraId="2C3D51D5" w14:textId="77777777" w:rsidR="00D65322" w:rsidRPr="00D65322" w:rsidRDefault="00D65322" w:rsidP="00D65322">
                <w:pPr>
                  <w:spacing w:before="0" w:after="0" w:line="240" w:lineRule="auto"/>
                  <w:jc w:val="center"/>
                  <w:rPr>
                    <w:rFonts w:eastAsia="Times New Roman" w:cs="Arial"/>
                    <w:b/>
                    <w:bCs/>
                    <w:color w:val="000000"/>
                    <w:lang w:val="en-PK" w:eastAsia="en-PK"/>
                  </w:rPr>
                </w:pPr>
                <w:r w:rsidRPr="00D65322">
                  <w:rPr>
                    <w:rFonts w:eastAsia="Times New Roman" w:cs="Arial"/>
                    <w:b/>
                    <w:bCs/>
                    <w:color w:val="000000"/>
                    <w:lang w:val="en-PK" w:eastAsia="en-PK"/>
                  </w:rPr>
                  <w:t>45</w:t>
                </w:r>
              </w:p>
            </w:tc>
            <w:tc>
              <w:tcPr>
                <w:tcW w:w="630" w:type="dxa"/>
                <w:tcBorders>
                  <w:top w:val="nil"/>
                  <w:left w:val="nil"/>
                  <w:bottom w:val="single" w:sz="4" w:space="0" w:color="auto"/>
                  <w:right w:val="single" w:sz="4" w:space="0" w:color="auto"/>
                </w:tcBorders>
                <w:shd w:val="clear" w:color="auto" w:fill="auto"/>
                <w:vAlign w:val="center"/>
                <w:hideMark/>
              </w:tcPr>
              <w:p w14:paraId="477925EE" w14:textId="77777777" w:rsidR="00D65322" w:rsidRPr="00D65322" w:rsidRDefault="00D65322" w:rsidP="00D65322">
                <w:pPr>
                  <w:spacing w:before="0" w:after="0" w:line="240" w:lineRule="auto"/>
                  <w:jc w:val="center"/>
                  <w:rPr>
                    <w:rFonts w:eastAsia="Times New Roman" w:cs="Arial"/>
                    <w:b/>
                    <w:bCs/>
                    <w:color w:val="000000"/>
                    <w:lang w:val="en-PK" w:eastAsia="en-PK"/>
                  </w:rPr>
                </w:pPr>
                <w:r w:rsidRPr="00D65322">
                  <w:rPr>
                    <w:rFonts w:eastAsia="Times New Roman" w:cs="Arial"/>
                    <w:b/>
                    <w:bCs/>
                    <w:color w:val="000000"/>
                    <w:lang w:val="en-PK" w:eastAsia="en-PK"/>
                  </w:rPr>
                  <w:t>219</w:t>
                </w:r>
              </w:p>
            </w:tc>
            <w:tc>
              <w:tcPr>
                <w:tcW w:w="742" w:type="dxa"/>
                <w:tcBorders>
                  <w:top w:val="nil"/>
                  <w:left w:val="nil"/>
                  <w:bottom w:val="single" w:sz="4" w:space="0" w:color="auto"/>
                  <w:right w:val="single" w:sz="4" w:space="0" w:color="auto"/>
                </w:tcBorders>
                <w:shd w:val="clear" w:color="auto" w:fill="auto"/>
                <w:vAlign w:val="center"/>
                <w:hideMark/>
              </w:tcPr>
              <w:p w14:paraId="0DB0F53A" w14:textId="77777777" w:rsidR="00D65322" w:rsidRPr="00D65322" w:rsidRDefault="00D65322" w:rsidP="00D65322">
                <w:pPr>
                  <w:spacing w:before="0" w:after="0" w:line="240" w:lineRule="auto"/>
                  <w:jc w:val="center"/>
                  <w:rPr>
                    <w:rFonts w:eastAsia="Times New Roman" w:cs="Arial"/>
                    <w:b/>
                    <w:bCs/>
                    <w:color w:val="000000"/>
                    <w:lang w:val="en-PK" w:eastAsia="en-PK"/>
                  </w:rPr>
                </w:pPr>
                <w:r w:rsidRPr="00D65322">
                  <w:rPr>
                    <w:rFonts w:eastAsia="Times New Roman" w:cs="Arial"/>
                    <w:b/>
                    <w:bCs/>
                    <w:color w:val="000000"/>
                    <w:lang w:val="en-PK" w:eastAsia="en-PK"/>
                  </w:rPr>
                  <w:t>264</w:t>
                </w:r>
              </w:p>
            </w:tc>
            <w:tc>
              <w:tcPr>
                <w:tcW w:w="1077" w:type="dxa"/>
                <w:tcBorders>
                  <w:top w:val="nil"/>
                  <w:left w:val="nil"/>
                  <w:bottom w:val="single" w:sz="4" w:space="0" w:color="auto"/>
                  <w:right w:val="single" w:sz="4" w:space="0" w:color="auto"/>
                </w:tcBorders>
                <w:shd w:val="clear" w:color="auto" w:fill="auto"/>
                <w:vAlign w:val="center"/>
                <w:hideMark/>
              </w:tcPr>
              <w:p w14:paraId="58BC7CC6" w14:textId="77777777" w:rsidR="00D65322" w:rsidRPr="00D65322" w:rsidRDefault="00D65322" w:rsidP="00D65322">
                <w:pPr>
                  <w:spacing w:before="0" w:after="0" w:line="240" w:lineRule="auto"/>
                  <w:jc w:val="center"/>
                  <w:rPr>
                    <w:rFonts w:eastAsia="Times New Roman" w:cs="Arial"/>
                    <w:b/>
                    <w:bCs/>
                    <w:color w:val="000000"/>
                    <w:lang w:val="en-PK" w:eastAsia="en-PK"/>
                  </w:rPr>
                </w:pPr>
                <w:r w:rsidRPr="00D65322">
                  <w:rPr>
                    <w:rFonts w:eastAsia="Times New Roman" w:cs="Arial"/>
                    <w:b/>
                    <w:bCs/>
                    <w:color w:val="000000"/>
                    <w:lang w:val="en-PK" w:eastAsia="en-PK"/>
                  </w:rPr>
                  <w:t>26.4</w:t>
                </w:r>
              </w:p>
            </w:tc>
          </w:tr>
        </w:tbl>
        <w:p w14:paraId="5E3F48FD" w14:textId="77777777" w:rsidR="000A4571" w:rsidRPr="000A4571" w:rsidRDefault="000A4571" w:rsidP="000A4571">
          <w:pPr>
            <w:pStyle w:val="ListParagraph"/>
            <w:ind w:left="720"/>
          </w:pPr>
        </w:p>
        <w:p w14:paraId="040505D9" w14:textId="7C3DD8B5" w:rsidR="00D65322" w:rsidRPr="00B05B56" w:rsidRDefault="00D65322" w:rsidP="000E75DC">
          <w:pPr>
            <w:pStyle w:val="ListParagraph"/>
            <w:numPr>
              <w:ilvl w:val="0"/>
              <w:numId w:val="874"/>
            </w:numPr>
            <w:rPr>
              <w:sz w:val="24"/>
              <w:szCs w:val="24"/>
            </w:rPr>
          </w:pPr>
          <w:r w:rsidRPr="00B05B56">
            <w:rPr>
              <w:rFonts w:eastAsia="Times New Roman" w:cs="Arial"/>
              <w:b/>
              <w:bCs/>
              <w:color w:val="000000"/>
              <w:sz w:val="24"/>
              <w:szCs w:val="24"/>
              <w:lang w:val="en-PK" w:eastAsia="en-PK"/>
            </w:rPr>
            <w:t>Generic</w:t>
          </w:r>
          <w:r w:rsidR="000A4571" w:rsidRPr="00B05B56">
            <w:rPr>
              <w:rFonts w:eastAsia="Times New Roman" w:cs="Arial"/>
              <w:b/>
              <w:bCs/>
              <w:color w:val="000000"/>
              <w:sz w:val="24"/>
              <w:szCs w:val="24"/>
              <w:lang w:eastAsia="en-PK"/>
            </w:rPr>
            <w:t>-1</w:t>
          </w:r>
        </w:p>
        <w:tbl>
          <w:tblPr>
            <w:tblW w:w="10440" w:type="dxa"/>
            <w:tblInd w:w="198" w:type="dxa"/>
            <w:tblLook w:val="04A0" w:firstRow="1" w:lastRow="0" w:firstColumn="1" w:lastColumn="0" w:noHBand="0" w:noVBand="1"/>
          </w:tblPr>
          <w:tblGrid>
            <w:gridCol w:w="1758"/>
            <w:gridCol w:w="4452"/>
            <w:gridCol w:w="1170"/>
            <w:gridCol w:w="630"/>
            <w:gridCol w:w="630"/>
            <w:gridCol w:w="742"/>
            <w:gridCol w:w="1058"/>
          </w:tblGrid>
          <w:tr w:rsidR="00D65322" w:rsidRPr="00D65322" w14:paraId="7ED46513" w14:textId="77777777" w:rsidTr="002A17FA">
            <w:trPr>
              <w:trHeight w:val="300"/>
            </w:trPr>
            <w:tc>
              <w:tcPr>
                <w:tcW w:w="1758"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51D44A37" w14:textId="5A7DAB49"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b/>
                    <w:bCs/>
                    <w:color w:val="000000"/>
                    <w:lang w:val="en-PK" w:eastAsia="en-PK"/>
                  </w:rPr>
                  <w:t>Code</w:t>
                </w:r>
              </w:p>
            </w:tc>
            <w:tc>
              <w:tcPr>
                <w:tcW w:w="4452" w:type="dxa"/>
                <w:vMerge w:val="restart"/>
                <w:tcBorders>
                  <w:top w:val="single" w:sz="4" w:space="0" w:color="auto"/>
                  <w:left w:val="nil"/>
                  <w:right w:val="single" w:sz="4" w:space="0" w:color="auto"/>
                </w:tcBorders>
                <w:shd w:val="clear" w:color="auto" w:fill="D9D9D9" w:themeFill="background1" w:themeFillShade="D9"/>
                <w:vAlign w:val="center"/>
              </w:tcPr>
              <w:p w14:paraId="58300522" w14:textId="2220E3AB" w:rsidR="00D65322" w:rsidRPr="00D65322" w:rsidRDefault="00D65322" w:rsidP="00D65322">
                <w:pPr>
                  <w:spacing w:before="0" w:after="0" w:line="240" w:lineRule="auto"/>
                  <w:jc w:val="left"/>
                  <w:rPr>
                    <w:rFonts w:eastAsia="Times New Roman" w:cs="Arial"/>
                    <w:b/>
                    <w:bCs/>
                    <w:color w:val="000000"/>
                    <w:lang w:val="en-PK" w:eastAsia="en-PK"/>
                  </w:rPr>
                </w:pPr>
                <w:r w:rsidRPr="00D65322">
                  <w:rPr>
                    <w:rFonts w:eastAsia="Times New Roman" w:cs="Arial"/>
                    <w:b/>
                    <w:bCs/>
                    <w:color w:val="000000"/>
                    <w:lang w:val="en-PK" w:eastAsia="en-PK"/>
                  </w:rPr>
                  <w:t>Competency Standards</w:t>
                </w:r>
              </w:p>
            </w:tc>
            <w:tc>
              <w:tcPr>
                <w:tcW w:w="1170" w:type="dxa"/>
                <w:vMerge w:val="restart"/>
                <w:tcBorders>
                  <w:top w:val="single" w:sz="4" w:space="0" w:color="auto"/>
                  <w:left w:val="nil"/>
                  <w:right w:val="single" w:sz="4" w:space="0" w:color="auto"/>
                </w:tcBorders>
                <w:shd w:val="clear" w:color="auto" w:fill="D9D9D9" w:themeFill="background1" w:themeFillShade="D9"/>
                <w:vAlign w:val="center"/>
              </w:tcPr>
              <w:p w14:paraId="4541CB6F" w14:textId="18B1426C"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b/>
                    <w:bCs/>
                    <w:color w:val="000000"/>
                    <w:lang w:val="en-PK" w:eastAsia="en-PK"/>
                  </w:rPr>
                  <w:t>Category</w:t>
                </w:r>
              </w:p>
            </w:tc>
            <w:tc>
              <w:tcPr>
                <w:tcW w:w="2002" w:type="dxa"/>
                <w:gridSpan w:val="3"/>
                <w:tcBorders>
                  <w:top w:val="single" w:sz="4" w:space="0" w:color="auto"/>
                  <w:left w:val="nil"/>
                  <w:bottom w:val="single" w:sz="4" w:space="0" w:color="auto"/>
                  <w:right w:val="single" w:sz="4" w:space="0" w:color="auto"/>
                </w:tcBorders>
                <w:shd w:val="clear" w:color="auto" w:fill="D9D9D9" w:themeFill="background1" w:themeFillShade="D9"/>
                <w:vAlign w:val="center"/>
              </w:tcPr>
              <w:p w14:paraId="2921C9DD" w14:textId="634DDAFC"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b/>
                    <w:bCs/>
                    <w:color w:val="000000"/>
                    <w:lang w:eastAsia="en-PK"/>
                  </w:rPr>
                  <w:t>Contact Hours</w:t>
                </w:r>
              </w:p>
            </w:tc>
            <w:tc>
              <w:tcPr>
                <w:tcW w:w="1058" w:type="dxa"/>
                <w:vMerge w:val="restart"/>
                <w:tcBorders>
                  <w:top w:val="single" w:sz="4" w:space="0" w:color="auto"/>
                  <w:left w:val="nil"/>
                  <w:right w:val="single" w:sz="4" w:space="0" w:color="auto"/>
                </w:tcBorders>
                <w:shd w:val="clear" w:color="auto" w:fill="D9D9D9" w:themeFill="background1" w:themeFillShade="D9"/>
                <w:vAlign w:val="center"/>
              </w:tcPr>
              <w:p w14:paraId="1049EB4B" w14:textId="1B5FB24A"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b/>
                    <w:bCs/>
                    <w:color w:val="000000"/>
                    <w:lang w:val="en-PK" w:eastAsia="en-PK"/>
                  </w:rPr>
                  <w:t>Credits</w:t>
                </w:r>
              </w:p>
            </w:tc>
          </w:tr>
          <w:tr w:rsidR="000A4571" w:rsidRPr="00D65322" w14:paraId="746523DD" w14:textId="77777777" w:rsidTr="002A17FA">
            <w:trPr>
              <w:trHeight w:val="300"/>
            </w:trPr>
            <w:tc>
              <w:tcPr>
                <w:tcW w:w="1758" w:type="dxa"/>
                <w:vMerge/>
                <w:tcBorders>
                  <w:left w:val="single" w:sz="4" w:space="0" w:color="auto"/>
                  <w:bottom w:val="single" w:sz="4" w:space="0" w:color="auto"/>
                  <w:right w:val="single" w:sz="4" w:space="0" w:color="auto"/>
                </w:tcBorders>
                <w:shd w:val="clear" w:color="auto" w:fill="auto"/>
                <w:vAlign w:val="center"/>
                <w:hideMark/>
              </w:tcPr>
              <w:p w14:paraId="2170DDE7" w14:textId="732CE4B3" w:rsidR="000A4571" w:rsidRPr="00D65322" w:rsidRDefault="000A4571" w:rsidP="000A4571">
                <w:pPr>
                  <w:spacing w:before="0" w:after="0" w:line="240" w:lineRule="auto"/>
                  <w:jc w:val="left"/>
                  <w:rPr>
                    <w:rFonts w:eastAsia="Times New Roman" w:cs="Arial"/>
                    <w:color w:val="000000"/>
                    <w:lang w:val="en-PK" w:eastAsia="en-PK"/>
                  </w:rPr>
                </w:pPr>
              </w:p>
            </w:tc>
            <w:tc>
              <w:tcPr>
                <w:tcW w:w="4452" w:type="dxa"/>
                <w:vMerge/>
                <w:tcBorders>
                  <w:left w:val="nil"/>
                  <w:bottom w:val="single" w:sz="4" w:space="0" w:color="auto"/>
                  <w:right w:val="single" w:sz="4" w:space="0" w:color="auto"/>
                </w:tcBorders>
                <w:shd w:val="clear" w:color="auto" w:fill="auto"/>
                <w:vAlign w:val="center"/>
                <w:hideMark/>
              </w:tcPr>
              <w:p w14:paraId="01FDB632" w14:textId="3F70572B" w:rsidR="000A4571" w:rsidRPr="00D65322" w:rsidRDefault="000A4571" w:rsidP="000A4571">
                <w:pPr>
                  <w:spacing w:before="0" w:after="0" w:line="240" w:lineRule="auto"/>
                  <w:jc w:val="left"/>
                  <w:rPr>
                    <w:rFonts w:eastAsia="Times New Roman" w:cs="Arial"/>
                    <w:b/>
                    <w:bCs/>
                    <w:color w:val="000000"/>
                    <w:lang w:val="en-PK" w:eastAsia="en-PK"/>
                  </w:rPr>
                </w:pPr>
              </w:p>
            </w:tc>
            <w:tc>
              <w:tcPr>
                <w:tcW w:w="1170" w:type="dxa"/>
                <w:vMerge/>
                <w:tcBorders>
                  <w:left w:val="nil"/>
                  <w:bottom w:val="single" w:sz="4" w:space="0" w:color="auto"/>
                  <w:right w:val="single" w:sz="4" w:space="0" w:color="auto"/>
                </w:tcBorders>
                <w:shd w:val="clear" w:color="auto" w:fill="auto"/>
                <w:vAlign w:val="center"/>
                <w:hideMark/>
              </w:tcPr>
              <w:p w14:paraId="7D435661" w14:textId="7C634233" w:rsidR="000A4571" w:rsidRPr="00D65322" w:rsidRDefault="000A4571" w:rsidP="000A4571">
                <w:pPr>
                  <w:spacing w:before="0" w:after="0" w:line="240" w:lineRule="auto"/>
                  <w:jc w:val="center"/>
                  <w:rPr>
                    <w:rFonts w:eastAsia="Times New Roman" w:cs="Arial"/>
                    <w:color w:val="000000"/>
                    <w:lang w:val="en-PK" w:eastAsia="en-PK"/>
                  </w:rPr>
                </w:pPr>
              </w:p>
            </w:tc>
            <w:tc>
              <w:tcPr>
                <w:tcW w:w="63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B55CC9E" w14:textId="7F052FCD" w:rsidR="000A4571" w:rsidRPr="00D65322" w:rsidRDefault="000A4571" w:rsidP="000A4571">
                <w:pPr>
                  <w:spacing w:before="0" w:after="0" w:line="240" w:lineRule="auto"/>
                  <w:jc w:val="center"/>
                  <w:rPr>
                    <w:rFonts w:eastAsia="Times New Roman" w:cs="Arial"/>
                    <w:color w:val="000000"/>
                    <w:lang w:val="en-PK" w:eastAsia="en-PK"/>
                  </w:rPr>
                </w:pPr>
                <w:r w:rsidRPr="00D65322">
                  <w:rPr>
                    <w:rFonts w:eastAsia="Times New Roman" w:cs="Arial"/>
                    <w:b/>
                    <w:bCs/>
                    <w:color w:val="000000"/>
                    <w:lang w:val="en-PK" w:eastAsia="en-PK"/>
                  </w:rPr>
                  <w:t>Th</w:t>
                </w:r>
              </w:p>
            </w:tc>
            <w:tc>
              <w:tcPr>
                <w:tcW w:w="63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59779E1" w14:textId="17347C90" w:rsidR="000A4571" w:rsidRPr="00D65322" w:rsidRDefault="000A4571" w:rsidP="000A4571">
                <w:pPr>
                  <w:spacing w:before="0" w:after="0" w:line="240" w:lineRule="auto"/>
                  <w:jc w:val="center"/>
                  <w:rPr>
                    <w:rFonts w:eastAsia="Times New Roman" w:cs="Arial"/>
                    <w:color w:val="000000"/>
                    <w:lang w:val="en-PK" w:eastAsia="en-PK"/>
                  </w:rPr>
                </w:pPr>
                <w:proofErr w:type="spellStart"/>
                <w:r w:rsidRPr="00D65322">
                  <w:rPr>
                    <w:rFonts w:eastAsia="Times New Roman" w:cs="Arial"/>
                    <w:b/>
                    <w:bCs/>
                    <w:color w:val="000000"/>
                    <w:lang w:val="en-PK" w:eastAsia="en-PK"/>
                  </w:rPr>
                  <w:t>Pr</w:t>
                </w:r>
                <w:proofErr w:type="spellEnd"/>
              </w:p>
            </w:tc>
            <w:tc>
              <w:tcPr>
                <w:tcW w:w="74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F2B7438" w14:textId="0AB3497F" w:rsidR="000A4571" w:rsidRPr="00D65322" w:rsidRDefault="000A4571" w:rsidP="000A4571">
                <w:pPr>
                  <w:spacing w:before="0" w:after="0" w:line="240" w:lineRule="auto"/>
                  <w:jc w:val="center"/>
                  <w:rPr>
                    <w:rFonts w:eastAsia="Times New Roman" w:cs="Arial"/>
                    <w:color w:val="000000"/>
                    <w:lang w:val="en-PK" w:eastAsia="en-PK"/>
                  </w:rPr>
                </w:pPr>
                <w:r w:rsidRPr="00D65322">
                  <w:rPr>
                    <w:rFonts w:eastAsia="Times New Roman" w:cs="Arial"/>
                    <w:b/>
                    <w:bCs/>
                    <w:color w:val="000000"/>
                    <w:lang w:val="en-PK" w:eastAsia="en-PK"/>
                  </w:rPr>
                  <w:t>Total</w:t>
                </w:r>
              </w:p>
            </w:tc>
            <w:tc>
              <w:tcPr>
                <w:tcW w:w="1058" w:type="dxa"/>
                <w:vMerge/>
                <w:tcBorders>
                  <w:left w:val="nil"/>
                  <w:bottom w:val="single" w:sz="4" w:space="0" w:color="auto"/>
                  <w:right w:val="single" w:sz="4" w:space="0" w:color="auto"/>
                </w:tcBorders>
                <w:shd w:val="clear" w:color="auto" w:fill="auto"/>
                <w:vAlign w:val="center"/>
                <w:hideMark/>
              </w:tcPr>
              <w:p w14:paraId="21166D20" w14:textId="7EC2FF63" w:rsidR="000A4571" w:rsidRPr="00D65322" w:rsidRDefault="000A4571" w:rsidP="000A4571">
                <w:pPr>
                  <w:spacing w:before="0" w:after="0" w:line="240" w:lineRule="auto"/>
                  <w:jc w:val="center"/>
                  <w:rPr>
                    <w:rFonts w:eastAsia="Times New Roman" w:cs="Arial"/>
                    <w:color w:val="000000"/>
                    <w:lang w:val="en-PK" w:eastAsia="en-PK"/>
                  </w:rPr>
                </w:pPr>
              </w:p>
            </w:tc>
          </w:tr>
          <w:tr w:rsidR="00D65322" w:rsidRPr="00D65322" w14:paraId="6E4E39ED" w14:textId="77777777" w:rsidTr="002A17FA">
            <w:trPr>
              <w:trHeight w:val="300"/>
            </w:trPr>
            <w:tc>
              <w:tcPr>
                <w:tcW w:w="1758" w:type="dxa"/>
                <w:tcBorders>
                  <w:top w:val="nil"/>
                  <w:left w:val="single" w:sz="4" w:space="0" w:color="auto"/>
                  <w:bottom w:val="single" w:sz="4" w:space="0" w:color="auto"/>
                  <w:right w:val="single" w:sz="4" w:space="0" w:color="auto"/>
                </w:tcBorders>
                <w:shd w:val="clear" w:color="auto" w:fill="auto"/>
                <w:vAlign w:val="center"/>
                <w:hideMark/>
              </w:tcPr>
              <w:p w14:paraId="671DBAD0" w14:textId="0C153C5A" w:rsidR="00D65322" w:rsidRPr="00D158D5" w:rsidRDefault="00D65322" w:rsidP="00D65322">
                <w:pPr>
                  <w:spacing w:before="0" w:after="0" w:line="240" w:lineRule="auto"/>
                  <w:jc w:val="left"/>
                  <w:rPr>
                    <w:rFonts w:eastAsia="Times New Roman" w:cs="Arial"/>
                    <w:color w:val="000000"/>
                    <w:lang w:eastAsia="en-PK"/>
                  </w:rPr>
                </w:pPr>
                <w:r w:rsidRPr="00D65322">
                  <w:rPr>
                    <w:rFonts w:eastAsia="Times New Roman" w:cs="Arial"/>
                    <w:color w:val="000000"/>
                    <w:lang w:val="en-PK" w:eastAsia="en-PK"/>
                  </w:rPr>
                  <w:t>0716MS&amp;A1</w:t>
                </w:r>
                <w:r w:rsidR="00D158D5">
                  <w:rPr>
                    <w:rFonts w:eastAsia="Times New Roman" w:cs="Arial"/>
                    <w:color w:val="000000"/>
                    <w:lang w:eastAsia="en-PK"/>
                  </w:rPr>
                  <w:t>9</w:t>
                </w:r>
              </w:p>
            </w:tc>
            <w:tc>
              <w:tcPr>
                <w:tcW w:w="4452" w:type="dxa"/>
                <w:tcBorders>
                  <w:top w:val="nil"/>
                  <w:left w:val="nil"/>
                  <w:bottom w:val="single" w:sz="4" w:space="0" w:color="auto"/>
                  <w:right w:val="single" w:sz="4" w:space="0" w:color="auto"/>
                </w:tcBorders>
                <w:shd w:val="clear" w:color="auto" w:fill="auto"/>
                <w:vAlign w:val="center"/>
                <w:hideMark/>
              </w:tcPr>
              <w:p w14:paraId="7A949C32" w14:textId="42E9CBBB"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color w:val="000000"/>
                    <w:lang w:val="en-PK" w:eastAsia="en-PK"/>
                  </w:rPr>
                  <w:t>Participate in Workplace Communication</w:t>
                </w:r>
              </w:p>
            </w:tc>
            <w:tc>
              <w:tcPr>
                <w:tcW w:w="1170" w:type="dxa"/>
                <w:tcBorders>
                  <w:top w:val="nil"/>
                  <w:left w:val="nil"/>
                  <w:bottom w:val="single" w:sz="4" w:space="0" w:color="auto"/>
                  <w:right w:val="single" w:sz="4" w:space="0" w:color="auto"/>
                </w:tcBorders>
                <w:shd w:val="clear" w:color="auto" w:fill="auto"/>
                <w:vAlign w:val="center"/>
                <w:hideMark/>
              </w:tcPr>
              <w:p w14:paraId="323913D0"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Generic</w:t>
                </w:r>
              </w:p>
            </w:tc>
            <w:tc>
              <w:tcPr>
                <w:tcW w:w="630" w:type="dxa"/>
                <w:tcBorders>
                  <w:top w:val="nil"/>
                  <w:left w:val="nil"/>
                  <w:bottom w:val="single" w:sz="4" w:space="0" w:color="auto"/>
                  <w:right w:val="single" w:sz="4" w:space="0" w:color="auto"/>
                </w:tcBorders>
                <w:shd w:val="clear" w:color="auto" w:fill="auto"/>
                <w:vAlign w:val="center"/>
                <w:hideMark/>
              </w:tcPr>
              <w:p w14:paraId="52B9F0E5"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4</w:t>
                </w:r>
              </w:p>
            </w:tc>
            <w:tc>
              <w:tcPr>
                <w:tcW w:w="630" w:type="dxa"/>
                <w:tcBorders>
                  <w:top w:val="nil"/>
                  <w:left w:val="nil"/>
                  <w:bottom w:val="single" w:sz="4" w:space="0" w:color="auto"/>
                  <w:right w:val="single" w:sz="4" w:space="0" w:color="auto"/>
                </w:tcBorders>
                <w:shd w:val="clear" w:color="auto" w:fill="auto"/>
                <w:vAlign w:val="center"/>
                <w:hideMark/>
              </w:tcPr>
              <w:p w14:paraId="425B7555"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6</w:t>
                </w:r>
              </w:p>
            </w:tc>
            <w:tc>
              <w:tcPr>
                <w:tcW w:w="742" w:type="dxa"/>
                <w:tcBorders>
                  <w:top w:val="nil"/>
                  <w:left w:val="nil"/>
                  <w:bottom w:val="single" w:sz="4" w:space="0" w:color="auto"/>
                  <w:right w:val="single" w:sz="4" w:space="0" w:color="auto"/>
                </w:tcBorders>
                <w:shd w:val="clear" w:color="auto" w:fill="auto"/>
                <w:vAlign w:val="center"/>
                <w:hideMark/>
              </w:tcPr>
              <w:p w14:paraId="49B1062F"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10</w:t>
                </w:r>
              </w:p>
            </w:tc>
            <w:tc>
              <w:tcPr>
                <w:tcW w:w="1058" w:type="dxa"/>
                <w:tcBorders>
                  <w:top w:val="nil"/>
                  <w:left w:val="nil"/>
                  <w:bottom w:val="single" w:sz="4" w:space="0" w:color="auto"/>
                  <w:right w:val="single" w:sz="4" w:space="0" w:color="auto"/>
                </w:tcBorders>
                <w:shd w:val="clear" w:color="auto" w:fill="auto"/>
                <w:vAlign w:val="center"/>
                <w:hideMark/>
              </w:tcPr>
              <w:p w14:paraId="27471DC8"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1</w:t>
                </w:r>
              </w:p>
            </w:tc>
          </w:tr>
          <w:tr w:rsidR="00D65322" w:rsidRPr="00D65322" w14:paraId="6E43D22D" w14:textId="77777777" w:rsidTr="002A17FA">
            <w:trPr>
              <w:trHeight w:val="300"/>
            </w:trPr>
            <w:tc>
              <w:tcPr>
                <w:tcW w:w="1758" w:type="dxa"/>
                <w:tcBorders>
                  <w:top w:val="nil"/>
                  <w:left w:val="single" w:sz="4" w:space="0" w:color="auto"/>
                  <w:bottom w:val="single" w:sz="4" w:space="0" w:color="auto"/>
                  <w:right w:val="single" w:sz="4" w:space="0" w:color="auto"/>
                </w:tcBorders>
                <w:shd w:val="clear" w:color="auto" w:fill="auto"/>
                <w:vAlign w:val="center"/>
                <w:hideMark/>
              </w:tcPr>
              <w:p w14:paraId="4A1122BF" w14:textId="1D431C32" w:rsidR="00D65322" w:rsidRPr="00D158D5" w:rsidRDefault="00D65322" w:rsidP="00D65322">
                <w:pPr>
                  <w:spacing w:before="0" w:after="0" w:line="240" w:lineRule="auto"/>
                  <w:jc w:val="left"/>
                  <w:rPr>
                    <w:rFonts w:eastAsia="Times New Roman" w:cs="Arial"/>
                    <w:color w:val="000000"/>
                    <w:lang w:eastAsia="en-PK"/>
                  </w:rPr>
                </w:pPr>
                <w:r w:rsidRPr="00D65322">
                  <w:rPr>
                    <w:rFonts w:eastAsia="Times New Roman" w:cs="Arial"/>
                    <w:color w:val="000000"/>
                    <w:lang w:val="en-PK" w:eastAsia="en-PK"/>
                  </w:rPr>
                  <w:t>0716MS&amp;A</w:t>
                </w:r>
                <w:r w:rsidR="00D158D5">
                  <w:rPr>
                    <w:rFonts w:eastAsia="Times New Roman" w:cs="Arial"/>
                    <w:color w:val="000000"/>
                    <w:lang w:eastAsia="en-PK"/>
                  </w:rPr>
                  <w:t>20</w:t>
                </w:r>
              </w:p>
            </w:tc>
            <w:tc>
              <w:tcPr>
                <w:tcW w:w="4452" w:type="dxa"/>
                <w:tcBorders>
                  <w:top w:val="nil"/>
                  <w:left w:val="nil"/>
                  <w:bottom w:val="single" w:sz="4" w:space="0" w:color="auto"/>
                  <w:right w:val="single" w:sz="4" w:space="0" w:color="auto"/>
                </w:tcBorders>
                <w:shd w:val="clear" w:color="auto" w:fill="auto"/>
                <w:vAlign w:val="center"/>
                <w:hideMark/>
              </w:tcPr>
              <w:p w14:paraId="0E6ED7BA" w14:textId="2076672B"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color w:val="000000"/>
                    <w:lang w:val="en-PK" w:eastAsia="en-PK"/>
                  </w:rPr>
                  <w:t>Perform Work in Team Environment</w:t>
                </w:r>
              </w:p>
            </w:tc>
            <w:tc>
              <w:tcPr>
                <w:tcW w:w="1170" w:type="dxa"/>
                <w:tcBorders>
                  <w:top w:val="nil"/>
                  <w:left w:val="nil"/>
                  <w:bottom w:val="single" w:sz="4" w:space="0" w:color="auto"/>
                  <w:right w:val="single" w:sz="4" w:space="0" w:color="auto"/>
                </w:tcBorders>
                <w:shd w:val="clear" w:color="auto" w:fill="auto"/>
                <w:vAlign w:val="center"/>
                <w:hideMark/>
              </w:tcPr>
              <w:p w14:paraId="4D56A1FB"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Generic</w:t>
                </w:r>
              </w:p>
            </w:tc>
            <w:tc>
              <w:tcPr>
                <w:tcW w:w="630" w:type="dxa"/>
                <w:tcBorders>
                  <w:top w:val="nil"/>
                  <w:left w:val="nil"/>
                  <w:bottom w:val="single" w:sz="4" w:space="0" w:color="auto"/>
                  <w:right w:val="single" w:sz="4" w:space="0" w:color="auto"/>
                </w:tcBorders>
                <w:shd w:val="clear" w:color="auto" w:fill="auto"/>
                <w:vAlign w:val="center"/>
                <w:hideMark/>
              </w:tcPr>
              <w:p w14:paraId="0F9108DB"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4</w:t>
                </w:r>
              </w:p>
            </w:tc>
            <w:tc>
              <w:tcPr>
                <w:tcW w:w="630" w:type="dxa"/>
                <w:tcBorders>
                  <w:top w:val="nil"/>
                  <w:left w:val="nil"/>
                  <w:bottom w:val="single" w:sz="4" w:space="0" w:color="auto"/>
                  <w:right w:val="single" w:sz="4" w:space="0" w:color="auto"/>
                </w:tcBorders>
                <w:shd w:val="clear" w:color="auto" w:fill="auto"/>
                <w:vAlign w:val="center"/>
                <w:hideMark/>
              </w:tcPr>
              <w:p w14:paraId="4A0D77E6"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6</w:t>
                </w:r>
              </w:p>
            </w:tc>
            <w:tc>
              <w:tcPr>
                <w:tcW w:w="742" w:type="dxa"/>
                <w:tcBorders>
                  <w:top w:val="nil"/>
                  <w:left w:val="nil"/>
                  <w:bottom w:val="single" w:sz="4" w:space="0" w:color="auto"/>
                  <w:right w:val="single" w:sz="4" w:space="0" w:color="auto"/>
                </w:tcBorders>
                <w:shd w:val="clear" w:color="auto" w:fill="auto"/>
                <w:vAlign w:val="center"/>
                <w:hideMark/>
              </w:tcPr>
              <w:p w14:paraId="01BD9131"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10</w:t>
                </w:r>
              </w:p>
            </w:tc>
            <w:tc>
              <w:tcPr>
                <w:tcW w:w="1058" w:type="dxa"/>
                <w:tcBorders>
                  <w:top w:val="nil"/>
                  <w:left w:val="nil"/>
                  <w:bottom w:val="single" w:sz="4" w:space="0" w:color="auto"/>
                  <w:right w:val="single" w:sz="4" w:space="0" w:color="auto"/>
                </w:tcBorders>
                <w:shd w:val="clear" w:color="auto" w:fill="auto"/>
                <w:vAlign w:val="center"/>
                <w:hideMark/>
              </w:tcPr>
              <w:p w14:paraId="6077C816"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1</w:t>
                </w:r>
              </w:p>
            </w:tc>
          </w:tr>
          <w:tr w:rsidR="00D65322" w:rsidRPr="00D65322" w14:paraId="5A551F5A" w14:textId="77777777" w:rsidTr="002A17FA">
            <w:trPr>
              <w:trHeight w:val="300"/>
            </w:trPr>
            <w:tc>
              <w:tcPr>
                <w:tcW w:w="1758" w:type="dxa"/>
                <w:tcBorders>
                  <w:top w:val="nil"/>
                  <w:left w:val="single" w:sz="4" w:space="0" w:color="auto"/>
                  <w:bottom w:val="single" w:sz="4" w:space="0" w:color="auto"/>
                  <w:right w:val="single" w:sz="4" w:space="0" w:color="auto"/>
                </w:tcBorders>
                <w:shd w:val="clear" w:color="auto" w:fill="auto"/>
                <w:vAlign w:val="center"/>
                <w:hideMark/>
              </w:tcPr>
              <w:p w14:paraId="3AE3058E" w14:textId="35505D82" w:rsidR="00D65322" w:rsidRPr="00D158D5" w:rsidRDefault="00D65322" w:rsidP="00D65322">
                <w:pPr>
                  <w:spacing w:before="0" w:after="0" w:line="240" w:lineRule="auto"/>
                  <w:jc w:val="left"/>
                  <w:rPr>
                    <w:rFonts w:eastAsia="Times New Roman" w:cs="Arial"/>
                    <w:color w:val="000000"/>
                    <w:lang w:eastAsia="en-PK"/>
                  </w:rPr>
                </w:pPr>
                <w:r w:rsidRPr="00D65322">
                  <w:rPr>
                    <w:rFonts w:eastAsia="Times New Roman" w:cs="Arial"/>
                    <w:color w:val="000000"/>
                    <w:lang w:val="en-PK" w:eastAsia="en-PK"/>
                  </w:rPr>
                  <w:t>0716MS&amp;A</w:t>
                </w:r>
                <w:r w:rsidR="00D158D5">
                  <w:rPr>
                    <w:rFonts w:eastAsia="Times New Roman" w:cs="Arial"/>
                    <w:color w:val="000000"/>
                    <w:lang w:eastAsia="en-PK"/>
                  </w:rPr>
                  <w:t>21</w:t>
                </w:r>
              </w:p>
            </w:tc>
            <w:tc>
              <w:tcPr>
                <w:tcW w:w="4452" w:type="dxa"/>
                <w:tcBorders>
                  <w:top w:val="nil"/>
                  <w:left w:val="nil"/>
                  <w:bottom w:val="single" w:sz="4" w:space="0" w:color="auto"/>
                  <w:right w:val="single" w:sz="4" w:space="0" w:color="auto"/>
                </w:tcBorders>
                <w:shd w:val="clear" w:color="auto" w:fill="auto"/>
                <w:vAlign w:val="center"/>
                <w:hideMark/>
              </w:tcPr>
              <w:p w14:paraId="3258E025" w14:textId="77777777"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color w:val="000000"/>
                    <w:lang w:val="en-PK" w:eastAsia="en-PK"/>
                  </w:rPr>
                  <w:t>Read and Develop Career Professionalism</w:t>
                </w:r>
              </w:p>
            </w:tc>
            <w:tc>
              <w:tcPr>
                <w:tcW w:w="1170" w:type="dxa"/>
                <w:tcBorders>
                  <w:top w:val="nil"/>
                  <w:left w:val="nil"/>
                  <w:bottom w:val="single" w:sz="4" w:space="0" w:color="auto"/>
                  <w:right w:val="single" w:sz="4" w:space="0" w:color="auto"/>
                </w:tcBorders>
                <w:shd w:val="clear" w:color="auto" w:fill="auto"/>
                <w:vAlign w:val="center"/>
                <w:hideMark/>
              </w:tcPr>
              <w:p w14:paraId="169BB0D4"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Generic</w:t>
                </w:r>
              </w:p>
            </w:tc>
            <w:tc>
              <w:tcPr>
                <w:tcW w:w="630" w:type="dxa"/>
                <w:tcBorders>
                  <w:top w:val="nil"/>
                  <w:left w:val="nil"/>
                  <w:bottom w:val="single" w:sz="4" w:space="0" w:color="auto"/>
                  <w:right w:val="single" w:sz="4" w:space="0" w:color="auto"/>
                </w:tcBorders>
                <w:shd w:val="clear" w:color="auto" w:fill="auto"/>
                <w:vAlign w:val="center"/>
                <w:hideMark/>
              </w:tcPr>
              <w:p w14:paraId="6DDB7022"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3</w:t>
                </w:r>
              </w:p>
            </w:tc>
            <w:tc>
              <w:tcPr>
                <w:tcW w:w="630" w:type="dxa"/>
                <w:tcBorders>
                  <w:top w:val="nil"/>
                  <w:left w:val="nil"/>
                  <w:bottom w:val="single" w:sz="4" w:space="0" w:color="auto"/>
                  <w:right w:val="single" w:sz="4" w:space="0" w:color="auto"/>
                </w:tcBorders>
                <w:shd w:val="clear" w:color="auto" w:fill="auto"/>
                <w:vAlign w:val="center"/>
                <w:hideMark/>
              </w:tcPr>
              <w:p w14:paraId="1669AE42"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9</w:t>
                </w:r>
              </w:p>
            </w:tc>
            <w:tc>
              <w:tcPr>
                <w:tcW w:w="742" w:type="dxa"/>
                <w:tcBorders>
                  <w:top w:val="nil"/>
                  <w:left w:val="nil"/>
                  <w:bottom w:val="single" w:sz="4" w:space="0" w:color="auto"/>
                  <w:right w:val="single" w:sz="4" w:space="0" w:color="auto"/>
                </w:tcBorders>
                <w:shd w:val="clear" w:color="auto" w:fill="auto"/>
                <w:vAlign w:val="center"/>
                <w:hideMark/>
              </w:tcPr>
              <w:p w14:paraId="6F4ECEA6"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12</w:t>
                </w:r>
              </w:p>
            </w:tc>
            <w:tc>
              <w:tcPr>
                <w:tcW w:w="1058" w:type="dxa"/>
                <w:tcBorders>
                  <w:top w:val="nil"/>
                  <w:left w:val="nil"/>
                  <w:bottom w:val="single" w:sz="4" w:space="0" w:color="auto"/>
                  <w:right w:val="single" w:sz="4" w:space="0" w:color="auto"/>
                </w:tcBorders>
                <w:shd w:val="clear" w:color="auto" w:fill="auto"/>
                <w:vAlign w:val="center"/>
                <w:hideMark/>
              </w:tcPr>
              <w:p w14:paraId="3D5AAABE"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1.2</w:t>
                </w:r>
              </w:p>
            </w:tc>
          </w:tr>
          <w:tr w:rsidR="00D65322" w:rsidRPr="00D65322" w14:paraId="4F5CC134" w14:textId="77777777" w:rsidTr="002A17FA">
            <w:trPr>
              <w:trHeight w:val="300"/>
            </w:trPr>
            <w:tc>
              <w:tcPr>
                <w:tcW w:w="1758" w:type="dxa"/>
                <w:tcBorders>
                  <w:top w:val="nil"/>
                  <w:left w:val="single" w:sz="4" w:space="0" w:color="auto"/>
                  <w:bottom w:val="single" w:sz="4" w:space="0" w:color="auto"/>
                  <w:right w:val="single" w:sz="4" w:space="0" w:color="auto"/>
                </w:tcBorders>
                <w:shd w:val="clear" w:color="auto" w:fill="auto"/>
                <w:vAlign w:val="center"/>
                <w:hideMark/>
              </w:tcPr>
              <w:p w14:paraId="0EA0A1DB" w14:textId="63BC8886" w:rsidR="00D65322" w:rsidRPr="00D158D5" w:rsidRDefault="00D65322" w:rsidP="00D65322">
                <w:pPr>
                  <w:spacing w:before="0" w:after="0" w:line="240" w:lineRule="auto"/>
                  <w:jc w:val="left"/>
                  <w:rPr>
                    <w:rFonts w:eastAsia="Times New Roman" w:cs="Arial"/>
                    <w:color w:val="000000"/>
                    <w:lang w:eastAsia="en-PK"/>
                  </w:rPr>
                </w:pPr>
                <w:r w:rsidRPr="00D65322">
                  <w:rPr>
                    <w:rFonts w:eastAsia="Times New Roman" w:cs="Arial"/>
                    <w:color w:val="000000"/>
                    <w:lang w:val="en-PK" w:eastAsia="en-PK"/>
                  </w:rPr>
                  <w:t>0716MS&amp;A</w:t>
                </w:r>
                <w:r w:rsidR="00D158D5">
                  <w:rPr>
                    <w:rFonts w:eastAsia="Times New Roman" w:cs="Arial"/>
                    <w:color w:val="000000"/>
                    <w:lang w:eastAsia="en-PK"/>
                  </w:rPr>
                  <w:t>22</w:t>
                </w:r>
              </w:p>
            </w:tc>
            <w:tc>
              <w:tcPr>
                <w:tcW w:w="4452" w:type="dxa"/>
                <w:tcBorders>
                  <w:top w:val="nil"/>
                  <w:left w:val="nil"/>
                  <w:bottom w:val="single" w:sz="4" w:space="0" w:color="auto"/>
                  <w:right w:val="single" w:sz="4" w:space="0" w:color="auto"/>
                </w:tcBorders>
                <w:shd w:val="clear" w:color="auto" w:fill="auto"/>
                <w:vAlign w:val="center"/>
                <w:hideMark/>
              </w:tcPr>
              <w:p w14:paraId="436E0016" w14:textId="77777777" w:rsidR="00D65322" w:rsidRPr="00D65322" w:rsidRDefault="00D65322" w:rsidP="00D65322">
                <w:pPr>
                  <w:spacing w:before="0" w:after="0" w:line="240" w:lineRule="auto"/>
                  <w:jc w:val="left"/>
                  <w:rPr>
                    <w:rFonts w:eastAsia="Times New Roman" w:cs="Arial"/>
                    <w:color w:val="000000"/>
                    <w:lang w:val="en-PK" w:eastAsia="en-PK"/>
                  </w:rPr>
                </w:pPr>
                <w:r w:rsidRPr="00D65322">
                  <w:rPr>
                    <w:rFonts w:eastAsia="Times New Roman" w:cs="Arial"/>
                    <w:color w:val="000000"/>
                    <w:lang w:val="en-PK" w:eastAsia="en-PK"/>
                  </w:rPr>
                  <w:t>Practice Occupational Health and Safety Procedures</w:t>
                </w:r>
              </w:p>
            </w:tc>
            <w:tc>
              <w:tcPr>
                <w:tcW w:w="1170" w:type="dxa"/>
                <w:tcBorders>
                  <w:top w:val="nil"/>
                  <w:left w:val="nil"/>
                  <w:bottom w:val="single" w:sz="4" w:space="0" w:color="auto"/>
                  <w:right w:val="single" w:sz="4" w:space="0" w:color="auto"/>
                </w:tcBorders>
                <w:shd w:val="clear" w:color="auto" w:fill="auto"/>
                <w:vAlign w:val="center"/>
                <w:hideMark/>
              </w:tcPr>
              <w:p w14:paraId="6E06284D"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Generic</w:t>
                </w:r>
              </w:p>
            </w:tc>
            <w:tc>
              <w:tcPr>
                <w:tcW w:w="630" w:type="dxa"/>
                <w:tcBorders>
                  <w:top w:val="nil"/>
                  <w:left w:val="nil"/>
                  <w:bottom w:val="single" w:sz="4" w:space="0" w:color="auto"/>
                  <w:right w:val="single" w:sz="4" w:space="0" w:color="auto"/>
                </w:tcBorders>
                <w:shd w:val="clear" w:color="auto" w:fill="auto"/>
                <w:vAlign w:val="center"/>
                <w:hideMark/>
              </w:tcPr>
              <w:p w14:paraId="7D4509C8"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4</w:t>
                </w:r>
              </w:p>
            </w:tc>
            <w:tc>
              <w:tcPr>
                <w:tcW w:w="630" w:type="dxa"/>
                <w:tcBorders>
                  <w:top w:val="nil"/>
                  <w:left w:val="nil"/>
                  <w:bottom w:val="single" w:sz="4" w:space="0" w:color="auto"/>
                  <w:right w:val="single" w:sz="4" w:space="0" w:color="auto"/>
                </w:tcBorders>
                <w:shd w:val="clear" w:color="auto" w:fill="auto"/>
                <w:vAlign w:val="center"/>
                <w:hideMark/>
              </w:tcPr>
              <w:p w14:paraId="5C952894"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6</w:t>
                </w:r>
              </w:p>
            </w:tc>
            <w:tc>
              <w:tcPr>
                <w:tcW w:w="742" w:type="dxa"/>
                <w:tcBorders>
                  <w:top w:val="nil"/>
                  <w:left w:val="nil"/>
                  <w:bottom w:val="single" w:sz="4" w:space="0" w:color="auto"/>
                  <w:right w:val="single" w:sz="4" w:space="0" w:color="auto"/>
                </w:tcBorders>
                <w:shd w:val="clear" w:color="auto" w:fill="auto"/>
                <w:vAlign w:val="center"/>
                <w:hideMark/>
              </w:tcPr>
              <w:p w14:paraId="61429765"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10</w:t>
                </w:r>
              </w:p>
            </w:tc>
            <w:tc>
              <w:tcPr>
                <w:tcW w:w="1058" w:type="dxa"/>
                <w:tcBorders>
                  <w:top w:val="nil"/>
                  <w:left w:val="nil"/>
                  <w:bottom w:val="single" w:sz="4" w:space="0" w:color="auto"/>
                  <w:right w:val="single" w:sz="4" w:space="0" w:color="auto"/>
                </w:tcBorders>
                <w:shd w:val="clear" w:color="auto" w:fill="auto"/>
                <w:vAlign w:val="center"/>
                <w:hideMark/>
              </w:tcPr>
              <w:p w14:paraId="52B6F188" w14:textId="77777777" w:rsidR="00D65322" w:rsidRPr="00D65322" w:rsidRDefault="00D65322" w:rsidP="00D65322">
                <w:pPr>
                  <w:spacing w:before="0" w:after="0" w:line="240" w:lineRule="auto"/>
                  <w:jc w:val="center"/>
                  <w:rPr>
                    <w:rFonts w:eastAsia="Times New Roman" w:cs="Arial"/>
                    <w:color w:val="000000"/>
                    <w:lang w:val="en-PK" w:eastAsia="en-PK"/>
                  </w:rPr>
                </w:pPr>
                <w:r w:rsidRPr="00D65322">
                  <w:rPr>
                    <w:rFonts w:eastAsia="Times New Roman" w:cs="Arial"/>
                    <w:color w:val="000000"/>
                    <w:lang w:val="en-PK" w:eastAsia="en-PK"/>
                  </w:rPr>
                  <w:t>1</w:t>
                </w:r>
              </w:p>
            </w:tc>
          </w:tr>
          <w:tr w:rsidR="00D65322" w:rsidRPr="00D65322" w14:paraId="59B237E1" w14:textId="77777777" w:rsidTr="002A17FA">
            <w:trPr>
              <w:trHeight w:val="300"/>
            </w:trPr>
            <w:tc>
              <w:tcPr>
                <w:tcW w:w="7380" w:type="dxa"/>
                <w:gridSpan w:val="3"/>
                <w:tcBorders>
                  <w:top w:val="single" w:sz="4" w:space="0" w:color="auto"/>
                  <w:left w:val="single" w:sz="4" w:space="0" w:color="auto"/>
                  <w:bottom w:val="single" w:sz="4" w:space="0" w:color="auto"/>
                  <w:right w:val="single" w:sz="4" w:space="0" w:color="auto"/>
                </w:tcBorders>
                <w:shd w:val="clear" w:color="auto" w:fill="auto"/>
                <w:hideMark/>
              </w:tcPr>
              <w:p w14:paraId="346CB6B7" w14:textId="77777777" w:rsidR="00D65322" w:rsidRPr="00D65322" w:rsidRDefault="00D65322" w:rsidP="00D65322">
                <w:pPr>
                  <w:spacing w:before="0" w:after="0" w:line="240" w:lineRule="auto"/>
                  <w:jc w:val="right"/>
                  <w:rPr>
                    <w:rFonts w:eastAsia="Times New Roman" w:cs="Arial"/>
                    <w:b/>
                    <w:bCs/>
                    <w:color w:val="000000"/>
                    <w:lang w:val="en-PK" w:eastAsia="en-PK"/>
                  </w:rPr>
                </w:pPr>
                <w:r w:rsidRPr="00D65322">
                  <w:rPr>
                    <w:rFonts w:eastAsia="Times New Roman" w:cs="Arial"/>
                    <w:b/>
                    <w:bCs/>
                    <w:color w:val="000000"/>
                    <w:lang w:val="en-PK" w:eastAsia="en-PK"/>
                  </w:rPr>
                  <w:t>Total</w:t>
                </w:r>
              </w:p>
            </w:tc>
            <w:tc>
              <w:tcPr>
                <w:tcW w:w="630" w:type="dxa"/>
                <w:tcBorders>
                  <w:top w:val="nil"/>
                  <w:left w:val="nil"/>
                  <w:bottom w:val="single" w:sz="4" w:space="0" w:color="auto"/>
                  <w:right w:val="single" w:sz="4" w:space="0" w:color="auto"/>
                </w:tcBorders>
                <w:shd w:val="clear" w:color="auto" w:fill="auto"/>
                <w:noWrap/>
                <w:vAlign w:val="center"/>
                <w:hideMark/>
              </w:tcPr>
              <w:p w14:paraId="49AA679E" w14:textId="77777777" w:rsidR="00D65322" w:rsidRPr="00D65322" w:rsidRDefault="00D65322" w:rsidP="00D65322">
                <w:pPr>
                  <w:spacing w:before="0" w:after="0" w:line="240" w:lineRule="auto"/>
                  <w:jc w:val="center"/>
                  <w:rPr>
                    <w:rFonts w:eastAsia="Times New Roman" w:cs="Arial"/>
                    <w:b/>
                    <w:bCs/>
                    <w:color w:val="000000"/>
                    <w:lang w:val="en-PK" w:eastAsia="en-PK"/>
                  </w:rPr>
                </w:pPr>
                <w:r w:rsidRPr="00D65322">
                  <w:rPr>
                    <w:rFonts w:eastAsia="Times New Roman" w:cs="Arial"/>
                    <w:b/>
                    <w:bCs/>
                    <w:color w:val="000000"/>
                    <w:lang w:val="en-PK" w:eastAsia="en-PK"/>
                  </w:rPr>
                  <w:t>15</w:t>
                </w:r>
              </w:p>
            </w:tc>
            <w:tc>
              <w:tcPr>
                <w:tcW w:w="630" w:type="dxa"/>
                <w:tcBorders>
                  <w:top w:val="nil"/>
                  <w:left w:val="nil"/>
                  <w:bottom w:val="single" w:sz="4" w:space="0" w:color="auto"/>
                  <w:right w:val="single" w:sz="4" w:space="0" w:color="auto"/>
                </w:tcBorders>
                <w:shd w:val="clear" w:color="auto" w:fill="auto"/>
                <w:noWrap/>
                <w:vAlign w:val="center"/>
                <w:hideMark/>
              </w:tcPr>
              <w:p w14:paraId="2955E9C6" w14:textId="77777777" w:rsidR="00D65322" w:rsidRPr="00D65322" w:rsidRDefault="00D65322" w:rsidP="00D65322">
                <w:pPr>
                  <w:spacing w:before="0" w:after="0" w:line="240" w:lineRule="auto"/>
                  <w:jc w:val="center"/>
                  <w:rPr>
                    <w:rFonts w:eastAsia="Times New Roman" w:cs="Arial"/>
                    <w:b/>
                    <w:bCs/>
                    <w:color w:val="000000"/>
                    <w:lang w:val="en-PK" w:eastAsia="en-PK"/>
                  </w:rPr>
                </w:pPr>
                <w:r w:rsidRPr="00D65322">
                  <w:rPr>
                    <w:rFonts w:eastAsia="Times New Roman" w:cs="Arial"/>
                    <w:b/>
                    <w:bCs/>
                    <w:color w:val="000000"/>
                    <w:lang w:val="en-PK" w:eastAsia="en-PK"/>
                  </w:rPr>
                  <w:t>27</w:t>
                </w:r>
              </w:p>
            </w:tc>
            <w:tc>
              <w:tcPr>
                <w:tcW w:w="742" w:type="dxa"/>
                <w:tcBorders>
                  <w:top w:val="nil"/>
                  <w:left w:val="nil"/>
                  <w:bottom w:val="single" w:sz="4" w:space="0" w:color="auto"/>
                  <w:right w:val="single" w:sz="4" w:space="0" w:color="auto"/>
                </w:tcBorders>
                <w:shd w:val="clear" w:color="auto" w:fill="auto"/>
                <w:noWrap/>
                <w:vAlign w:val="center"/>
                <w:hideMark/>
              </w:tcPr>
              <w:p w14:paraId="5FF60E72" w14:textId="77777777" w:rsidR="00D65322" w:rsidRPr="00D65322" w:rsidRDefault="00D65322" w:rsidP="00D65322">
                <w:pPr>
                  <w:spacing w:before="0" w:after="0" w:line="240" w:lineRule="auto"/>
                  <w:jc w:val="center"/>
                  <w:rPr>
                    <w:rFonts w:eastAsia="Times New Roman" w:cs="Arial"/>
                    <w:b/>
                    <w:bCs/>
                    <w:color w:val="000000"/>
                    <w:lang w:val="en-PK" w:eastAsia="en-PK"/>
                  </w:rPr>
                </w:pPr>
                <w:r w:rsidRPr="00D65322">
                  <w:rPr>
                    <w:rFonts w:eastAsia="Times New Roman" w:cs="Arial"/>
                    <w:b/>
                    <w:bCs/>
                    <w:color w:val="000000"/>
                    <w:lang w:val="en-PK" w:eastAsia="en-PK"/>
                  </w:rPr>
                  <w:t>42</w:t>
                </w:r>
              </w:p>
            </w:tc>
            <w:tc>
              <w:tcPr>
                <w:tcW w:w="1058" w:type="dxa"/>
                <w:tcBorders>
                  <w:top w:val="nil"/>
                  <w:left w:val="nil"/>
                  <w:bottom w:val="single" w:sz="4" w:space="0" w:color="auto"/>
                  <w:right w:val="single" w:sz="4" w:space="0" w:color="auto"/>
                </w:tcBorders>
                <w:shd w:val="clear" w:color="auto" w:fill="auto"/>
                <w:noWrap/>
                <w:vAlign w:val="center"/>
                <w:hideMark/>
              </w:tcPr>
              <w:p w14:paraId="7D950A1F" w14:textId="77777777" w:rsidR="00D65322" w:rsidRPr="00D65322" w:rsidRDefault="00D65322" w:rsidP="00D65322">
                <w:pPr>
                  <w:spacing w:before="0" w:after="0" w:line="240" w:lineRule="auto"/>
                  <w:jc w:val="center"/>
                  <w:rPr>
                    <w:rFonts w:eastAsia="Times New Roman" w:cs="Arial"/>
                    <w:b/>
                    <w:bCs/>
                    <w:color w:val="000000"/>
                    <w:lang w:val="en-PK" w:eastAsia="en-PK"/>
                  </w:rPr>
                </w:pPr>
                <w:r w:rsidRPr="00D65322">
                  <w:rPr>
                    <w:rFonts w:eastAsia="Times New Roman" w:cs="Arial"/>
                    <w:b/>
                    <w:bCs/>
                    <w:color w:val="000000"/>
                    <w:lang w:val="en-PK" w:eastAsia="en-PK"/>
                  </w:rPr>
                  <w:t>4.2</w:t>
                </w:r>
              </w:p>
            </w:tc>
          </w:tr>
          <w:tr w:rsidR="00D65322" w:rsidRPr="00D65322" w14:paraId="72F03F89" w14:textId="77777777" w:rsidTr="002A17FA">
            <w:trPr>
              <w:trHeight w:val="390"/>
            </w:trPr>
            <w:tc>
              <w:tcPr>
                <w:tcW w:w="73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68CE1" w14:textId="77777777" w:rsidR="00D65322" w:rsidRPr="00D65322" w:rsidRDefault="00D65322" w:rsidP="00D65322">
                <w:pPr>
                  <w:spacing w:before="0" w:after="0" w:line="240" w:lineRule="auto"/>
                  <w:jc w:val="right"/>
                  <w:rPr>
                    <w:rFonts w:eastAsia="Times New Roman" w:cs="Arial"/>
                    <w:b/>
                    <w:bCs/>
                    <w:color w:val="000000"/>
                    <w:sz w:val="24"/>
                    <w:szCs w:val="24"/>
                    <w:lang w:val="en-PK" w:eastAsia="en-PK"/>
                  </w:rPr>
                </w:pPr>
                <w:r w:rsidRPr="00D65322">
                  <w:rPr>
                    <w:rFonts w:eastAsia="Times New Roman" w:cs="Arial"/>
                    <w:b/>
                    <w:bCs/>
                    <w:color w:val="000000"/>
                    <w:sz w:val="24"/>
                    <w:szCs w:val="24"/>
                    <w:lang w:val="en-PK" w:eastAsia="en-PK"/>
                  </w:rPr>
                  <w:t>Grand Total of Level-2</w:t>
                </w:r>
              </w:p>
            </w:tc>
            <w:tc>
              <w:tcPr>
                <w:tcW w:w="630" w:type="dxa"/>
                <w:tcBorders>
                  <w:top w:val="nil"/>
                  <w:left w:val="nil"/>
                  <w:bottom w:val="single" w:sz="4" w:space="0" w:color="auto"/>
                  <w:right w:val="single" w:sz="4" w:space="0" w:color="auto"/>
                </w:tcBorders>
                <w:shd w:val="clear" w:color="auto" w:fill="auto"/>
                <w:noWrap/>
                <w:vAlign w:val="center"/>
                <w:hideMark/>
              </w:tcPr>
              <w:p w14:paraId="6D275AEB" w14:textId="77777777" w:rsidR="00D65322" w:rsidRPr="00D65322" w:rsidRDefault="00D65322" w:rsidP="00D65322">
                <w:pPr>
                  <w:spacing w:before="0" w:after="0" w:line="240" w:lineRule="auto"/>
                  <w:jc w:val="center"/>
                  <w:rPr>
                    <w:rFonts w:eastAsia="Times New Roman" w:cs="Arial"/>
                    <w:b/>
                    <w:bCs/>
                    <w:color w:val="000000"/>
                    <w:sz w:val="24"/>
                    <w:szCs w:val="24"/>
                    <w:lang w:val="en-PK" w:eastAsia="en-PK"/>
                  </w:rPr>
                </w:pPr>
                <w:r w:rsidRPr="00D65322">
                  <w:rPr>
                    <w:rFonts w:eastAsia="Times New Roman" w:cs="Arial"/>
                    <w:b/>
                    <w:bCs/>
                    <w:color w:val="000000"/>
                    <w:sz w:val="24"/>
                    <w:szCs w:val="24"/>
                    <w:lang w:val="en-PK" w:eastAsia="en-PK"/>
                  </w:rPr>
                  <w:t>120</w:t>
                </w:r>
              </w:p>
            </w:tc>
            <w:tc>
              <w:tcPr>
                <w:tcW w:w="630" w:type="dxa"/>
                <w:tcBorders>
                  <w:top w:val="nil"/>
                  <w:left w:val="nil"/>
                  <w:bottom w:val="single" w:sz="4" w:space="0" w:color="auto"/>
                  <w:right w:val="single" w:sz="4" w:space="0" w:color="auto"/>
                </w:tcBorders>
                <w:shd w:val="clear" w:color="auto" w:fill="auto"/>
                <w:noWrap/>
                <w:vAlign w:val="center"/>
                <w:hideMark/>
              </w:tcPr>
              <w:p w14:paraId="19D7D8A4" w14:textId="77777777" w:rsidR="00D65322" w:rsidRPr="00D65322" w:rsidRDefault="00D65322" w:rsidP="00D65322">
                <w:pPr>
                  <w:spacing w:before="0" w:after="0" w:line="240" w:lineRule="auto"/>
                  <w:jc w:val="center"/>
                  <w:rPr>
                    <w:rFonts w:eastAsia="Times New Roman" w:cs="Arial"/>
                    <w:b/>
                    <w:bCs/>
                    <w:color w:val="000000"/>
                    <w:sz w:val="24"/>
                    <w:szCs w:val="24"/>
                    <w:lang w:val="en-PK" w:eastAsia="en-PK"/>
                  </w:rPr>
                </w:pPr>
                <w:r w:rsidRPr="00D65322">
                  <w:rPr>
                    <w:rFonts w:eastAsia="Times New Roman" w:cs="Arial"/>
                    <w:b/>
                    <w:bCs/>
                    <w:color w:val="000000"/>
                    <w:sz w:val="24"/>
                    <w:szCs w:val="24"/>
                    <w:lang w:val="en-PK" w:eastAsia="en-PK"/>
                  </w:rPr>
                  <w:t>480</w:t>
                </w:r>
              </w:p>
            </w:tc>
            <w:tc>
              <w:tcPr>
                <w:tcW w:w="742" w:type="dxa"/>
                <w:tcBorders>
                  <w:top w:val="nil"/>
                  <w:left w:val="nil"/>
                  <w:bottom w:val="single" w:sz="4" w:space="0" w:color="auto"/>
                  <w:right w:val="single" w:sz="4" w:space="0" w:color="auto"/>
                </w:tcBorders>
                <w:shd w:val="clear" w:color="auto" w:fill="auto"/>
                <w:noWrap/>
                <w:vAlign w:val="center"/>
                <w:hideMark/>
              </w:tcPr>
              <w:p w14:paraId="089EDB61" w14:textId="77777777" w:rsidR="00D65322" w:rsidRPr="00D65322" w:rsidRDefault="00D65322" w:rsidP="00D65322">
                <w:pPr>
                  <w:spacing w:before="0" w:after="0" w:line="240" w:lineRule="auto"/>
                  <w:jc w:val="center"/>
                  <w:rPr>
                    <w:rFonts w:eastAsia="Times New Roman" w:cs="Arial"/>
                    <w:b/>
                    <w:bCs/>
                    <w:color w:val="000000"/>
                    <w:sz w:val="24"/>
                    <w:szCs w:val="24"/>
                    <w:lang w:val="en-PK" w:eastAsia="en-PK"/>
                  </w:rPr>
                </w:pPr>
                <w:r w:rsidRPr="00D65322">
                  <w:rPr>
                    <w:rFonts w:eastAsia="Times New Roman" w:cs="Arial"/>
                    <w:b/>
                    <w:bCs/>
                    <w:color w:val="000000"/>
                    <w:sz w:val="24"/>
                    <w:szCs w:val="24"/>
                    <w:lang w:val="en-PK" w:eastAsia="en-PK"/>
                  </w:rPr>
                  <w:t>600</w:t>
                </w:r>
              </w:p>
            </w:tc>
            <w:tc>
              <w:tcPr>
                <w:tcW w:w="1058" w:type="dxa"/>
                <w:tcBorders>
                  <w:top w:val="nil"/>
                  <w:left w:val="nil"/>
                  <w:bottom w:val="single" w:sz="4" w:space="0" w:color="auto"/>
                  <w:right w:val="single" w:sz="4" w:space="0" w:color="auto"/>
                </w:tcBorders>
                <w:shd w:val="clear" w:color="auto" w:fill="auto"/>
                <w:noWrap/>
                <w:vAlign w:val="center"/>
                <w:hideMark/>
              </w:tcPr>
              <w:p w14:paraId="5152DCDF" w14:textId="77777777" w:rsidR="00D65322" w:rsidRPr="00D65322" w:rsidRDefault="00D65322" w:rsidP="00D65322">
                <w:pPr>
                  <w:spacing w:before="0" w:after="0" w:line="240" w:lineRule="auto"/>
                  <w:jc w:val="center"/>
                  <w:rPr>
                    <w:rFonts w:eastAsia="Times New Roman" w:cs="Arial"/>
                    <w:b/>
                    <w:bCs/>
                    <w:color w:val="000000"/>
                    <w:sz w:val="24"/>
                    <w:szCs w:val="24"/>
                    <w:lang w:val="en-PK" w:eastAsia="en-PK"/>
                  </w:rPr>
                </w:pPr>
                <w:r w:rsidRPr="00D65322">
                  <w:rPr>
                    <w:rFonts w:eastAsia="Times New Roman" w:cs="Arial"/>
                    <w:b/>
                    <w:bCs/>
                    <w:color w:val="000000"/>
                    <w:sz w:val="24"/>
                    <w:szCs w:val="24"/>
                    <w:lang w:val="en-PK" w:eastAsia="en-PK"/>
                  </w:rPr>
                  <w:t>60</w:t>
                </w:r>
              </w:p>
            </w:tc>
          </w:tr>
        </w:tbl>
        <w:p w14:paraId="3D0172F4" w14:textId="78D9D47E" w:rsidR="00AA3C71" w:rsidRPr="005C5C96" w:rsidRDefault="00BD4B94" w:rsidP="00B05B56">
          <w:pPr>
            <w:pStyle w:val="Heading1"/>
          </w:pPr>
          <w:bookmarkStart w:id="41" w:name="_Toc68275212"/>
          <w:bookmarkEnd w:id="39"/>
          <w:r>
            <w:t>Scheme</w:t>
          </w:r>
          <w:r w:rsidR="000A4571">
            <w:t xml:space="preserve"> </w:t>
          </w:r>
          <w:r>
            <w:t>of Studies</w:t>
          </w:r>
          <w:bookmarkEnd w:id="41"/>
        </w:p>
        <w:p w14:paraId="0A5607ED" w14:textId="719CD647" w:rsidR="00BD4B94" w:rsidRPr="00BD4B94" w:rsidRDefault="00BD4B94" w:rsidP="001A7AC0">
          <w:pPr>
            <w:spacing w:after="0"/>
            <w:rPr>
              <w:rFonts w:cs="Arial"/>
              <w:b/>
              <w:bCs/>
              <w:sz w:val="24"/>
              <w:szCs w:val="24"/>
            </w:rPr>
          </w:pPr>
          <w:r w:rsidRPr="00BD4B94">
            <w:rPr>
              <w:rFonts w:cs="Arial"/>
              <w:b/>
              <w:bCs/>
              <w:sz w:val="24"/>
              <w:szCs w:val="24"/>
            </w:rPr>
            <w:t>1</w:t>
          </w:r>
          <w:r w:rsidRPr="00BD4B94">
            <w:rPr>
              <w:rFonts w:cs="Arial"/>
              <w:b/>
              <w:bCs/>
              <w:sz w:val="24"/>
              <w:szCs w:val="24"/>
              <w:vertAlign w:val="superscript"/>
            </w:rPr>
            <w:t>st</w:t>
          </w:r>
          <w:r w:rsidRPr="00BD4B94">
            <w:rPr>
              <w:rFonts w:cs="Arial"/>
              <w:b/>
              <w:bCs/>
              <w:sz w:val="24"/>
              <w:szCs w:val="24"/>
            </w:rPr>
            <w:t xml:space="preserve"> Semester National Certificate of Level-2 in “Automobile Technology” </w:t>
          </w: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5490"/>
            <w:gridCol w:w="1350"/>
            <w:gridCol w:w="540"/>
            <w:gridCol w:w="630"/>
            <w:gridCol w:w="810"/>
            <w:gridCol w:w="990"/>
          </w:tblGrid>
          <w:tr w:rsidR="00BD4B94" w:rsidRPr="004E682E" w14:paraId="40D0D7F0" w14:textId="77777777" w:rsidTr="00BD4B94">
            <w:trPr>
              <w:trHeight w:val="233"/>
            </w:trPr>
            <w:tc>
              <w:tcPr>
                <w:tcW w:w="687" w:type="dxa"/>
                <w:vMerge w:val="restart"/>
                <w:shd w:val="clear" w:color="auto" w:fill="E7E6E6"/>
                <w:tcMar>
                  <w:left w:w="57" w:type="dxa"/>
                  <w:right w:w="0" w:type="dxa"/>
                </w:tcMar>
                <w:vAlign w:val="center"/>
                <w:hideMark/>
              </w:tcPr>
              <w:p w14:paraId="217AD801" w14:textId="18F5C11D" w:rsidR="00BD4B94" w:rsidRPr="004E682E" w:rsidRDefault="00BD4B94" w:rsidP="00BD4B94">
                <w:pPr>
                  <w:spacing w:before="0" w:after="0"/>
                  <w:ind w:left="-63" w:right="-45"/>
                  <w:jc w:val="center"/>
                  <w:rPr>
                    <w:rFonts w:asciiTheme="minorBidi" w:hAnsiTheme="minorBidi"/>
                    <w:b/>
                    <w:bCs/>
                  </w:rPr>
                </w:pPr>
                <w:r>
                  <w:rPr>
                    <w:rFonts w:asciiTheme="minorBidi" w:hAnsiTheme="minorBidi"/>
                    <w:b/>
                    <w:bCs/>
                  </w:rPr>
                  <w:t>S.#</w:t>
                </w:r>
              </w:p>
            </w:tc>
            <w:tc>
              <w:tcPr>
                <w:tcW w:w="5490" w:type="dxa"/>
                <w:vMerge w:val="restart"/>
                <w:shd w:val="clear" w:color="auto" w:fill="E7E6E6"/>
                <w:tcMar>
                  <w:left w:w="57" w:type="dxa"/>
                  <w:right w:w="0" w:type="dxa"/>
                </w:tcMar>
                <w:vAlign w:val="center"/>
                <w:hideMark/>
              </w:tcPr>
              <w:p w14:paraId="00BD6E17" w14:textId="0E10EA55" w:rsidR="00BD4B94" w:rsidRPr="004E682E" w:rsidRDefault="00BD4B94" w:rsidP="00BD4B94">
                <w:pPr>
                  <w:spacing w:before="0" w:after="0"/>
                  <w:ind w:left="-63" w:right="-45"/>
                  <w:jc w:val="center"/>
                  <w:rPr>
                    <w:rFonts w:asciiTheme="minorBidi" w:hAnsiTheme="minorBidi"/>
                    <w:b/>
                    <w:bCs/>
                  </w:rPr>
                </w:pPr>
                <w:r w:rsidRPr="004E682E">
                  <w:rPr>
                    <w:rFonts w:asciiTheme="minorBidi" w:hAnsiTheme="minorBidi"/>
                    <w:b/>
                    <w:bCs/>
                  </w:rPr>
                  <w:t xml:space="preserve">Name of </w:t>
                </w:r>
                <w:r>
                  <w:rPr>
                    <w:rFonts w:asciiTheme="minorBidi" w:hAnsiTheme="minorBidi"/>
                    <w:b/>
                    <w:bCs/>
                  </w:rPr>
                  <w:t>Occupations/Subjects</w:t>
                </w:r>
              </w:p>
            </w:tc>
            <w:tc>
              <w:tcPr>
                <w:tcW w:w="1350" w:type="dxa"/>
                <w:vMerge w:val="restart"/>
                <w:shd w:val="clear" w:color="auto" w:fill="E7E6E6"/>
                <w:tcMar>
                  <w:left w:w="57" w:type="dxa"/>
                  <w:right w:w="0" w:type="dxa"/>
                </w:tcMar>
                <w:vAlign w:val="center"/>
                <w:hideMark/>
              </w:tcPr>
              <w:p w14:paraId="7E352605" w14:textId="77777777" w:rsidR="00BD4B94" w:rsidRPr="004E682E" w:rsidRDefault="00BD4B94" w:rsidP="00BD4B94">
                <w:pPr>
                  <w:spacing w:before="0" w:after="0"/>
                  <w:ind w:left="-63" w:right="-45"/>
                  <w:jc w:val="center"/>
                  <w:rPr>
                    <w:rFonts w:asciiTheme="minorBidi" w:hAnsiTheme="minorBidi"/>
                    <w:b/>
                    <w:bCs/>
                  </w:rPr>
                </w:pPr>
                <w:r w:rsidRPr="004E682E">
                  <w:rPr>
                    <w:rFonts w:asciiTheme="minorBidi" w:hAnsiTheme="minorBidi"/>
                    <w:b/>
                    <w:bCs/>
                  </w:rPr>
                  <w:t>Category</w:t>
                </w:r>
              </w:p>
            </w:tc>
            <w:tc>
              <w:tcPr>
                <w:tcW w:w="1980" w:type="dxa"/>
                <w:gridSpan w:val="3"/>
                <w:shd w:val="clear" w:color="auto" w:fill="E7E6E6"/>
                <w:tcMar>
                  <w:left w:w="57" w:type="dxa"/>
                  <w:right w:w="0" w:type="dxa"/>
                </w:tcMar>
                <w:vAlign w:val="center"/>
                <w:hideMark/>
              </w:tcPr>
              <w:p w14:paraId="58007A76" w14:textId="77777777" w:rsidR="00BD4B94" w:rsidRPr="004E682E" w:rsidRDefault="00BD4B94" w:rsidP="00BD4B94">
                <w:pPr>
                  <w:spacing w:before="0" w:after="0" w:line="240" w:lineRule="auto"/>
                  <w:jc w:val="center"/>
                  <w:rPr>
                    <w:rFonts w:asciiTheme="minorBidi" w:hAnsiTheme="minorBidi"/>
                    <w:b/>
                    <w:bCs/>
                  </w:rPr>
                </w:pPr>
                <w:r w:rsidRPr="004E682E">
                  <w:rPr>
                    <w:rFonts w:asciiTheme="minorBidi" w:hAnsiTheme="minorBidi"/>
                    <w:b/>
                    <w:bCs/>
                  </w:rPr>
                  <w:t>Contact Hour</w:t>
                </w:r>
              </w:p>
            </w:tc>
            <w:tc>
              <w:tcPr>
                <w:tcW w:w="990" w:type="dxa"/>
                <w:vMerge w:val="restart"/>
                <w:shd w:val="clear" w:color="auto" w:fill="E7E6E6"/>
                <w:tcMar>
                  <w:left w:w="57" w:type="dxa"/>
                  <w:right w:w="0" w:type="dxa"/>
                </w:tcMar>
                <w:vAlign w:val="center"/>
                <w:hideMark/>
              </w:tcPr>
              <w:p w14:paraId="2566F4C8" w14:textId="77777777" w:rsidR="00BD4B94" w:rsidRPr="004E682E" w:rsidRDefault="00BD4B94" w:rsidP="00BD4B94">
                <w:pPr>
                  <w:spacing w:before="0" w:after="0"/>
                  <w:jc w:val="center"/>
                  <w:rPr>
                    <w:rFonts w:asciiTheme="minorBidi" w:hAnsiTheme="minorBidi"/>
                    <w:b/>
                    <w:bCs/>
                  </w:rPr>
                </w:pPr>
                <w:r w:rsidRPr="004E682E">
                  <w:rPr>
                    <w:rFonts w:asciiTheme="minorBidi" w:hAnsiTheme="minorBidi"/>
                    <w:b/>
                    <w:bCs/>
                  </w:rPr>
                  <w:t>Credit</w:t>
                </w:r>
              </w:p>
            </w:tc>
          </w:tr>
          <w:tr w:rsidR="00BD4B94" w:rsidRPr="004E682E" w14:paraId="641FA152" w14:textId="77777777" w:rsidTr="00BD4B94">
            <w:trPr>
              <w:trHeight w:val="233"/>
            </w:trPr>
            <w:tc>
              <w:tcPr>
                <w:tcW w:w="687" w:type="dxa"/>
                <w:vMerge/>
                <w:tcMar>
                  <w:left w:w="57" w:type="dxa"/>
                  <w:right w:w="0" w:type="dxa"/>
                </w:tcMar>
                <w:vAlign w:val="center"/>
                <w:hideMark/>
              </w:tcPr>
              <w:p w14:paraId="26F8EFC6" w14:textId="77777777" w:rsidR="00BD4B94" w:rsidRPr="004E682E" w:rsidRDefault="00BD4B94" w:rsidP="00BD4B94">
                <w:pPr>
                  <w:spacing w:before="0" w:after="0"/>
                  <w:rPr>
                    <w:rFonts w:asciiTheme="minorBidi" w:hAnsiTheme="minorBidi"/>
                    <w:b/>
                    <w:bCs/>
                  </w:rPr>
                </w:pPr>
              </w:p>
            </w:tc>
            <w:tc>
              <w:tcPr>
                <w:tcW w:w="5490" w:type="dxa"/>
                <w:vMerge/>
                <w:tcMar>
                  <w:left w:w="57" w:type="dxa"/>
                  <w:right w:w="0" w:type="dxa"/>
                </w:tcMar>
                <w:vAlign w:val="center"/>
                <w:hideMark/>
              </w:tcPr>
              <w:p w14:paraId="371353C0" w14:textId="77777777" w:rsidR="00BD4B94" w:rsidRPr="004E682E" w:rsidRDefault="00BD4B94" w:rsidP="00BD4B94">
                <w:pPr>
                  <w:spacing w:before="0" w:after="0"/>
                  <w:rPr>
                    <w:rFonts w:asciiTheme="minorBidi" w:hAnsiTheme="minorBidi"/>
                    <w:b/>
                    <w:bCs/>
                  </w:rPr>
                </w:pPr>
              </w:p>
            </w:tc>
            <w:tc>
              <w:tcPr>
                <w:tcW w:w="1350" w:type="dxa"/>
                <w:vMerge/>
                <w:tcMar>
                  <w:left w:w="57" w:type="dxa"/>
                  <w:right w:w="0" w:type="dxa"/>
                </w:tcMar>
                <w:vAlign w:val="center"/>
                <w:hideMark/>
              </w:tcPr>
              <w:p w14:paraId="7B80B7E6" w14:textId="77777777" w:rsidR="00BD4B94" w:rsidRPr="004E682E" w:rsidRDefault="00BD4B94" w:rsidP="00BD4B94">
                <w:pPr>
                  <w:spacing w:before="0" w:after="0"/>
                  <w:rPr>
                    <w:rFonts w:asciiTheme="minorBidi" w:hAnsiTheme="minorBidi"/>
                    <w:b/>
                    <w:bCs/>
                  </w:rPr>
                </w:pPr>
              </w:p>
            </w:tc>
            <w:tc>
              <w:tcPr>
                <w:tcW w:w="540" w:type="dxa"/>
                <w:shd w:val="clear" w:color="auto" w:fill="E7E6E6"/>
                <w:tcMar>
                  <w:left w:w="57" w:type="dxa"/>
                  <w:right w:w="0" w:type="dxa"/>
                </w:tcMar>
                <w:vAlign w:val="center"/>
                <w:hideMark/>
              </w:tcPr>
              <w:p w14:paraId="141BF9E1" w14:textId="77777777" w:rsidR="00BD4B94" w:rsidRPr="004E682E" w:rsidRDefault="00BD4B94" w:rsidP="00BD4B94">
                <w:pPr>
                  <w:spacing w:before="0" w:after="0" w:line="240" w:lineRule="auto"/>
                  <w:jc w:val="center"/>
                  <w:rPr>
                    <w:rFonts w:asciiTheme="minorBidi" w:hAnsiTheme="minorBidi"/>
                    <w:b/>
                    <w:bCs/>
                  </w:rPr>
                </w:pPr>
                <w:r w:rsidRPr="004E682E">
                  <w:rPr>
                    <w:rFonts w:asciiTheme="minorBidi" w:hAnsiTheme="minorBidi"/>
                    <w:b/>
                    <w:bCs/>
                  </w:rPr>
                  <w:t>Th</w:t>
                </w:r>
              </w:p>
            </w:tc>
            <w:tc>
              <w:tcPr>
                <w:tcW w:w="630" w:type="dxa"/>
                <w:shd w:val="clear" w:color="auto" w:fill="E7E6E6"/>
                <w:tcMar>
                  <w:left w:w="57" w:type="dxa"/>
                  <w:right w:w="0" w:type="dxa"/>
                </w:tcMar>
                <w:vAlign w:val="center"/>
                <w:hideMark/>
              </w:tcPr>
              <w:p w14:paraId="104DE204" w14:textId="77777777" w:rsidR="00BD4B94" w:rsidRPr="004E682E" w:rsidRDefault="00BD4B94" w:rsidP="00BD4B94">
                <w:pPr>
                  <w:spacing w:before="0" w:after="0" w:line="240" w:lineRule="auto"/>
                  <w:jc w:val="center"/>
                  <w:rPr>
                    <w:rFonts w:asciiTheme="minorBidi" w:hAnsiTheme="minorBidi"/>
                    <w:b/>
                    <w:bCs/>
                  </w:rPr>
                </w:pPr>
                <w:proofErr w:type="spellStart"/>
                <w:r w:rsidRPr="004E682E">
                  <w:rPr>
                    <w:rFonts w:asciiTheme="minorBidi" w:hAnsiTheme="minorBidi"/>
                    <w:b/>
                    <w:bCs/>
                  </w:rPr>
                  <w:t>Pr</w:t>
                </w:r>
                <w:proofErr w:type="spellEnd"/>
              </w:p>
            </w:tc>
            <w:tc>
              <w:tcPr>
                <w:tcW w:w="810" w:type="dxa"/>
                <w:shd w:val="clear" w:color="auto" w:fill="E7E6E6"/>
                <w:tcMar>
                  <w:left w:w="57" w:type="dxa"/>
                  <w:right w:w="0" w:type="dxa"/>
                </w:tcMar>
                <w:vAlign w:val="center"/>
                <w:hideMark/>
              </w:tcPr>
              <w:p w14:paraId="16E46C8D" w14:textId="77777777" w:rsidR="00BD4B94" w:rsidRPr="004E682E" w:rsidRDefault="00BD4B94" w:rsidP="00BD4B94">
                <w:pPr>
                  <w:spacing w:before="0" w:after="0" w:line="240" w:lineRule="auto"/>
                  <w:jc w:val="center"/>
                  <w:rPr>
                    <w:rFonts w:asciiTheme="minorBidi" w:hAnsiTheme="minorBidi"/>
                    <w:b/>
                    <w:bCs/>
                  </w:rPr>
                </w:pPr>
                <w:r w:rsidRPr="004E682E">
                  <w:rPr>
                    <w:rFonts w:asciiTheme="minorBidi" w:hAnsiTheme="minorBidi"/>
                    <w:b/>
                    <w:bCs/>
                  </w:rPr>
                  <w:t>Total</w:t>
                </w:r>
              </w:p>
            </w:tc>
            <w:tc>
              <w:tcPr>
                <w:tcW w:w="990" w:type="dxa"/>
                <w:vMerge/>
                <w:tcMar>
                  <w:left w:w="57" w:type="dxa"/>
                  <w:right w:w="0" w:type="dxa"/>
                </w:tcMar>
                <w:vAlign w:val="center"/>
                <w:hideMark/>
              </w:tcPr>
              <w:p w14:paraId="5425206F" w14:textId="77777777" w:rsidR="00BD4B94" w:rsidRPr="004E682E" w:rsidRDefault="00BD4B94" w:rsidP="00BD4B94">
                <w:pPr>
                  <w:spacing w:before="0" w:after="0"/>
                  <w:rPr>
                    <w:rFonts w:asciiTheme="minorBidi" w:hAnsiTheme="minorBidi"/>
                    <w:b/>
                    <w:bCs/>
                  </w:rPr>
                </w:pPr>
              </w:p>
            </w:tc>
          </w:tr>
          <w:tr w:rsidR="00BD4B94" w:rsidRPr="004E682E" w14:paraId="2CAB8B88" w14:textId="77777777" w:rsidTr="00BD4B94">
            <w:trPr>
              <w:trHeight w:val="350"/>
            </w:trPr>
            <w:tc>
              <w:tcPr>
                <w:tcW w:w="687" w:type="dxa"/>
                <w:tcMar>
                  <w:left w:w="57" w:type="dxa"/>
                  <w:right w:w="0" w:type="dxa"/>
                </w:tcMar>
                <w:vAlign w:val="center"/>
              </w:tcPr>
              <w:p w14:paraId="2C7CC113" w14:textId="26FE457C" w:rsidR="00BD4B94" w:rsidRPr="004E682E" w:rsidRDefault="00BD4B94" w:rsidP="00BD4B94">
                <w:pPr>
                  <w:spacing w:before="0" w:after="0" w:line="276" w:lineRule="auto"/>
                  <w:jc w:val="center"/>
                  <w:rPr>
                    <w:rFonts w:asciiTheme="minorBidi" w:hAnsiTheme="minorBidi"/>
                  </w:rPr>
                </w:pPr>
                <w:r>
                  <w:rPr>
                    <w:rFonts w:asciiTheme="minorBidi" w:hAnsiTheme="minorBidi"/>
                  </w:rPr>
                  <w:t>1</w:t>
                </w:r>
              </w:p>
            </w:tc>
            <w:tc>
              <w:tcPr>
                <w:tcW w:w="5490" w:type="dxa"/>
                <w:tcMar>
                  <w:left w:w="57" w:type="dxa"/>
                  <w:right w:w="0" w:type="dxa"/>
                </w:tcMar>
                <w:vAlign w:val="center"/>
                <w:hideMark/>
              </w:tcPr>
              <w:p w14:paraId="186B8E64" w14:textId="77777777" w:rsidR="00BD4B94" w:rsidRPr="00BD4B94" w:rsidRDefault="00BD4B94" w:rsidP="00BD4B94">
                <w:pPr>
                  <w:spacing w:before="0" w:after="0" w:line="276" w:lineRule="auto"/>
                  <w:jc w:val="left"/>
                  <w:rPr>
                    <w:rFonts w:cs="Arial"/>
                    <w:color w:val="000000"/>
                  </w:rPr>
                </w:pPr>
                <w:r w:rsidRPr="00BD4B94">
                  <w:rPr>
                    <w:rFonts w:cs="Arial"/>
                    <w:color w:val="000000"/>
                  </w:rPr>
                  <w:t xml:space="preserve">Pro-Auto Mechanic </w:t>
                </w:r>
              </w:p>
              <w:p w14:paraId="4907BA29" w14:textId="7D7E37D4" w:rsidR="00BD4B94" w:rsidRPr="00BD4B94" w:rsidRDefault="00BD4B94" w:rsidP="00BD4B94">
                <w:pPr>
                  <w:spacing w:before="0" w:after="0" w:line="276" w:lineRule="auto"/>
                  <w:jc w:val="left"/>
                  <w:rPr>
                    <w:rFonts w:asciiTheme="minorBidi" w:hAnsiTheme="minorBidi"/>
                  </w:rPr>
                </w:pPr>
              </w:p>
            </w:tc>
            <w:tc>
              <w:tcPr>
                <w:tcW w:w="1350" w:type="dxa"/>
                <w:tcMar>
                  <w:left w:w="57" w:type="dxa"/>
                  <w:right w:w="0" w:type="dxa"/>
                </w:tcMar>
                <w:vAlign w:val="center"/>
                <w:hideMark/>
              </w:tcPr>
              <w:p w14:paraId="487DA2F1" w14:textId="77777777" w:rsidR="00BD4B94" w:rsidRPr="004E682E" w:rsidRDefault="00BD4B94" w:rsidP="00BD4B94">
                <w:pPr>
                  <w:spacing w:before="0" w:after="0" w:line="276" w:lineRule="auto"/>
                  <w:jc w:val="left"/>
                  <w:rPr>
                    <w:rFonts w:asciiTheme="minorBidi" w:hAnsiTheme="minorBidi"/>
                  </w:rPr>
                </w:pPr>
                <w:r w:rsidRPr="004E682E">
                  <w:rPr>
                    <w:rFonts w:asciiTheme="minorBidi" w:hAnsiTheme="minorBidi"/>
                  </w:rPr>
                  <w:t>Technical</w:t>
                </w:r>
              </w:p>
            </w:tc>
            <w:tc>
              <w:tcPr>
                <w:tcW w:w="540" w:type="dxa"/>
                <w:shd w:val="clear" w:color="auto" w:fill="auto"/>
                <w:tcMar>
                  <w:left w:w="57" w:type="dxa"/>
                  <w:right w:w="0" w:type="dxa"/>
                </w:tcMar>
                <w:vAlign w:val="center"/>
                <w:hideMark/>
              </w:tcPr>
              <w:p w14:paraId="16E0CE8C" w14:textId="4E72A35A" w:rsidR="00BD4B94" w:rsidRPr="00BD4B94" w:rsidRDefault="00BD4B94" w:rsidP="00BD4B94">
                <w:pPr>
                  <w:spacing w:before="0" w:after="0" w:line="276" w:lineRule="auto"/>
                  <w:jc w:val="center"/>
                  <w:rPr>
                    <w:rFonts w:asciiTheme="minorBidi" w:hAnsiTheme="minorBidi"/>
                  </w:rPr>
                </w:pPr>
                <w:r w:rsidRPr="00BD4B94">
                  <w:rPr>
                    <w:rFonts w:cs="Arial"/>
                    <w:color w:val="000000"/>
                  </w:rPr>
                  <w:t>60</w:t>
                </w:r>
              </w:p>
            </w:tc>
            <w:tc>
              <w:tcPr>
                <w:tcW w:w="630" w:type="dxa"/>
                <w:shd w:val="clear" w:color="auto" w:fill="auto"/>
                <w:tcMar>
                  <w:left w:w="57" w:type="dxa"/>
                  <w:right w:w="0" w:type="dxa"/>
                </w:tcMar>
                <w:vAlign w:val="center"/>
                <w:hideMark/>
              </w:tcPr>
              <w:p w14:paraId="49607FEA" w14:textId="375629D5" w:rsidR="00BD4B94" w:rsidRPr="00BD4B94" w:rsidRDefault="00BD4B94" w:rsidP="00BD4B94">
                <w:pPr>
                  <w:spacing w:before="0" w:after="0" w:line="276" w:lineRule="auto"/>
                  <w:jc w:val="center"/>
                  <w:rPr>
                    <w:rFonts w:asciiTheme="minorBidi" w:hAnsiTheme="minorBidi"/>
                  </w:rPr>
                </w:pPr>
                <w:r w:rsidRPr="00BD4B94">
                  <w:rPr>
                    <w:rFonts w:cs="Arial"/>
                    <w:color w:val="000000"/>
                  </w:rPr>
                  <w:t>234</w:t>
                </w:r>
              </w:p>
            </w:tc>
            <w:tc>
              <w:tcPr>
                <w:tcW w:w="810" w:type="dxa"/>
                <w:shd w:val="clear" w:color="auto" w:fill="auto"/>
                <w:tcMar>
                  <w:left w:w="57" w:type="dxa"/>
                  <w:right w:w="0" w:type="dxa"/>
                </w:tcMar>
                <w:vAlign w:val="center"/>
                <w:hideMark/>
              </w:tcPr>
              <w:p w14:paraId="1618108C" w14:textId="46FD66F2" w:rsidR="00BD4B94" w:rsidRPr="00BD4B94" w:rsidRDefault="00BD4B94" w:rsidP="00BD4B94">
                <w:pPr>
                  <w:spacing w:before="0" w:after="0" w:line="276" w:lineRule="auto"/>
                  <w:jc w:val="center"/>
                  <w:rPr>
                    <w:rFonts w:asciiTheme="minorBidi" w:hAnsiTheme="minorBidi"/>
                  </w:rPr>
                </w:pPr>
                <w:r w:rsidRPr="00BD4B94">
                  <w:rPr>
                    <w:rFonts w:cs="Arial"/>
                    <w:color w:val="000000"/>
                  </w:rPr>
                  <w:t>294</w:t>
                </w:r>
              </w:p>
            </w:tc>
            <w:tc>
              <w:tcPr>
                <w:tcW w:w="990" w:type="dxa"/>
                <w:shd w:val="clear" w:color="auto" w:fill="auto"/>
                <w:tcMar>
                  <w:left w:w="57" w:type="dxa"/>
                  <w:right w:w="0" w:type="dxa"/>
                </w:tcMar>
                <w:vAlign w:val="center"/>
                <w:hideMark/>
              </w:tcPr>
              <w:p w14:paraId="343F8AD9" w14:textId="307E6934" w:rsidR="00BD4B94" w:rsidRPr="00BD4B94" w:rsidRDefault="00BD4B94" w:rsidP="00BD4B94">
                <w:pPr>
                  <w:spacing w:before="0" w:after="0" w:line="276" w:lineRule="auto"/>
                  <w:jc w:val="center"/>
                  <w:rPr>
                    <w:rFonts w:asciiTheme="minorBidi" w:hAnsiTheme="minorBidi"/>
                  </w:rPr>
                </w:pPr>
                <w:r w:rsidRPr="00BD4B94">
                  <w:rPr>
                    <w:rFonts w:cs="Arial"/>
                    <w:color w:val="000000"/>
                  </w:rPr>
                  <w:t>29.4</w:t>
                </w:r>
              </w:p>
            </w:tc>
          </w:tr>
          <w:tr w:rsidR="00BD4B94" w:rsidRPr="004E682E" w14:paraId="20DDE147" w14:textId="77777777" w:rsidTr="00BD4B94">
            <w:trPr>
              <w:trHeight w:val="323"/>
            </w:trPr>
            <w:tc>
              <w:tcPr>
                <w:tcW w:w="687" w:type="dxa"/>
                <w:tcMar>
                  <w:left w:w="57" w:type="dxa"/>
                  <w:right w:w="0" w:type="dxa"/>
                </w:tcMar>
                <w:vAlign w:val="center"/>
              </w:tcPr>
              <w:p w14:paraId="4C14B7FF" w14:textId="03BC789F" w:rsidR="00BD4B94" w:rsidRPr="004E682E" w:rsidRDefault="00BD4B94" w:rsidP="00BD4B94">
                <w:pPr>
                  <w:spacing w:before="0" w:after="0" w:line="276" w:lineRule="auto"/>
                  <w:jc w:val="center"/>
                  <w:rPr>
                    <w:rFonts w:asciiTheme="minorBidi" w:hAnsiTheme="minorBidi"/>
                  </w:rPr>
                </w:pPr>
                <w:r>
                  <w:rPr>
                    <w:rFonts w:asciiTheme="minorBidi" w:hAnsiTheme="minorBidi"/>
                  </w:rPr>
                  <w:t>2</w:t>
                </w:r>
              </w:p>
            </w:tc>
            <w:tc>
              <w:tcPr>
                <w:tcW w:w="5490" w:type="dxa"/>
                <w:tcMar>
                  <w:left w:w="57" w:type="dxa"/>
                  <w:right w:w="0" w:type="dxa"/>
                </w:tcMar>
                <w:vAlign w:val="bottom"/>
                <w:hideMark/>
              </w:tcPr>
              <w:p w14:paraId="2A11B237" w14:textId="77777777" w:rsidR="00BD4B94" w:rsidRPr="00BD4B94" w:rsidRDefault="00BD4B94" w:rsidP="00BD4B94">
                <w:pPr>
                  <w:spacing w:before="0" w:after="0" w:line="276" w:lineRule="auto"/>
                  <w:jc w:val="left"/>
                  <w:rPr>
                    <w:rFonts w:cs="Arial"/>
                    <w:color w:val="000000"/>
                  </w:rPr>
                </w:pPr>
                <w:r w:rsidRPr="00BD4B94">
                  <w:rPr>
                    <w:rFonts w:cs="Arial"/>
                    <w:color w:val="000000"/>
                  </w:rPr>
                  <w:t>Mill Wright Auto Mechanic/Automobile Machinist</w:t>
                </w:r>
              </w:p>
              <w:p w14:paraId="51E39870" w14:textId="13B2B176" w:rsidR="00BD4B94" w:rsidRPr="00BD4B94" w:rsidRDefault="00BD4B94" w:rsidP="00BD4B94">
                <w:pPr>
                  <w:spacing w:before="0" w:after="0" w:line="276" w:lineRule="auto"/>
                  <w:rPr>
                    <w:rFonts w:asciiTheme="minorBidi" w:hAnsiTheme="minorBidi"/>
                  </w:rPr>
                </w:pPr>
              </w:p>
            </w:tc>
            <w:tc>
              <w:tcPr>
                <w:tcW w:w="1350" w:type="dxa"/>
                <w:tcMar>
                  <w:left w:w="57" w:type="dxa"/>
                  <w:right w:w="0" w:type="dxa"/>
                </w:tcMar>
                <w:vAlign w:val="center"/>
                <w:hideMark/>
              </w:tcPr>
              <w:p w14:paraId="235BE29F" w14:textId="77777777" w:rsidR="00BD4B94" w:rsidRPr="004E682E" w:rsidRDefault="00BD4B94" w:rsidP="00BD4B94">
                <w:pPr>
                  <w:spacing w:before="0" w:after="0" w:line="276" w:lineRule="auto"/>
                  <w:jc w:val="left"/>
                  <w:rPr>
                    <w:rFonts w:asciiTheme="minorBidi" w:hAnsiTheme="minorBidi"/>
                  </w:rPr>
                </w:pPr>
                <w:r w:rsidRPr="004E682E">
                  <w:rPr>
                    <w:rFonts w:asciiTheme="minorBidi" w:hAnsiTheme="minorBidi"/>
                  </w:rPr>
                  <w:t>Technical</w:t>
                </w:r>
              </w:p>
            </w:tc>
            <w:tc>
              <w:tcPr>
                <w:tcW w:w="540" w:type="dxa"/>
                <w:shd w:val="clear" w:color="auto" w:fill="auto"/>
                <w:tcMar>
                  <w:left w:w="57" w:type="dxa"/>
                  <w:right w:w="0" w:type="dxa"/>
                </w:tcMar>
                <w:vAlign w:val="center"/>
                <w:hideMark/>
              </w:tcPr>
              <w:p w14:paraId="1711B0C0" w14:textId="42270456" w:rsidR="00BD4B94" w:rsidRPr="00BD4B94" w:rsidRDefault="00BD4B94" w:rsidP="00BD4B94">
                <w:pPr>
                  <w:spacing w:before="0" w:after="0" w:line="276" w:lineRule="auto"/>
                  <w:jc w:val="center"/>
                  <w:rPr>
                    <w:rFonts w:asciiTheme="minorBidi" w:hAnsiTheme="minorBidi"/>
                  </w:rPr>
                </w:pPr>
                <w:r w:rsidRPr="00BD4B94">
                  <w:rPr>
                    <w:rFonts w:cs="Arial"/>
                    <w:color w:val="000000"/>
                  </w:rPr>
                  <w:t>45</w:t>
                </w:r>
              </w:p>
            </w:tc>
            <w:tc>
              <w:tcPr>
                <w:tcW w:w="630" w:type="dxa"/>
                <w:shd w:val="clear" w:color="auto" w:fill="auto"/>
                <w:tcMar>
                  <w:left w:w="57" w:type="dxa"/>
                  <w:right w:w="0" w:type="dxa"/>
                </w:tcMar>
                <w:vAlign w:val="center"/>
                <w:hideMark/>
              </w:tcPr>
              <w:p w14:paraId="1CB67810" w14:textId="7E3C1940" w:rsidR="00BD4B94" w:rsidRPr="00BD4B94" w:rsidRDefault="00BD4B94" w:rsidP="00BD4B94">
                <w:pPr>
                  <w:spacing w:before="0" w:after="0" w:line="276" w:lineRule="auto"/>
                  <w:jc w:val="center"/>
                  <w:rPr>
                    <w:rFonts w:asciiTheme="minorBidi" w:hAnsiTheme="minorBidi"/>
                  </w:rPr>
                </w:pPr>
                <w:r w:rsidRPr="00BD4B94">
                  <w:rPr>
                    <w:rFonts w:cs="Arial"/>
                    <w:color w:val="000000"/>
                  </w:rPr>
                  <w:t>219</w:t>
                </w:r>
              </w:p>
            </w:tc>
            <w:tc>
              <w:tcPr>
                <w:tcW w:w="810" w:type="dxa"/>
                <w:shd w:val="clear" w:color="auto" w:fill="auto"/>
                <w:tcMar>
                  <w:left w:w="57" w:type="dxa"/>
                  <w:right w:w="0" w:type="dxa"/>
                </w:tcMar>
                <w:vAlign w:val="center"/>
                <w:hideMark/>
              </w:tcPr>
              <w:p w14:paraId="1F28CE23" w14:textId="6BE0D83C" w:rsidR="00BD4B94" w:rsidRPr="00BD4B94" w:rsidRDefault="00BD4B94" w:rsidP="00BD4B94">
                <w:pPr>
                  <w:spacing w:before="0" w:after="0" w:line="276" w:lineRule="auto"/>
                  <w:jc w:val="center"/>
                  <w:rPr>
                    <w:rFonts w:asciiTheme="minorBidi" w:hAnsiTheme="minorBidi"/>
                  </w:rPr>
                </w:pPr>
                <w:r w:rsidRPr="00BD4B94">
                  <w:rPr>
                    <w:rFonts w:cs="Arial"/>
                    <w:color w:val="000000"/>
                  </w:rPr>
                  <w:t>264</w:t>
                </w:r>
              </w:p>
            </w:tc>
            <w:tc>
              <w:tcPr>
                <w:tcW w:w="990" w:type="dxa"/>
                <w:shd w:val="clear" w:color="auto" w:fill="auto"/>
                <w:tcMar>
                  <w:left w:w="57" w:type="dxa"/>
                  <w:right w:w="0" w:type="dxa"/>
                </w:tcMar>
                <w:vAlign w:val="center"/>
                <w:hideMark/>
              </w:tcPr>
              <w:p w14:paraId="7B78E3C3" w14:textId="0EF0E4A5" w:rsidR="00BD4B94" w:rsidRPr="00BD4B94" w:rsidRDefault="00BD4B94" w:rsidP="00BD4B94">
                <w:pPr>
                  <w:spacing w:before="0" w:after="0" w:line="276" w:lineRule="auto"/>
                  <w:jc w:val="center"/>
                  <w:rPr>
                    <w:rFonts w:asciiTheme="minorBidi" w:hAnsiTheme="minorBidi"/>
                  </w:rPr>
                </w:pPr>
                <w:r w:rsidRPr="00BD4B94">
                  <w:rPr>
                    <w:rFonts w:cs="Arial"/>
                    <w:color w:val="000000"/>
                  </w:rPr>
                  <w:t>26.4</w:t>
                </w:r>
              </w:p>
            </w:tc>
          </w:tr>
          <w:tr w:rsidR="00BD4B94" w:rsidRPr="004E682E" w14:paraId="466A1066" w14:textId="77777777" w:rsidTr="00BD4B94">
            <w:trPr>
              <w:trHeight w:val="332"/>
            </w:trPr>
            <w:tc>
              <w:tcPr>
                <w:tcW w:w="687" w:type="dxa"/>
                <w:tcMar>
                  <w:left w:w="57" w:type="dxa"/>
                  <w:right w:w="0" w:type="dxa"/>
                </w:tcMar>
                <w:vAlign w:val="center"/>
              </w:tcPr>
              <w:p w14:paraId="7B181457" w14:textId="706C25AE" w:rsidR="00BD4B94" w:rsidRPr="004E682E" w:rsidRDefault="00BD4B94" w:rsidP="00BD4B94">
                <w:pPr>
                  <w:spacing w:before="0" w:after="0" w:line="276" w:lineRule="auto"/>
                  <w:jc w:val="center"/>
                  <w:rPr>
                    <w:rFonts w:asciiTheme="minorBidi" w:hAnsiTheme="minorBidi"/>
                  </w:rPr>
                </w:pPr>
                <w:r>
                  <w:rPr>
                    <w:rFonts w:asciiTheme="minorBidi" w:hAnsiTheme="minorBidi"/>
                  </w:rPr>
                  <w:t>3</w:t>
                </w:r>
              </w:p>
            </w:tc>
            <w:tc>
              <w:tcPr>
                <w:tcW w:w="5490" w:type="dxa"/>
                <w:tcMar>
                  <w:left w:w="57" w:type="dxa"/>
                  <w:right w:w="0" w:type="dxa"/>
                </w:tcMar>
                <w:vAlign w:val="center"/>
                <w:hideMark/>
              </w:tcPr>
              <w:p w14:paraId="0AFC7458" w14:textId="77777777" w:rsidR="00BD4B94" w:rsidRPr="00BD4B94" w:rsidRDefault="00BD4B94" w:rsidP="00BD4B94">
                <w:pPr>
                  <w:spacing w:before="0" w:after="0" w:line="276" w:lineRule="auto"/>
                  <w:jc w:val="left"/>
                  <w:rPr>
                    <w:rFonts w:cs="Arial"/>
                    <w:color w:val="000000"/>
                  </w:rPr>
                </w:pPr>
                <w:r w:rsidRPr="00BD4B94">
                  <w:rPr>
                    <w:rFonts w:cs="Arial"/>
                    <w:color w:val="000000"/>
                  </w:rPr>
                  <w:t>Generic-1</w:t>
                </w:r>
              </w:p>
              <w:p w14:paraId="65D14C9B" w14:textId="0E067244" w:rsidR="00BD4B94" w:rsidRPr="00BD4B94" w:rsidRDefault="00BD4B94" w:rsidP="00BD4B94">
                <w:pPr>
                  <w:spacing w:before="0" w:after="0" w:line="276" w:lineRule="auto"/>
                  <w:jc w:val="left"/>
                  <w:rPr>
                    <w:rFonts w:asciiTheme="minorBidi" w:hAnsiTheme="minorBidi"/>
                  </w:rPr>
                </w:pPr>
              </w:p>
            </w:tc>
            <w:tc>
              <w:tcPr>
                <w:tcW w:w="1350" w:type="dxa"/>
                <w:tcMar>
                  <w:left w:w="57" w:type="dxa"/>
                  <w:right w:w="0" w:type="dxa"/>
                </w:tcMar>
                <w:vAlign w:val="center"/>
                <w:hideMark/>
              </w:tcPr>
              <w:p w14:paraId="2974D204" w14:textId="60C0CB8D" w:rsidR="00BD4B94" w:rsidRPr="004E682E" w:rsidRDefault="00BD4B94" w:rsidP="00BD4B94">
                <w:pPr>
                  <w:spacing w:before="0" w:after="0" w:line="276" w:lineRule="auto"/>
                  <w:jc w:val="left"/>
                  <w:rPr>
                    <w:rFonts w:asciiTheme="minorBidi" w:hAnsiTheme="minorBidi"/>
                  </w:rPr>
                </w:pPr>
                <w:r>
                  <w:rPr>
                    <w:rFonts w:asciiTheme="minorBidi" w:hAnsiTheme="minorBidi"/>
                  </w:rPr>
                  <w:t>Generic</w:t>
                </w:r>
              </w:p>
            </w:tc>
            <w:tc>
              <w:tcPr>
                <w:tcW w:w="540" w:type="dxa"/>
                <w:shd w:val="clear" w:color="auto" w:fill="auto"/>
                <w:tcMar>
                  <w:left w:w="57" w:type="dxa"/>
                  <w:right w:w="0" w:type="dxa"/>
                </w:tcMar>
                <w:vAlign w:val="center"/>
                <w:hideMark/>
              </w:tcPr>
              <w:p w14:paraId="01A9B906" w14:textId="1C028B13" w:rsidR="00BD4B94" w:rsidRPr="00BD4B94" w:rsidRDefault="00BD4B94" w:rsidP="00BD4B94">
                <w:pPr>
                  <w:spacing w:before="0" w:after="0" w:line="276" w:lineRule="auto"/>
                  <w:jc w:val="center"/>
                  <w:rPr>
                    <w:rFonts w:asciiTheme="minorBidi" w:hAnsiTheme="minorBidi"/>
                  </w:rPr>
                </w:pPr>
                <w:r w:rsidRPr="00BD4B94">
                  <w:rPr>
                    <w:rFonts w:cs="Arial"/>
                    <w:color w:val="000000"/>
                  </w:rPr>
                  <w:t>15</w:t>
                </w:r>
              </w:p>
            </w:tc>
            <w:tc>
              <w:tcPr>
                <w:tcW w:w="630" w:type="dxa"/>
                <w:shd w:val="clear" w:color="auto" w:fill="auto"/>
                <w:tcMar>
                  <w:left w:w="57" w:type="dxa"/>
                  <w:right w:w="0" w:type="dxa"/>
                </w:tcMar>
                <w:vAlign w:val="center"/>
                <w:hideMark/>
              </w:tcPr>
              <w:p w14:paraId="672BDF4A" w14:textId="54749F66" w:rsidR="00BD4B94" w:rsidRPr="00BD4B94" w:rsidRDefault="00BD4B94" w:rsidP="00BD4B94">
                <w:pPr>
                  <w:spacing w:before="0" w:after="0" w:line="276" w:lineRule="auto"/>
                  <w:jc w:val="center"/>
                  <w:rPr>
                    <w:rFonts w:asciiTheme="minorBidi" w:hAnsiTheme="minorBidi"/>
                  </w:rPr>
                </w:pPr>
                <w:r w:rsidRPr="00BD4B94">
                  <w:rPr>
                    <w:rFonts w:cs="Arial"/>
                    <w:color w:val="000000"/>
                  </w:rPr>
                  <w:t>27</w:t>
                </w:r>
              </w:p>
            </w:tc>
            <w:tc>
              <w:tcPr>
                <w:tcW w:w="810" w:type="dxa"/>
                <w:shd w:val="clear" w:color="auto" w:fill="auto"/>
                <w:tcMar>
                  <w:left w:w="57" w:type="dxa"/>
                  <w:right w:w="0" w:type="dxa"/>
                </w:tcMar>
                <w:vAlign w:val="center"/>
                <w:hideMark/>
              </w:tcPr>
              <w:p w14:paraId="1921F7FF" w14:textId="2B367610" w:rsidR="00BD4B94" w:rsidRPr="00BD4B94" w:rsidRDefault="00BD4B94" w:rsidP="00BD4B94">
                <w:pPr>
                  <w:spacing w:before="0" w:after="0" w:line="276" w:lineRule="auto"/>
                  <w:jc w:val="center"/>
                  <w:rPr>
                    <w:rFonts w:asciiTheme="minorBidi" w:hAnsiTheme="minorBidi"/>
                  </w:rPr>
                </w:pPr>
                <w:r w:rsidRPr="00BD4B94">
                  <w:rPr>
                    <w:rFonts w:cs="Arial"/>
                    <w:color w:val="000000"/>
                  </w:rPr>
                  <w:t>42</w:t>
                </w:r>
              </w:p>
            </w:tc>
            <w:tc>
              <w:tcPr>
                <w:tcW w:w="990" w:type="dxa"/>
                <w:shd w:val="clear" w:color="auto" w:fill="auto"/>
                <w:tcMar>
                  <w:left w:w="57" w:type="dxa"/>
                  <w:right w:w="0" w:type="dxa"/>
                </w:tcMar>
                <w:vAlign w:val="center"/>
                <w:hideMark/>
              </w:tcPr>
              <w:p w14:paraId="4733B5F9" w14:textId="5ED94DA0" w:rsidR="00BD4B94" w:rsidRPr="00BD4B94" w:rsidRDefault="00BD4B94" w:rsidP="00BD4B94">
                <w:pPr>
                  <w:spacing w:before="0" w:after="0" w:line="276" w:lineRule="auto"/>
                  <w:jc w:val="center"/>
                  <w:rPr>
                    <w:rFonts w:asciiTheme="minorBidi" w:hAnsiTheme="minorBidi"/>
                  </w:rPr>
                </w:pPr>
                <w:r w:rsidRPr="00BD4B94">
                  <w:rPr>
                    <w:rFonts w:cs="Arial"/>
                    <w:color w:val="000000"/>
                  </w:rPr>
                  <w:t>4.2</w:t>
                </w:r>
              </w:p>
            </w:tc>
          </w:tr>
          <w:tr w:rsidR="00BD4B94" w:rsidRPr="004E682E" w14:paraId="5AEC9507" w14:textId="77777777" w:rsidTr="00BD4B94">
            <w:trPr>
              <w:trHeight w:val="242"/>
            </w:trPr>
            <w:tc>
              <w:tcPr>
                <w:tcW w:w="687" w:type="dxa"/>
                <w:tcMar>
                  <w:left w:w="57" w:type="dxa"/>
                  <w:right w:w="0" w:type="dxa"/>
                </w:tcMar>
              </w:tcPr>
              <w:p w14:paraId="5801CE54" w14:textId="37B6A7A6" w:rsidR="00BD4B94" w:rsidRPr="004E682E" w:rsidRDefault="00BD4B94" w:rsidP="00BD4B94">
                <w:pPr>
                  <w:spacing w:before="0" w:after="0"/>
                  <w:rPr>
                    <w:rFonts w:asciiTheme="minorBidi" w:hAnsiTheme="minorBidi"/>
                  </w:rPr>
                </w:pPr>
              </w:p>
            </w:tc>
            <w:tc>
              <w:tcPr>
                <w:tcW w:w="5490" w:type="dxa"/>
                <w:tcMar>
                  <w:left w:w="57" w:type="dxa"/>
                  <w:right w:w="0" w:type="dxa"/>
                </w:tcMar>
                <w:hideMark/>
              </w:tcPr>
              <w:p w14:paraId="5855557D" w14:textId="77777777" w:rsidR="00BD4B94" w:rsidRPr="004E682E" w:rsidRDefault="00BD4B94" w:rsidP="00BD4B94">
                <w:pPr>
                  <w:spacing w:before="0" w:after="0" w:line="276" w:lineRule="auto"/>
                  <w:rPr>
                    <w:rFonts w:asciiTheme="minorBidi" w:hAnsiTheme="minorBidi"/>
                  </w:rPr>
                </w:pPr>
              </w:p>
            </w:tc>
            <w:tc>
              <w:tcPr>
                <w:tcW w:w="1350" w:type="dxa"/>
                <w:tcMar>
                  <w:left w:w="57" w:type="dxa"/>
                  <w:right w:w="0" w:type="dxa"/>
                </w:tcMar>
                <w:vAlign w:val="center"/>
              </w:tcPr>
              <w:p w14:paraId="5CBD889B" w14:textId="77777777" w:rsidR="00BD4B94" w:rsidRPr="004E682E" w:rsidRDefault="00BD4B94" w:rsidP="00BD4B94">
                <w:pPr>
                  <w:spacing w:before="0" w:after="0" w:line="276" w:lineRule="auto"/>
                  <w:jc w:val="left"/>
                  <w:rPr>
                    <w:rFonts w:asciiTheme="minorBidi" w:hAnsiTheme="minorBidi"/>
                  </w:rPr>
                </w:pPr>
                <w:r w:rsidRPr="004E682E">
                  <w:rPr>
                    <w:rFonts w:asciiTheme="minorBidi" w:hAnsiTheme="minorBidi"/>
                  </w:rPr>
                  <w:t>Allied</w:t>
                </w:r>
              </w:p>
            </w:tc>
            <w:tc>
              <w:tcPr>
                <w:tcW w:w="540" w:type="dxa"/>
                <w:tcMar>
                  <w:left w:w="57" w:type="dxa"/>
                  <w:right w:w="0" w:type="dxa"/>
                </w:tcMar>
                <w:vAlign w:val="center"/>
              </w:tcPr>
              <w:p w14:paraId="6E2E873C" w14:textId="77777777" w:rsidR="00BD4B94" w:rsidRPr="004E682E" w:rsidRDefault="00BD4B94" w:rsidP="00BD4B94">
                <w:pPr>
                  <w:spacing w:before="0" w:after="0" w:line="276" w:lineRule="auto"/>
                  <w:jc w:val="center"/>
                  <w:rPr>
                    <w:rFonts w:asciiTheme="minorBidi" w:hAnsiTheme="minorBidi"/>
                  </w:rPr>
                </w:pPr>
              </w:p>
            </w:tc>
            <w:tc>
              <w:tcPr>
                <w:tcW w:w="630" w:type="dxa"/>
                <w:tcMar>
                  <w:left w:w="57" w:type="dxa"/>
                  <w:right w:w="0" w:type="dxa"/>
                </w:tcMar>
                <w:vAlign w:val="center"/>
              </w:tcPr>
              <w:p w14:paraId="0A06FC57" w14:textId="77777777" w:rsidR="00BD4B94" w:rsidRPr="004E682E" w:rsidRDefault="00BD4B94" w:rsidP="00BD4B94">
                <w:pPr>
                  <w:spacing w:before="0" w:after="0" w:line="276" w:lineRule="auto"/>
                  <w:jc w:val="center"/>
                  <w:rPr>
                    <w:rFonts w:asciiTheme="minorBidi" w:hAnsiTheme="minorBidi"/>
                  </w:rPr>
                </w:pPr>
              </w:p>
            </w:tc>
            <w:tc>
              <w:tcPr>
                <w:tcW w:w="810" w:type="dxa"/>
                <w:tcMar>
                  <w:left w:w="57" w:type="dxa"/>
                  <w:right w:w="0" w:type="dxa"/>
                </w:tcMar>
                <w:vAlign w:val="center"/>
              </w:tcPr>
              <w:p w14:paraId="490B4CAD" w14:textId="77777777" w:rsidR="00BD4B94" w:rsidRPr="004E682E" w:rsidRDefault="00BD4B94" w:rsidP="00BD4B94">
                <w:pPr>
                  <w:spacing w:before="0" w:after="0" w:line="276" w:lineRule="auto"/>
                  <w:jc w:val="center"/>
                  <w:rPr>
                    <w:rFonts w:asciiTheme="minorBidi" w:hAnsiTheme="minorBidi"/>
                  </w:rPr>
                </w:pPr>
              </w:p>
            </w:tc>
            <w:tc>
              <w:tcPr>
                <w:tcW w:w="990" w:type="dxa"/>
                <w:tcMar>
                  <w:left w:w="57" w:type="dxa"/>
                  <w:right w:w="0" w:type="dxa"/>
                </w:tcMar>
                <w:vAlign w:val="center"/>
              </w:tcPr>
              <w:p w14:paraId="51897618" w14:textId="77777777" w:rsidR="00BD4B94" w:rsidRPr="004E682E" w:rsidRDefault="00BD4B94" w:rsidP="00BD4B94">
                <w:pPr>
                  <w:spacing w:before="0" w:after="0" w:line="276" w:lineRule="auto"/>
                  <w:jc w:val="center"/>
                  <w:rPr>
                    <w:rFonts w:asciiTheme="minorBidi" w:hAnsiTheme="minorBidi"/>
                  </w:rPr>
                </w:pPr>
              </w:p>
            </w:tc>
          </w:tr>
          <w:tr w:rsidR="00BD4B94" w:rsidRPr="004E682E" w14:paraId="5C709052" w14:textId="77777777" w:rsidTr="00BD4B94">
            <w:trPr>
              <w:trHeight w:val="215"/>
            </w:trPr>
            <w:tc>
              <w:tcPr>
                <w:tcW w:w="687" w:type="dxa"/>
                <w:tcMar>
                  <w:left w:w="57" w:type="dxa"/>
                  <w:right w:w="0" w:type="dxa"/>
                </w:tcMar>
                <w:vAlign w:val="center"/>
              </w:tcPr>
              <w:p w14:paraId="411E2295" w14:textId="754A5B40" w:rsidR="00BD4B94" w:rsidRPr="004E682E" w:rsidRDefault="00BD4B94" w:rsidP="00BD4B94">
                <w:pPr>
                  <w:spacing w:before="0" w:after="0"/>
                  <w:rPr>
                    <w:rFonts w:asciiTheme="minorBidi" w:hAnsiTheme="minorBidi"/>
                  </w:rPr>
                </w:pPr>
              </w:p>
            </w:tc>
            <w:tc>
              <w:tcPr>
                <w:tcW w:w="5490" w:type="dxa"/>
                <w:tcMar>
                  <w:left w:w="57" w:type="dxa"/>
                  <w:right w:w="0" w:type="dxa"/>
                </w:tcMar>
                <w:hideMark/>
              </w:tcPr>
              <w:p w14:paraId="3C217D54" w14:textId="77777777" w:rsidR="00BD4B94" w:rsidRPr="004E682E" w:rsidRDefault="00BD4B94" w:rsidP="00BD4B94">
                <w:pPr>
                  <w:spacing w:before="0" w:after="0" w:line="276" w:lineRule="auto"/>
                  <w:rPr>
                    <w:rFonts w:asciiTheme="minorBidi" w:hAnsiTheme="minorBidi"/>
                  </w:rPr>
                </w:pPr>
                <w:r w:rsidRPr="004E682E">
                  <w:rPr>
                    <w:rFonts w:asciiTheme="minorBidi" w:hAnsiTheme="minorBidi"/>
                  </w:rPr>
                  <w:t> </w:t>
                </w:r>
              </w:p>
            </w:tc>
            <w:tc>
              <w:tcPr>
                <w:tcW w:w="1350" w:type="dxa"/>
                <w:tcMar>
                  <w:left w:w="57" w:type="dxa"/>
                  <w:right w:w="0" w:type="dxa"/>
                </w:tcMar>
                <w:vAlign w:val="center"/>
              </w:tcPr>
              <w:p w14:paraId="6BD1D921" w14:textId="77777777" w:rsidR="00BD4B94" w:rsidRPr="004E682E" w:rsidRDefault="00BD4B94" w:rsidP="00BD4B94">
                <w:pPr>
                  <w:spacing w:before="0" w:after="0" w:line="276" w:lineRule="auto"/>
                  <w:jc w:val="left"/>
                  <w:rPr>
                    <w:rFonts w:asciiTheme="minorBidi" w:hAnsiTheme="minorBidi"/>
                  </w:rPr>
                </w:pPr>
                <w:r w:rsidRPr="004E682E">
                  <w:rPr>
                    <w:rFonts w:asciiTheme="minorBidi" w:hAnsiTheme="minorBidi"/>
                  </w:rPr>
                  <w:t>Allied</w:t>
                </w:r>
              </w:p>
            </w:tc>
            <w:tc>
              <w:tcPr>
                <w:tcW w:w="540" w:type="dxa"/>
                <w:tcMar>
                  <w:left w:w="57" w:type="dxa"/>
                  <w:right w:w="0" w:type="dxa"/>
                </w:tcMar>
                <w:vAlign w:val="center"/>
              </w:tcPr>
              <w:p w14:paraId="6C83AA1E" w14:textId="77777777" w:rsidR="00BD4B94" w:rsidRPr="004E682E" w:rsidRDefault="00BD4B94" w:rsidP="00BD4B94">
                <w:pPr>
                  <w:spacing w:before="0" w:after="0" w:line="276" w:lineRule="auto"/>
                  <w:jc w:val="center"/>
                  <w:rPr>
                    <w:rFonts w:asciiTheme="minorBidi" w:hAnsiTheme="minorBidi"/>
                  </w:rPr>
                </w:pPr>
              </w:p>
            </w:tc>
            <w:tc>
              <w:tcPr>
                <w:tcW w:w="630" w:type="dxa"/>
                <w:tcMar>
                  <w:left w:w="57" w:type="dxa"/>
                  <w:right w:w="0" w:type="dxa"/>
                </w:tcMar>
                <w:vAlign w:val="center"/>
              </w:tcPr>
              <w:p w14:paraId="122226BB" w14:textId="77777777" w:rsidR="00BD4B94" w:rsidRPr="004E682E" w:rsidRDefault="00BD4B94" w:rsidP="00BD4B94">
                <w:pPr>
                  <w:spacing w:before="0" w:after="0" w:line="276" w:lineRule="auto"/>
                  <w:jc w:val="center"/>
                  <w:rPr>
                    <w:rFonts w:asciiTheme="minorBidi" w:hAnsiTheme="minorBidi"/>
                  </w:rPr>
                </w:pPr>
              </w:p>
            </w:tc>
            <w:tc>
              <w:tcPr>
                <w:tcW w:w="810" w:type="dxa"/>
                <w:tcMar>
                  <w:left w:w="57" w:type="dxa"/>
                  <w:right w:w="0" w:type="dxa"/>
                </w:tcMar>
                <w:vAlign w:val="center"/>
              </w:tcPr>
              <w:p w14:paraId="433481B7" w14:textId="77777777" w:rsidR="00BD4B94" w:rsidRPr="004E682E" w:rsidRDefault="00BD4B94" w:rsidP="00BD4B94">
                <w:pPr>
                  <w:spacing w:before="0" w:after="0" w:line="276" w:lineRule="auto"/>
                  <w:jc w:val="center"/>
                  <w:rPr>
                    <w:rFonts w:asciiTheme="minorBidi" w:hAnsiTheme="minorBidi"/>
                  </w:rPr>
                </w:pPr>
              </w:p>
            </w:tc>
            <w:tc>
              <w:tcPr>
                <w:tcW w:w="990" w:type="dxa"/>
                <w:tcMar>
                  <w:left w:w="57" w:type="dxa"/>
                  <w:right w:w="0" w:type="dxa"/>
                </w:tcMar>
                <w:vAlign w:val="center"/>
              </w:tcPr>
              <w:p w14:paraId="506122A5" w14:textId="77777777" w:rsidR="00BD4B94" w:rsidRPr="004E682E" w:rsidRDefault="00BD4B94" w:rsidP="00BD4B94">
                <w:pPr>
                  <w:spacing w:before="0" w:after="0" w:line="276" w:lineRule="auto"/>
                  <w:jc w:val="center"/>
                  <w:rPr>
                    <w:rFonts w:asciiTheme="minorBidi" w:hAnsiTheme="minorBidi"/>
                  </w:rPr>
                </w:pPr>
              </w:p>
            </w:tc>
          </w:tr>
          <w:tr w:rsidR="00BD4B94" w:rsidRPr="004E682E" w14:paraId="412A8FC1" w14:textId="77777777" w:rsidTr="00552192">
            <w:trPr>
              <w:trHeight w:val="260"/>
            </w:trPr>
            <w:tc>
              <w:tcPr>
                <w:tcW w:w="7527" w:type="dxa"/>
                <w:gridSpan w:val="3"/>
                <w:tcMar>
                  <w:left w:w="57" w:type="dxa"/>
                  <w:right w:w="0" w:type="dxa"/>
                </w:tcMar>
                <w:vAlign w:val="center"/>
                <w:hideMark/>
              </w:tcPr>
              <w:p w14:paraId="655D85C2" w14:textId="77777777" w:rsidR="00BD4B94" w:rsidRPr="00AE40B0" w:rsidRDefault="00BD4B94" w:rsidP="00BD4B94">
                <w:pPr>
                  <w:spacing w:before="0" w:after="0" w:line="276" w:lineRule="auto"/>
                  <w:ind w:right="180"/>
                  <w:jc w:val="right"/>
                  <w:rPr>
                    <w:rFonts w:asciiTheme="minorBidi" w:hAnsiTheme="minorBidi"/>
                    <w:b/>
                    <w:bCs/>
                  </w:rPr>
                </w:pPr>
                <w:r w:rsidRPr="00AE40B0">
                  <w:rPr>
                    <w:rFonts w:asciiTheme="minorBidi" w:hAnsiTheme="minorBidi"/>
                    <w:b/>
                    <w:bCs/>
                  </w:rPr>
                  <w:t>Total</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57" w:type="dxa"/>
                  <w:right w:w="0" w:type="dxa"/>
                </w:tcMar>
                <w:vAlign w:val="center"/>
              </w:tcPr>
              <w:p w14:paraId="4FE159DD" w14:textId="1FAC5906" w:rsidR="00BD4B94" w:rsidRPr="00AE40B0" w:rsidRDefault="00BD4B94" w:rsidP="00BD4B94">
                <w:pPr>
                  <w:spacing w:before="0" w:after="0" w:line="276" w:lineRule="auto"/>
                  <w:jc w:val="center"/>
                  <w:rPr>
                    <w:rFonts w:asciiTheme="minorBidi" w:hAnsiTheme="minorBidi"/>
                    <w:b/>
                    <w:bCs/>
                  </w:rPr>
                </w:pPr>
                <w:r>
                  <w:rPr>
                    <w:rFonts w:cs="Arial"/>
                    <w:b/>
                    <w:bCs/>
                    <w:color w:val="000000"/>
                  </w:rPr>
                  <w:t>120</w:t>
                </w:r>
              </w:p>
            </w:tc>
            <w:tc>
              <w:tcPr>
                <w:tcW w:w="630" w:type="dxa"/>
                <w:tcBorders>
                  <w:top w:val="single" w:sz="4" w:space="0" w:color="auto"/>
                  <w:left w:val="nil"/>
                  <w:bottom w:val="single" w:sz="4" w:space="0" w:color="auto"/>
                  <w:right w:val="single" w:sz="4" w:space="0" w:color="auto"/>
                </w:tcBorders>
                <w:shd w:val="clear" w:color="auto" w:fill="auto"/>
                <w:tcMar>
                  <w:left w:w="57" w:type="dxa"/>
                  <w:right w:w="0" w:type="dxa"/>
                </w:tcMar>
                <w:vAlign w:val="center"/>
              </w:tcPr>
              <w:p w14:paraId="13414CD4" w14:textId="31DFFB65" w:rsidR="00BD4B94" w:rsidRPr="00AE40B0" w:rsidRDefault="00BD4B94" w:rsidP="00BD4B94">
                <w:pPr>
                  <w:spacing w:before="0" w:after="0" w:line="276" w:lineRule="auto"/>
                  <w:jc w:val="center"/>
                  <w:rPr>
                    <w:rFonts w:asciiTheme="minorBidi" w:hAnsiTheme="minorBidi"/>
                    <w:b/>
                    <w:bCs/>
                  </w:rPr>
                </w:pPr>
                <w:r>
                  <w:rPr>
                    <w:rFonts w:cs="Arial"/>
                    <w:b/>
                    <w:bCs/>
                    <w:color w:val="000000"/>
                  </w:rPr>
                  <w:t>480</w:t>
                </w:r>
              </w:p>
            </w:tc>
            <w:tc>
              <w:tcPr>
                <w:tcW w:w="810" w:type="dxa"/>
                <w:tcBorders>
                  <w:top w:val="single" w:sz="4" w:space="0" w:color="auto"/>
                  <w:left w:val="nil"/>
                  <w:bottom w:val="single" w:sz="4" w:space="0" w:color="auto"/>
                  <w:right w:val="single" w:sz="4" w:space="0" w:color="auto"/>
                </w:tcBorders>
                <w:shd w:val="clear" w:color="auto" w:fill="auto"/>
                <w:tcMar>
                  <w:left w:w="57" w:type="dxa"/>
                  <w:right w:w="0" w:type="dxa"/>
                </w:tcMar>
                <w:vAlign w:val="center"/>
              </w:tcPr>
              <w:p w14:paraId="4B2D16D0" w14:textId="78BC1EB7" w:rsidR="00BD4B94" w:rsidRPr="00AE40B0" w:rsidRDefault="00BD4B94" w:rsidP="00BD4B94">
                <w:pPr>
                  <w:spacing w:before="0" w:after="0" w:line="276" w:lineRule="auto"/>
                  <w:jc w:val="center"/>
                  <w:rPr>
                    <w:rFonts w:asciiTheme="minorBidi" w:hAnsiTheme="minorBidi"/>
                    <w:b/>
                    <w:bCs/>
                  </w:rPr>
                </w:pPr>
                <w:r>
                  <w:rPr>
                    <w:rFonts w:cs="Arial"/>
                    <w:b/>
                    <w:bCs/>
                    <w:color w:val="000000"/>
                  </w:rPr>
                  <w:t>600</w:t>
                </w:r>
              </w:p>
            </w:tc>
            <w:tc>
              <w:tcPr>
                <w:tcW w:w="990" w:type="dxa"/>
                <w:tcBorders>
                  <w:top w:val="single" w:sz="4" w:space="0" w:color="auto"/>
                  <w:left w:val="nil"/>
                  <w:bottom w:val="single" w:sz="4" w:space="0" w:color="auto"/>
                  <w:right w:val="single" w:sz="4" w:space="0" w:color="auto"/>
                </w:tcBorders>
                <w:shd w:val="clear" w:color="auto" w:fill="auto"/>
                <w:tcMar>
                  <w:left w:w="57" w:type="dxa"/>
                  <w:right w:w="0" w:type="dxa"/>
                </w:tcMar>
                <w:vAlign w:val="center"/>
              </w:tcPr>
              <w:p w14:paraId="1BD11370" w14:textId="63F34831" w:rsidR="00BD4B94" w:rsidRPr="00AE40B0" w:rsidRDefault="00BD4B94" w:rsidP="00BD4B94">
                <w:pPr>
                  <w:spacing w:before="0" w:after="0" w:line="276" w:lineRule="auto"/>
                  <w:jc w:val="center"/>
                  <w:rPr>
                    <w:rFonts w:asciiTheme="minorBidi" w:hAnsiTheme="minorBidi"/>
                    <w:b/>
                    <w:bCs/>
                  </w:rPr>
                </w:pPr>
                <w:r>
                  <w:rPr>
                    <w:rFonts w:cs="Arial"/>
                    <w:b/>
                    <w:bCs/>
                    <w:color w:val="000000"/>
                  </w:rPr>
                  <w:t>60</w:t>
                </w:r>
              </w:p>
            </w:tc>
          </w:tr>
        </w:tbl>
        <w:p w14:paraId="274835C5" w14:textId="7B9DF319" w:rsidR="008B6A22" w:rsidRDefault="00B05B56" w:rsidP="00B05B56">
          <w:pPr>
            <w:pStyle w:val="Heading1"/>
          </w:pPr>
          <w:bookmarkStart w:id="42" w:name="_Toc68275213"/>
          <w:r>
            <w:lastRenderedPageBreak/>
            <w:t xml:space="preserve">Occupation </w:t>
          </w:r>
          <w:r w:rsidR="00843DBD" w:rsidRPr="005C5C96">
            <w:t xml:space="preserve">Packaging of </w:t>
          </w:r>
          <w:r>
            <w:t>Automobile Technology</w:t>
          </w:r>
          <w:bookmarkEnd w:id="42"/>
        </w:p>
        <w:tbl>
          <w:tblPr>
            <w:tblStyle w:val="TableGrid"/>
            <w:tblW w:w="4760" w:type="pct"/>
            <w:tblInd w:w="108" w:type="dxa"/>
            <w:tblLayout w:type="fixed"/>
            <w:tblLook w:val="04A0" w:firstRow="1" w:lastRow="0" w:firstColumn="1" w:lastColumn="0" w:noHBand="0" w:noVBand="1"/>
          </w:tblPr>
          <w:tblGrid>
            <w:gridCol w:w="630"/>
            <w:gridCol w:w="5221"/>
            <w:gridCol w:w="810"/>
            <w:gridCol w:w="3509"/>
          </w:tblGrid>
          <w:tr w:rsidR="00D158D5" w:rsidRPr="00503A96" w14:paraId="3A156AA6" w14:textId="77777777" w:rsidTr="00D158D5">
            <w:trPr>
              <w:trHeight w:val="530"/>
            </w:trPr>
            <w:tc>
              <w:tcPr>
                <w:tcW w:w="310" w:type="pct"/>
                <w:shd w:val="clear" w:color="auto" w:fill="FBD4B4" w:themeFill="accent6" w:themeFillTint="66"/>
                <w:vAlign w:val="center"/>
                <w:hideMark/>
              </w:tcPr>
              <w:p w14:paraId="24C66099" w14:textId="77777777" w:rsidR="00D158D5" w:rsidRPr="00BE66E9" w:rsidRDefault="00D158D5" w:rsidP="00B05B56">
                <w:pPr>
                  <w:spacing w:before="0" w:after="0"/>
                  <w:jc w:val="left"/>
                  <w:rPr>
                    <w:b/>
                  </w:rPr>
                </w:pPr>
                <w:r w:rsidRPr="00BE66E9">
                  <w:rPr>
                    <w:b/>
                  </w:rPr>
                  <w:t>S.#</w:t>
                </w:r>
              </w:p>
            </w:tc>
            <w:tc>
              <w:tcPr>
                <w:tcW w:w="2567" w:type="pct"/>
                <w:shd w:val="clear" w:color="auto" w:fill="FBD4B4" w:themeFill="accent6" w:themeFillTint="66"/>
                <w:vAlign w:val="center"/>
                <w:hideMark/>
              </w:tcPr>
              <w:p w14:paraId="69748FAB" w14:textId="77777777" w:rsidR="00D158D5" w:rsidRPr="00BE66E9" w:rsidRDefault="00D158D5" w:rsidP="00B05B56">
                <w:pPr>
                  <w:pStyle w:val="BodyText"/>
                  <w:spacing w:before="0" w:after="0"/>
                  <w:rPr>
                    <w:rFonts w:ascii="Arial" w:hAnsi="Arial" w:cs="Arial"/>
                    <w:b/>
                    <w:sz w:val="22"/>
                  </w:rPr>
                </w:pPr>
                <w:r w:rsidRPr="00BE66E9">
                  <w:rPr>
                    <w:rFonts w:ascii="Arial" w:hAnsi="Arial" w:cs="Arial"/>
                    <w:b/>
                    <w:sz w:val="22"/>
                  </w:rPr>
                  <w:t>Name of Occupation</w:t>
                </w:r>
              </w:p>
            </w:tc>
            <w:tc>
              <w:tcPr>
                <w:tcW w:w="398" w:type="pct"/>
                <w:shd w:val="clear" w:color="auto" w:fill="FBD4B4" w:themeFill="accent6" w:themeFillTint="66"/>
                <w:vAlign w:val="center"/>
              </w:tcPr>
              <w:p w14:paraId="37B874E7" w14:textId="77777777" w:rsidR="00D158D5" w:rsidRPr="00BE66E9" w:rsidRDefault="00D158D5" w:rsidP="00B05B56">
                <w:pPr>
                  <w:spacing w:before="0" w:after="0" w:line="276" w:lineRule="auto"/>
                  <w:jc w:val="left"/>
                  <w:rPr>
                    <w:b/>
                  </w:rPr>
                </w:pPr>
                <w:r w:rsidRPr="00BE66E9">
                  <w:rPr>
                    <w:b/>
                  </w:rPr>
                  <w:t>Level</w:t>
                </w:r>
              </w:p>
            </w:tc>
            <w:tc>
              <w:tcPr>
                <w:tcW w:w="1725" w:type="pct"/>
                <w:shd w:val="clear" w:color="auto" w:fill="FBD4B4" w:themeFill="accent6" w:themeFillTint="66"/>
                <w:vAlign w:val="center"/>
              </w:tcPr>
              <w:p w14:paraId="3642C1E6" w14:textId="77777777" w:rsidR="00D158D5" w:rsidRPr="00BE66E9" w:rsidRDefault="00D158D5" w:rsidP="00B05B56">
                <w:pPr>
                  <w:spacing w:before="0" w:after="0" w:line="276" w:lineRule="auto"/>
                  <w:jc w:val="left"/>
                  <w:rPr>
                    <w:b/>
                  </w:rPr>
                </w:pPr>
                <w:r w:rsidRPr="00BE66E9">
                  <w:rPr>
                    <w:b/>
                  </w:rPr>
                  <w:t>Technical Skills</w:t>
                </w:r>
              </w:p>
            </w:tc>
          </w:tr>
          <w:tr w:rsidR="00D158D5" w:rsidRPr="00503A96" w14:paraId="009A782C" w14:textId="77777777" w:rsidTr="00D158D5">
            <w:trPr>
              <w:trHeight w:val="144"/>
            </w:trPr>
            <w:tc>
              <w:tcPr>
                <w:tcW w:w="310" w:type="pct"/>
                <w:vAlign w:val="center"/>
              </w:tcPr>
              <w:p w14:paraId="62A93C4B" w14:textId="77777777" w:rsidR="00D158D5" w:rsidRPr="00503A96" w:rsidRDefault="00D158D5" w:rsidP="000E75DC">
                <w:pPr>
                  <w:pStyle w:val="ListParagraph"/>
                  <w:numPr>
                    <w:ilvl w:val="0"/>
                    <w:numId w:val="881"/>
                  </w:numPr>
                  <w:spacing w:after="0"/>
                  <w:ind w:left="0" w:firstLine="0"/>
                  <w:jc w:val="center"/>
                </w:pPr>
              </w:p>
            </w:tc>
            <w:tc>
              <w:tcPr>
                <w:tcW w:w="2567" w:type="pct"/>
                <w:vAlign w:val="center"/>
              </w:tcPr>
              <w:p w14:paraId="117AE8DC" w14:textId="1BD3ABB7" w:rsidR="00D158D5" w:rsidRPr="00B05B56" w:rsidRDefault="00D158D5" w:rsidP="00B05B56">
                <w:pPr>
                  <w:spacing w:before="0" w:after="0" w:line="240" w:lineRule="auto"/>
                  <w:jc w:val="left"/>
                </w:pPr>
                <w:r w:rsidRPr="00B05B56">
                  <w:rPr>
                    <w:rFonts w:eastAsia="Times New Roman" w:cs="Arial"/>
                    <w:color w:val="000000" w:themeColor="text1"/>
                  </w:rPr>
                  <w:t>Pro Auto Mechanic</w:t>
                </w:r>
              </w:p>
            </w:tc>
            <w:tc>
              <w:tcPr>
                <w:tcW w:w="398" w:type="pct"/>
                <w:vAlign w:val="center"/>
              </w:tcPr>
              <w:p w14:paraId="3343EAB5" w14:textId="3E66D9E5" w:rsidR="00D158D5" w:rsidRPr="00503A96" w:rsidRDefault="00D158D5" w:rsidP="00B05B56">
                <w:pPr>
                  <w:spacing w:before="0" w:after="0" w:line="240" w:lineRule="auto"/>
                  <w:jc w:val="center"/>
                </w:pPr>
                <w:r>
                  <w:t>2</w:t>
                </w:r>
              </w:p>
            </w:tc>
            <w:tc>
              <w:tcPr>
                <w:tcW w:w="1725" w:type="pct"/>
                <w:vAlign w:val="center"/>
              </w:tcPr>
              <w:p w14:paraId="53265512" w14:textId="521009D4" w:rsidR="00D158D5" w:rsidRPr="00503A96" w:rsidRDefault="00D158D5" w:rsidP="00D158D5">
                <w:pPr>
                  <w:spacing w:before="0" w:after="0" w:line="276" w:lineRule="auto"/>
                  <w:jc w:val="left"/>
                </w:pPr>
                <w:r w:rsidRPr="00C3186E">
                  <w:rPr>
                    <w:rFonts w:eastAsia="Times New Roman" w:cs="Arial"/>
                    <w:color w:val="000000" w:themeColor="text1"/>
                  </w:rPr>
                  <w:t>0716MS&amp;A1</w:t>
                </w:r>
                <w:r>
                  <w:rPr>
                    <w:rFonts w:eastAsia="Times New Roman" w:cs="Arial"/>
                    <w:color w:val="000000" w:themeColor="text1"/>
                  </w:rPr>
                  <w:t xml:space="preserve"> to </w:t>
                </w:r>
                <w:r w:rsidRPr="00C3186E">
                  <w:rPr>
                    <w:rFonts w:eastAsia="Times New Roman" w:cs="Arial"/>
                    <w:color w:val="000000" w:themeColor="text1"/>
                  </w:rPr>
                  <w:t>0716MS&amp;A1</w:t>
                </w:r>
                <w:r>
                  <w:rPr>
                    <w:rFonts w:eastAsia="Times New Roman" w:cs="Arial"/>
                    <w:color w:val="000000" w:themeColor="text1"/>
                  </w:rPr>
                  <w:t>0</w:t>
                </w:r>
              </w:p>
            </w:tc>
          </w:tr>
          <w:tr w:rsidR="00D158D5" w:rsidRPr="00503A96" w14:paraId="1B482A26" w14:textId="77777777" w:rsidTr="00D158D5">
            <w:trPr>
              <w:trHeight w:val="144"/>
            </w:trPr>
            <w:tc>
              <w:tcPr>
                <w:tcW w:w="310" w:type="pct"/>
                <w:vAlign w:val="center"/>
              </w:tcPr>
              <w:p w14:paraId="67C93E18" w14:textId="77777777" w:rsidR="00D158D5" w:rsidRPr="00503A96" w:rsidRDefault="00D158D5" w:rsidP="000E75DC">
                <w:pPr>
                  <w:pStyle w:val="ListParagraph"/>
                  <w:numPr>
                    <w:ilvl w:val="0"/>
                    <w:numId w:val="881"/>
                  </w:numPr>
                  <w:spacing w:after="0"/>
                  <w:ind w:left="0" w:firstLine="0"/>
                  <w:jc w:val="center"/>
                </w:pPr>
              </w:p>
            </w:tc>
            <w:tc>
              <w:tcPr>
                <w:tcW w:w="2567" w:type="pct"/>
                <w:vAlign w:val="center"/>
              </w:tcPr>
              <w:p w14:paraId="2E5FFABB" w14:textId="6CE2723C" w:rsidR="00D158D5" w:rsidRPr="00B05B56" w:rsidRDefault="00D158D5" w:rsidP="00B05B56">
                <w:pPr>
                  <w:spacing w:before="0" w:after="0" w:line="240" w:lineRule="auto"/>
                  <w:jc w:val="left"/>
                  <w:rPr>
                    <w:rFonts w:eastAsia="Times New Roman" w:cs="Arial"/>
                    <w:color w:val="000000" w:themeColor="text1"/>
                  </w:rPr>
                </w:pPr>
                <w:r w:rsidRPr="00B05B56">
                  <w:rPr>
                    <w:rFonts w:eastAsia="Times New Roman" w:cs="Arial"/>
                    <w:color w:val="000000" w:themeColor="text1"/>
                  </w:rPr>
                  <w:t>Mill Wright Auto Mechanic/ Automobile Machinist</w:t>
                </w:r>
              </w:p>
            </w:tc>
            <w:tc>
              <w:tcPr>
                <w:tcW w:w="398" w:type="pct"/>
                <w:vAlign w:val="center"/>
              </w:tcPr>
              <w:p w14:paraId="3322B3DF" w14:textId="39A90FAB" w:rsidR="00D158D5" w:rsidRDefault="00D158D5" w:rsidP="00B05B56">
                <w:pPr>
                  <w:spacing w:before="0" w:after="0" w:line="240" w:lineRule="auto"/>
                  <w:jc w:val="center"/>
                </w:pPr>
                <w:r>
                  <w:t>2</w:t>
                </w:r>
              </w:p>
            </w:tc>
            <w:tc>
              <w:tcPr>
                <w:tcW w:w="1725" w:type="pct"/>
                <w:vAlign w:val="center"/>
              </w:tcPr>
              <w:p w14:paraId="29BEE446" w14:textId="01447011" w:rsidR="00D158D5" w:rsidRPr="00C3186E" w:rsidRDefault="00D158D5" w:rsidP="00D158D5">
                <w:pPr>
                  <w:spacing w:before="0" w:after="0" w:line="276" w:lineRule="auto"/>
                  <w:jc w:val="left"/>
                  <w:rPr>
                    <w:rFonts w:eastAsia="Times New Roman" w:cs="Arial"/>
                    <w:color w:val="000000" w:themeColor="text1"/>
                  </w:rPr>
                </w:pPr>
                <w:r w:rsidRPr="00C3186E">
                  <w:rPr>
                    <w:rFonts w:eastAsia="Times New Roman" w:cs="Arial"/>
                    <w:color w:val="000000" w:themeColor="text1"/>
                  </w:rPr>
                  <w:t>0716MS&amp;A1</w:t>
                </w:r>
                <w:r>
                  <w:rPr>
                    <w:rFonts w:eastAsia="Times New Roman" w:cs="Arial"/>
                    <w:color w:val="000000" w:themeColor="text1"/>
                  </w:rPr>
                  <w:t xml:space="preserve">1 to </w:t>
                </w:r>
                <w:r w:rsidRPr="00C3186E">
                  <w:rPr>
                    <w:rFonts w:eastAsia="Times New Roman" w:cs="Arial"/>
                    <w:color w:val="000000" w:themeColor="text1"/>
                  </w:rPr>
                  <w:t>0716MS&amp;A1</w:t>
                </w:r>
                <w:r>
                  <w:rPr>
                    <w:rFonts w:eastAsia="Times New Roman" w:cs="Arial"/>
                    <w:color w:val="000000" w:themeColor="text1"/>
                  </w:rPr>
                  <w:t>8</w:t>
                </w:r>
              </w:p>
            </w:tc>
          </w:tr>
          <w:tr w:rsidR="00D158D5" w:rsidRPr="00503A96" w14:paraId="16616DCA" w14:textId="77777777" w:rsidTr="00D158D5">
            <w:trPr>
              <w:trHeight w:val="144"/>
            </w:trPr>
            <w:tc>
              <w:tcPr>
                <w:tcW w:w="310" w:type="pct"/>
                <w:vAlign w:val="center"/>
              </w:tcPr>
              <w:p w14:paraId="4A3CDE6D" w14:textId="77777777" w:rsidR="00D158D5" w:rsidRPr="00503A96" w:rsidRDefault="00D158D5" w:rsidP="000E75DC">
                <w:pPr>
                  <w:pStyle w:val="ListParagraph"/>
                  <w:numPr>
                    <w:ilvl w:val="0"/>
                    <w:numId w:val="881"/>
                  </w:numPr>
                  <w:spacing w:after="0"/>
                  <w:ind w:left="0" w:firstLine="0"/>
                  <w:jc w:val="center"/>
                </w:pPr>
              </w:p>
            </w:tc>
            <w:tc>
              <w:tcPr>
                <w:tcW w:w="2567" w:type="pct"/>
                <w:vAlign w:val="center"/>
              </w:tcPr>
              <w:p w14:paraId="1C2DCA33" w14:textId="20BD4E2B" w:rsidR="00D158D5" w:rsidRPr="00B05B56" w:rsidRDefault="00D158D5" w:rsidP="00D158D5">
                <w:pPr>
                  <w:spacing w:before="0" w:after="0" w:line="240" w:lineRule="auto"/>
                  <w:jc w:val="left"/>
                  <w:rPr>
                    <w:rFonts w:eastAsia="Times New Roman" w:cs="Arial"/>
                    <w:color w:val="000000" w:themeColor="text1"/>
                  </w:rPr>
                </w:pPr>
                <w:r w:rsidRPr="00B05B56">
                  <w:rPr>
                    <w:rFonts w:eastAsia="Times New Roman" w:cs="Arial"/>
                    <w:color w:val="000000" w:themeColor="text1"/>
                  </w:rPr>
                  <w:t>Pro Auto Electrician</w:t>
                </w:r>
              </w:p>
            </w:tc>
            <w:tc>
              <w:tcPr>
                <w:tcW w:w="398" w:type="pct"/>
                <w:vAlign w:val="center"/>
              </w:tcPr>
              <w:p w14:paraId="23B2CEC3" w14:textId="196C9E17" w:rsidR="00D158D5" w:rsidRDefault="00D158D5" w:rsidP="00D158D5">
                <w:pPr>
                  <w:spacing w:before="0" w:after="0" w:line="240" w:lineRule="auto"/>
                  <w:jc w:val="center"/>
                </w:pPr>
                <w:r>
                  <w:t>3</w:t>
                </w:r>
              </w:p>
            </w:tc>
            <w:tc>
              <w:tcPr>
                <w:tcW w:w="1725" w:type="pct"/>
                <w:vAlign w:val="center"/>
              </w:tcPr>
              <w:p w14:paraId="6E6AE85F" w14:textId="7109992E" w:rsidR="00D158D5" w:rsidRPr="00C3186E" w:rsidRDefault="00D158D5" w:rsidP="00D158D5">
                <w:pPr>
                  <w:spacing w:before="0" w:after="0" w:line="276" w:lineRule="auto"/>
                  <w:jc w:val="left"/>
                  <w:rPr>
                    <w:rFonts w:eastAsia="Times New Roman" w:cs="Arial"/>
                    <w:color w:val="000000" w:themeColor="text1"/>
                  </w:rPr>
                </w:pPr>
                <w:r w:rsidRPr="00C3186E">
                  <w:rPr>
                    <w:rFonts w:eastAsia="Times New Roman" w:cs="Arial"/>
                    <w:color w:val="000000" w:themeColor="text1"/>
                  </w:rPr>
                  <w:t>0716MS&amp;A</w:t>
                </w:r>
                <w:r>
                  <w:rPr>
                    <w:rFonts w:eastAsia="Times New Roman" w:cs="Arial"/>
                    <w:color w:val="000000" w:themeColor="text1"/>
                  </w:rPr>
                  <w:t xml:space="preserve">23 to </w:t>
                </w:r>
                <w:r w:rsidRPr="00C3186E">
                  <w:rPr>
                    <w:rFonts w:eastAsia="Times New Roman" w:cs="Arial"/>
                    <w:color w:val="000000" w:themeColor="text1"/>
                  </w:rPr>
                  <w:t>0716MS&amp;A</w:t>
                </w:r>
                <w:r>
                  <w:rPr>
                    <w:rFonts w:eastAsia="Times New Roman" w:cs="Arial"/>
                    <w:color w:val="000000" w:themeColor="text1"/>
                  </w:rPr>
                  <w:t>32</w:t>
                </w:r>
              </w:p>
            </w:tc>
          </w:tr>
          <w:tr w:rsidR="00D158D5" w:rsidRPr="00503A96" w14:paraId="76D0F1B0" w14:textId="77777777" w:rsidTr="00D158D5">
            <w:trPr>
              <w:trHeight w:val="144"/>
            </w:trPr>
            <w:tc>
              <w:tcPr>
                <w:tcW w:w="310" w:type="pct"/>
                <w:vAlign w:val="center"/>
                <w:hideMark/>
              </w:tcPr>
              <w:p w14:paraId="4100E14A" w14:textId="77777777" w:rsidR="00D158D5" w:rsidRPr="00503A96" w:rsidRDefault="00D158D5" w:rsidP="000E75DC">
                <w:pPr>
                  <w:pStyle w:val="ListParagraph"/>
                  <w:numPr>
                    <w:ilvl w:val="0"/>
                    <w:numId w:val="881"/>
                  </w:numPr>
                  <w:spacing w:after="0"/>
                  <w:ind w:left="0" w:firstLine="0"/>
                  <w:jc w:val="center"/>
                </w:pPr>
              </w:p>
            </w:tc>
            <w:tc>
              <w:tcPr>
                <w:tcW w:w="2567" w:type="pct"/>
                <w:vAlign w:val="center"/>
              </w:tcPr>
              <w:p w14:paraId="59CF9B4A" w14:textId="494AA3A3" w:rsidR="00D158D5" w:rsidRPr="00B05B56" w:rsidRDefault="00D158D5" w:rsidP="00B05B56">
                <w:pPr>
                  <w:spacing w:before="0" w:after="0" w:line="240" w:lineRule="auto"/>
                  <w:ind w:right="-107"/>
                  <w:jc w:val="left"/>
                </w:pPr>
                <w:r w:rsidRPr="00B05B56">
                  <w:rPr>
                    <w:rFonts w:eastAsia="Times New Roman" w:cs="Arial"/>
                    <w:color w:val="000000" w:themeColor="text1"/>
                  </w:rPr>
                  <w:t>Diagnostic Technician</w:t>
                </w:r>
              </w:p>
            </w:tc>
            <w:tc>
              <w:tcPr>
                <w:tcW w:w="398" w:type="pct"/>
                <w:vAlign w:val="center"/>
              </w:tcPr>
              <w:p w14:paraId="0C854F29" w14:textId="53D04304" w:rsidR="00D158D5" w:rsidRPr="00503A96" w:rsidRDefault="00D158D5" w:rsidP="00B05B56">
                <w:pPr>
                  <w:spacing w:before="0" w:after="0" w:line="240" w:lineRule="auto"/>
                  <w:jc w:val="center"/>
                </w:pPr>
                <w:r>
                  <w:t>3</w:t>
                </w:r>
              </w:p>
            </w:tc>
            <w:tc>
              <w:tcPr>
                <w:tcW w:w="1725" w:type="pct"/>
                <w:vAlign w:val="center"/>
              </w:tcPr>
              <w:p w14:paraId="07738C10" w14:textId="58FB8287" w:rsidR="00D158D5" w:rsidRPr="00503A96" w:rsidRDefault="00D158D5" w:rsidP="00D158D5">
                <w:pPr>
                  <w:spacing w:before="0" w:after="0" w:line="276" w:lineRule="auto"/>
                  <w:jc w:val="left"/>
                </w:pPr>
                <w:r w:rsidRPr="00C3186E">
                  <w:rPr>
                    <w:rFonts w:eastAsia="Times New Roman" w:cs="Arial"/>
                    <w:color w:val="000000" w:themeColor="text1"/>
                  </w:rPr>
                  <w:t>0716MS&amp;A</w:t>
                </w:r>
                <w:r>
                  <w:rPr>
                    <w:rFonts w:eastAsia="Times New Roman" w:cs="Arial"/>
                    <w:color w:val="000000" w:themeColor="text1"/>
                  </w:rPr>
                  <w:t xml:space="preserve">33 to </w:t>
                </w:r>
                <w:r w:rsidRPr="00C3186E">
                  <w:rPr>
                    <w:rFonts w:eastAsia="Times New Roman" w:cs="Arial"/>
                    <w:color w:val="000000" w:themeColor="text1"/>
                  </w:rPr>
                  <w:t>0716MS&amp;A</w:t>
                </w:r>
                <w:r>
                  <w:rPr>
                    <w:rFonts w:eastAsia="Times New Roman" w:cs="Arial"/>
                    <w:color w:val="000000" w:themeColor="text1"/>
                  </w:rPr>
                  <w:t>39</w:t>
                </w:r>
              </w:p>
            </w:tc>
          </w:tr>
          <w:tr w:rsidR="00D158D5" w:rsidRPr="00503A96" w14:paraId="7FE8A5DE" w14:textId="77777777" w:rsidTr="00D158D5">
            <w:trPr>
              <w:trHeight w:val="144"/>
            </w:trPr>
            <w:tc>
              <w:tcPr>
                <w:tcW w:w="310" w:type="pct"/>
                <w:vAlign w:val="center"/>
                <w:hideMark/>
              </w:tcPr>
              <w:p w14:paraId="48D4EFC3" w14:textId="77777777" w:rsidR="00D158D5" w:rsidRPr="00503A96" w:rsidRDefault="00D158D5" w:rsidP="000E75DC">
                <w:pPr>
                  <w:pStyle w:val="ListParagraph"/>
                  <w:numPr>
                    <w:ilvl w:val="0"/>
                    <w:numId w:val="881"/>
                  </w:numPr>
                  <w:spacing w:after="0"/>
                  <w:ind w:left="0" w:firstLine="0"/>
                  <w:jc w:val="center"/>
                </w:pPr>
              </w:p>
            </w:tc>
            <w:tc>
              <w:tcPr>
                <w:tcW w:w="2567" w:type="pct"/>
                <w:vAlign w:val="center"/>
              </w:tcPr>
              <w:p w14:paraId="2BFEEB60" w14:textId="7C6CE0E1" w:rsidR="00D158D5" w:rsidRPr="00B05B56" w:rsidRDefault="00D158D5" w:rsidP="00B05B56">
                <w:pPr>
                  <w:spacing w:before="0" w:after="0" w:line="240" w:lineRule="auto"/>
                  <w:ind w:right="-15"/>
                  <w:jc w:val="left"/>
                </w:pPr>
                <w:r w:rsidRPr="00B05B56">
                  <w:t>Repair Technician</w:t>
                </w:r>
              </w:p>
            </w:tc>
            <w:tc>
              <w:tcPr>
                <w:tcW w:w="398" w:type="pct"/>
                <w:vAlign w:val="center"/>
              </w:tcPr>
              <w:p w14:paraId="6D988C0D" w14:textId="77A7D395" w:rsidR="00D158D5" w:rsidRPr="00503A96" w:rsidRDefault="00D158D5" w:rsidP="00B05B56">
                <w:pPr>
                  <w:spacing w:before="0" w:after="0" w:line="240" w:lineRule="auto"/>
                  <w:jc w:val="center"/>
                </w:pPr>
                <w:r>
                  <w:t>3</w:t>
                </w:r>
              </w:p>
            </w:tc>
            <w:tc>
              <w:tcPr>
                <w:tcW w:w="1725" w:type="pct"/>
                <w:vAlign w:val="center"/>
              </w:tcPr>
              <w:p w14:paraId="6E59A3AA" w14:textId="1A136E6D" w:rsidR="00D158D5" w:rsidRPr="00503A96" w:rsidRDefault="00D158D5" w:rsidP="00D158D5">
                <w:pPr>
                  <w:spacing w:before="0" w:after="0" w:line="276" w:lineRule="auto"/>
                  <w:jc w:val="left"/>
                </w:pPr>
                <w:r w:rsidRPr="00C3186E">
                  <w:rPr>
                    <w:rFonts w:eastAsia="Times New Roman" w:cs="Arial"/>
                    <w:color w:val="000000" w:themeColor="text1"/>
                  </w:rPr>
                  <w:t>0716MS&amp;A</w:t>
                </w:r>
                <w:r>
                  <w:rPr>
                    <w:rFonts w:eastAsia="Times New Roman" w:cs="Arial"/>
                    <w:color w:val="000000" w:themeColor="text1"/>
                  </w:rPr>
                  <w:t xml:space="preserve">40 to </w:t>
                </w:r>
                <w:r w:rsidRPr="00C3186E">
                  <w:rPr>
                    <w:rFonts w:eastAsia="Times New Roman" w:cs="Arial"/>
                    <w:color w:val="000000" w:themeColor="text1"/>
                  </w:rPr>
                  <w:t>0716MS&amp;A</w:t>
                </w:r>
                <w:r>
                  <w:rPr>
                    <w:rFonts w:eastAsia="Times New Roman" w:cs="Arial"/>
                    <w:color w:val="000000" w:themeColor="text1"/>
                  </w:rPr>
                  <w:t>49</w:t>
                </w:r>
              </w:p>
            </w:tc>
          </w:tr>
          <w:tr w:rsidR="00D158D5" w:rsidRPr="00503A96" w14:paraId="6C1797CA" w14:textId="77777777" w:rsidTr="00D158D5">
            <w:trPr>
              <w:trHeight w:val="144"/>
            </w:trPr>
            <w:tc>
              <w:tcPr>
                <w:tcW w:w="310" w:type="pct"/>
                <w:vAlign w:val="center"/>
              </w:tcPr>
              <w:p w14:paraId="5AE8C841" w14:textId="77777777" w:rsidR="00D158D5" w:rsidRPr="00503A96" w:rsidRDefault="00D158D5" w:rsidP="000E75DC">
                <w:pPr>
                  <w:pStyle w:val="ListParagraph"/>
                  <w:numPr>
                    <w:ilvl w:val="0"/>
                    <w:numId w:val="881"/>
                  </w:numPr>
                  <w:spacing w:after="0"/>
                  <w:ind w:left="0" w:firstLine="0"/>
                  <w:jc w:val="center"/>
                </w:pPr>
              </w:p>
            </w:tc>
            <w:tc>
              <w:tcPr>
                <w:tcW w:w="2567" w:type="pct"/>
                <w:vAlign w:val="center"/>
              </w:tcPr>
              <w:p w14:paraId="2F574260" w14:textId="3DE598B2" w:rsidR="00D158D5" w:rsidRPr="00B05B56" w:rsidRDefault="00D158D5" w:rsidP="00D158D5">
                <w:pPr>
                  <w:spacing w:before="0" w:after="0" w:line="240" w:lineRule="auto"/>
                  <w:ind w:right="-15"/>
                  <w:jc w:val="left"/>
                </w:pPr>
                <w:r w:rsidRPr="00D158D5">
                  <w:t>Automotive Draftsman</w:t>
                </w:r>
              </w:p>
            </w:tc>
            <w:tc>
              <w:tcPr>
                <w:tcW w:w="398" w:type="pct"/>
                <w:vAlign w:val="center"/>
              </w:tcPr>
              <w:p w14:paraId="419A31C5" w14:textId="5A7787D9" w:rsidR="00D158D5" w:rsidRDefault="00D158D5" w:rsidP="00D158D5">
                <w:pPr>
                  <w:spacing w:before="0" w:after="0" w:line="240" w:lineRule="auto"/>
                  <w:jc w:val="center"/>
                </w:pPr>
                <w:r>
                  <w:t>4</w:t>
                </w:r>
              </w:p>
            </w:tc>
            <w:tc>
              <w:tcPr>
                <w:tcW w:w="1725" w:type="pct"/>
                <w:vAlign w:val="center"/>
              </w:tcPr>
              <w:p w14:paraId="29B050C6" w14:textId="2D99A460" w:rsidR="00D158D5" w:rsidRPr="00503A96" w:rsidRDefault="00D158D5" w:rsidP="00D158D5">
                <w:pPr>
                  <w:spacing w:before="0" w:after="0" w:line="276" w:lineRule="auto"/>
                  <w:jc w:val="left"/>
                </w:pPr>
                <w:r w:rsidRPr="00C3186E">
                  <w:rPr>
                    <w:rFonts w:eastAsia="Times New Roman" w:cs="Arial"/>
                    <w:color w:val="000000" w:themeColor="text1"/>
                  </w:rPr>
                  <w:t>0716MS&amp;A</w:t>
                </w:r>
                <w:r>
                  <w:rPr>
                    <w:rFonts w:eastAsia="Times New Roman" w:cs="Arial"/>
                    <w:color w:val="000000" w:themeColor="text1"/>
                  </w:rPr>
                  <w:t xml:space="preserve">50 to </w:t>
                </w:r>
                <w:r w:rsidRPr="00C3186E">
                  <w:rPr>
                    <w:rFonts w:eastAsia="Times New Roman" w:cs="Arial"/>
                    <w:color w:val="000000" w:themeColor="text1"/>
                  </w:rPr>
                  <w:t>0716MS&amp;A</w:t>
                </w:r>
                <w:r>
                  <w:rPr>
                    <w:rFonts w:eastAsia="Times New Roman" w:cs="Arial"/>
                    <w:color w:val="000000" w:themeColor="text1"/>
                  </w:rPr>
                  <w:t>54</w:t>
                </w:r>
              </w:p>
            </w:tc>
          </w:tr>
          <w:tr w:rsidR="00D158D5" w:rsidRPr="00503A96" w14:paraId="62C0711F" w14:textId="77777777" w:rsidTr="00D158D5">
            <w:trPr>
              <w:trHeight w:val="144"/>
            </w:trPr>
            <w:tc>
              <w:tcPr>
                <w:tcW w:w="310" w:type="pct"/>
                <w:vAlign w:val="center"/>
              </w:tcPr>
              <w:p w14:paraId="01500862" w14:textId="77777777" w:rsidR="00D158D5" w:rsidRPr="00503A96" w:rsidRDefault="00D158D5" w:rsidP="000E75DC">
                <w:pPr>
                  <w:pStyle w:val="ListParagraph"/>
                  <w:numPr>
                    <w:ilvl w:val="0"/>
                    <w:numId w:val="881"/>
                  </w:numPr>
                  <w:spacing w:after="0"/>
                  <w:ind w:left="0" w:firstLine="0"/>
                  <w:jc w:val="center"/>
                </w:pPr>
              </w:p>
            </w:tc>
            <w:tc>
              <w:tcPr>
                <w:tcW w:w="2567" w:type="pct"/>
                <w:vAlign w:val="center"/>
              </w:tcPr>
              <w:p w14:paraId="765E4288" w14:textId="7FB972CC" w:rsidR="00D158D5" w:rsidRPr="00B05B56" w:rsidRDefault="00D158D5" w:rsidP="00D158D5">
                <w:pPr>
                  <w:spacing w:before="0" w:after="0" w:line="240" w:lineRule="auto"/>
                  <w:ind w:right="-15"/>
                  <w:jc w:val="left"/>
                  <w:rPr>
                    <w:rFonts w:eastAsia="Times New Roman" w:cs="Arial"/>
                    <w:color w:val="000000" w:themeColor="text1"/>
                  </w:rPr>
                </w:pPr>
                <w:r w:rsidRPr="00B05B56">
                  <w:rPr>
                    <w:rFonts w:eastAsia="Times New Roman" w:cs="Arial"/>
                    <w:color w:val="000000" w:themeColor="text1"/>
                  </w:rPr>
                  <w:t>Steering, Suspension and Brake Mechanic</w:t>
                </w:r>
              </w:p>
            </w:tc>
            <w:tc>
              <w:tcPr>
                <w:tcW w:w="398" w:type="pct"/>
                <w:vAlign w:val="center"/>
              </w:tcPr>
              <w:p w14:paraId="192B5EAF" w14:textId="0875ED08" w:rsidR="00D158D5" w:rsidRDefault="00D158D5" w:rsidP="00D158D5">
                <w:pPr>
                  <w:spacing w:before="0" w:after="0" w:line="240" w:lineRule="auto"/>
                  <w:jc w:val="center"/>
                </w:pPr>
                <w:r>
                  <w:t>4</w:t>
                </w:r>
              </w:p>
            </w:tc>
            <w:tc>
              <w:tcPr>
                <w:tcW w:w="1725" w:type="pct"/>
                <w:vAlign w:val="center"/>
              </w:tcPr>
              <w:p w14:paraId="2BE747F6" w14:textId="500D6E08" w:rsidR="00D158D5" w:rsidRPr="00503A96" w:rsidRDefault="00D158D5" w:rsidP="00D158D5">
                <w:pPr>
                  <w:spacing w:before="0" w:after="0" w:line="276" w:lineRule="auto"/>
                  <w:jc w:val="left"/>
                </w:pPr>
                <w:r w:rsidRPr="00C3186E">
                  <w:rPr>
                    <w:rFonts w:eastAsia="Times New Roman" w:cs="Arial"/>
                    <w:color w:val="000000" w:themeColor="text1"/>
                  </w:rPr>
                  <w:t>0716MS&amp;A</w:t>
                </w:r>
                <w:r>
                  <w:rPr>
                    <w:rFonts w:eastAsia="Times New Roman" w:cs="Arial"/>
                    <w:color w:val="000000" w:themeColor="text1"/>
                  </w:rPr>
                  <w:t xml:space="preserve">55 to </w:t>
                </w:r>
                <w:r w:rsidRPr="00C3186E">
                  <w:rPr>
                    <w:rFonts w:eastAsia="Times New Roman" w:cs="Arial"/>
                    <w:color w:val="000000" w:themeColor="text1"/>
                  </w:rPr>
                  <w:t>0716MS&amp;A</w:t>
                </w:r>
                <w:r>
                  <w:rPr>
                    <w:rFonts w:eastAsia="Times New Roman" w:cs="Arial"/>
                    <w:color w:val="000000" w:themeColor="text1"/>
                  </w:rPr>
                  <w:t>60</w:t>
                </w:r>
              </w:p>
            </w:tc>
          </w:tr>
          <w:tr w:rsidR="00D158D5" w:rsidRPr="00503A96" w14:paraId="330FF99E" w14:textId="77777777" w:rsidTr="00D158D5">
            <w:trPr>
              <w:trHeight w:val="144"/>
            </w:trPr>
            <w:tc>
              <w:tcPr>
                <w:tcW w:w="310" w:type="pct"/>
                <w:vAlign w:val="center"/>
              </w:tcPr>
              <w:p w14:paraId="169AA095" w14:textId="77777777" w:rsidR="00D158D5" w:rsidRPr="00503A96" w:rsidRDefault="00D158D5" w:rsidP="000E75DC">
                <w:pPr>
                  <w:pStyle w:val="ListParagraph"/>
                  <w:numPr>
                    <w:ilvl w:val="0"/>
                    <w:numId w:val="881"/>
                  </w:numPr>
                  <w:spacing w:after="0"/>
                  <w:ind w:left="0" w:firstLine="0"/>
                  <w:jc w:val="center"/>
                </w:pPr>
              </w:p>
            </w:tc>
            <w:tc>
              <w:tcPr>
                <w:tcW w:w="2567" w:type="pct"/>
                <w:vAlign w:val="center"/>
              </w:tcPr>
              <w:p w14:paraId="450F2881" w14:textId="0CA935EB" w:rsidR="00D158D5" w:rsidRPr="00B05B56" w:rsidRDefault="00D158D5" w:rsidP="00D158D5">
                <w:pPr>
                  <w:spacing w:before="0" w:after="0" w:line="240" w:lineRule="auto"/>
                  <w:ind w:right="-15"/>
                  <w:jc w:val="left"/>
                  <w:rPr>
                    <w:rFonts w:eastAsia="Times New Roman" w:cs="Arial"/>
                    <w:color w:val="000000" w:themeColor="text1"/>
                  </w:rPr>
                </w:pPr>
                <w:r w:rsidRPr="00B05B56">
                  <w:rPr>
                    <w:rFonts w:eastAsia="Times New Roman" w:cs="Arial"/>
                    <w:color w:val="000000" w:themeColor="text1"/>
                  </w:rPr>
                  <w:t>Auto Body &amp; Paint Technician</w:t>
                </w:r>
              </w:p>
            </w:tc>
            <w:tc>
              <w:tcPr>
                <w:tcW w:w="398" w:type="pct"/>
                <w:vAlign w:val="center"/>
              </w:tcPr>
              <w:p w14:paraId="7191B56D" w14:textId="52863FA1" w:rsidR="00D158D5" w:rsidRDefault="00D158D5" w:rsidP="00D158D5">
                <w:pPr>
                  <w:spacing w:before="0" w:after="0" w:line="240" w:lineRule="auto"/>
                  <w:jc w:val="center"/>
                </w:pPr>
                <w:r>
                  <w:t>4</w:t>
                </w:r>
              </w:p>
            </w:tc>
            <w:tc>
              <w:tcPr>
                <w:tcW w:w="1725" w:type="pct"/>
                <w:vAlign w:val="center"/>
              </w:tcPr>
              <w:p w14:paraId="16BEDC23" w14:textId="0343D35E" w:rsidR="00D158D5" w:rsidRPr="00503A96" w:rsidRDefault="00D158D5" w:rsidP="00D158D5">
                <w:pPr>
                  <w:spacing w:before="0" w:after="0" w:line="276" w:lineRule="auto"/>
                  <w:jc w:val="left"/>
                </w:pPr>
                <w:r w:rsidRPr="00C3186E">
                  <w:rPr>
                    <w:rFonts w:eastAsia="Times New Roman" w:cs="Arial"/>
                    <w:color w:val="000000" w:themeColor="text1"/>
                  </w:rPr>
                  <w:t>0716MS&amp;A</w:t>
                </w:r>
                <w:r>
                  <w:rPr>
                    <w:rFonts w:eastAsia="Times New Roman" w:cs="Arial"/>
                    <w:color w:val="000000" w:themeColor="text1"/>
                  </w:rPr>
                  <w:t xml:space="preserve">61 to </w:t>
                </w:r>
                <w:r w:rsidRPr="00C3186E">
                  <w:rPr>
                    <w:rFonts w:eastAsia="Times New Roman" w:cs="Arial"/>
                    <w:color w:val="000000" w:themeColor="text1"/>
                  </w:rPr>
                  <w:t>0716MS&amp;A</w:t>
                </w:r>
                <w:r>
                  <w:rPr>
                    <w:rFonts w:eastAsia="Times New Roman" w:cs="Arial"/>
                    <w:color w:val="000000" w:themeColor="text1"/>
                  </w:rPr>
                  <w:t>83</w:t>
                </w:r>
              </w:p>
            </w:tc>
          </w:tr>
          <w:tr w:rsidR="00D158D5" w:rsidRPr="00503A96" w14:paraId="660DA606" w14:textId="77777777" w:rsidTr="00D158D5">
            <w:trPr>
              <w:trHeight w:val="144"/>
            </w:trPr>
            <w:tc>
              <w:tcPr>
                <w:tcW w:w="310" w:type="pct"/>
                <w:vAlign w:val="center"/>
              </w:tcPr>
              <w:p w14:paraId="1B303242" w14:textId="77777777" w:rsidR="00D158D5" w:rsidRPr="00503A96" w:rsidRDefault="00D158D5" w:rsidP="000E75DC">
                <w:pPr>
                  <w:pStyle w:val="ListParagraph"/>
                  <w:numPr>
                    <w:ilvl w:val="0"/>
                    <w:numId w:val="881"/>
                  </w:numPr>
                  <w:spacing w:after="0"/>
                  <w:ind w:left="0" w:firstLine="0"/>
                  <w:jc w:val="center"/>
                </w:pPr>
              </w:p>
            </w:tc>
            <w:tc>
              <w:tcPr>
                <w:tcW w:w="2567" w:type="pct"/>
                <w:vAlign w:val="center"/>
              </w:tcPr>
              <w:p w14:paraId="2304C427" w14:textId="5C106263" w:rsidR="00D158D5" w:rsidRPr="00B05B56" w:rsidRDefault="00D158D5" w:rsidP="00D158D5">
                <w:pPr>
                  <w:spacing w:before="0" w:after="0" w:line="240" w:lineRule="auto"/>
                  <w:ind w:right="-197"/>
                  <w:jc w:val="left"/>
                </w:pPr>
                <w:r w:rsidRPr="00B05B56">
                  <w:rPr>
                    <w:rFonts w:eastAsia="Times New Roman" w:cs="Arial"/>
                    <w:color w:val="000000" w:themeColor="text1"/>
                  </w:rPr>
                  <w:t>Master Technician</w:t>
                </w:r>
              </w:p>
            </w:tc>
            <w:tc>
              <w:tcPr>
                <w:tcW w:w="398" w:type="pct"/>
                <w:vAlign w:val="center"/>
              </w:tcPr>
              <w:p w14:paraId="08E5CC29" w14:textId="7B9B545E" w:rsidR="00D158D5" w:rsidRPr="00503A96" w:rsidRDefault="00D158D5" w:rsidP="00D158D5">
                <w:pPr>
                  <w:spacing w:before="0" w:after="0" w:line="240" w:lineRule="auto"/>
                  <w:jc w:val="center"/>
                </w:pPr>
                <w:r>
                  <w:t>4</w:t>
                </w:r>
              </w:p>
            </w:tc>
            <w:tc>
              <w:tcPr>
                <w:tcW w:w="1725" w:type="pct"/>
                <w:vAlign w:val="center"/>
              </w:tcPr>
              <w:p w14:paraId="582A33AF" w14:textId="11009A47" w:rsidR="00D158D5" w:rsidRPr="00503A96" w:rsidRDefault="00D158D5" w:rsidP="00D158D5">
                <w:pPr>
                  <w:spacing w:before="0" w:after="0" w:line="276" w:lineRule="auto"/>
                  <w:jc w:val="left"/>
                </w:pPr>
                <w:r w:rsidRPr="00C3186E">
                  <w:rPr>
                    <w:rFonts w:eastAsia="Times New Roman" w:cs="Arial"/>
                    <w:color w:val="000000" w:themeColor="text1"/>
                  </w:rPr>
                  <w:t>0716MS&amp;A</w:t>
                </w:r>
                <w:r>
                  <w:rPr>
                    <w:rFonts w:eastAsia="Times New Roman" w:cs="Arial"/>
                    <w:color w:val="000000" w:themeColor="text1"/>
                  </w:rPr>
                  <w:t xml:space="preserve">84 to </w:t>
                </w:r>
                <w:r w:rsidRPr="00C3186E">
                  <w:rPr>
                    <w:rFonts w:eastAsia="Times New Roman" w:cs="Arial"/>
                    <w:color w:val="000000" w:themeColor="text1"/>
                  </w:rPr>
                  <w:t>0716MS&amp;A</w:t>
                </w:r>
                <w:r>
                  <w:rPr>
                    <w:rFonts w:eastAsia="Times New Roman" w:cs="Arial"/>
                    <w:color w:val="000000" w:themeColor="text1"/>
                  </w:rPr>
                  <w:t>88</w:t>
                </w:r>
              </w:p>
            </w:tc>
          </w:tr>
          <w:tr w:rsidR="00D158D5" w:rsidRPr="00503A96" w14:paraId="0D324130" w14:textId="77777777" w:rsidTr="00D158D5">
            <w:trPr>
              <w:trHeight w:val="144"/>
            </w:trPr>
            <w:tc>
              <w:tcPr>
                <w:tcW w:w="310" w:type="pct"/>
                <w:vAlign w:val="center"/>
              </w:tcPr>
              <w:p w14:paraId="34A73223" w14:textId="77777777" w:rsidR="00D158D5" w:rsidRPr="00503A96" w:rsidRDefault="00D158D5" w:rsidP="000E75DC">
                <w:pPr>
                  <w:pStyle w:val="ListParagraph"/>
                  <w:numPr>
                    <w:ilvl w:val="0"/>
                    <w:numId w:val="881"/>
                  </w:numPr>
                  <w:spacing w:after="0"/>
                  <w:ind w:left="0" w:firstLine="0"/>
                  <w:jc w:val="center"/>
                </w:pPr>
              </w:p>
            </w:tc>
            <w:tc>
              <w:tcPr>
                <w:tcW w:w="2567" w:type="pct"/>
                <w:vAlign w:val="center"/>
              </w:tcPr>
              <w:p w14:paraId="0D3B2928" w14:textId="5F2B60A5" w:rsidR="00D158D5" w:rsidRPr="00B05B56" w:rsidRDefault="00D158D5" w:rsidP="00D158D5">
                <w:pPr>
                  <w:spacing w:before="0" w:after="0" w:line="240" w:lineRule="auto"/>
                  <w:ind w:right="-107"/>
                  <w:jc w:val="left"/>
                </w:pPr>
                <w:r w:rsidRPr="00B05B56">
                  <w:rPr>
                    <w:rFonts w:eastAsia="Times New Roman" w:cs="Arial"/>
                    <w:color w:val="000000" w:themeColor="text1"/>
                  </w:rPr>
                  <w:t>Vehicle Drive Test Technician</w:t>
                </w:r>
              </w:p>
            </w:tc>
            <w:tc>
              <w:tcPr>
                <w:tcW w:w="398" w:type="pct"/>
                <w:vAlign w:val="center"/>
              </w:tcPr>
              <w:p w14:paraId="31A69F1A" w14:textId="1E278564" w:rsidR="00D158D5" w:rsidRPr="00503A96" w:rsidRDefault="00D158D5" w:rsidP="00D158D5">
                <w:pPr>
                  <w:spacing w:before="0" w:after="0" w:line="240" w:lineRule="auto"/>
                  <w:jc w:val="center"/>
                </w:pPr>
                <w:r>
                  <w:t>4</w:t>
                </w:r>
              </w:p>
            </w:tc>
            <w:tc>
              <w:tcPr>
                <w:tcW w:w="1725" w:type="pct"/>
                <w:vAlign w:val="center"/>
              </w:tcPr>
              <w:p w14:paraId="673F9489" w14:textId="6D3512EF" w:rsidR="00D158D5" w:rsidRPr="00503A96" w:rsidRDefault="00D158D5" w:rsidP="00D158D5">
                <w:pPr>
                  <w:spacing w:before="0" w:after="0" w:line="276" w:lineRule="auto"/>
                  <w:jc w:val="left"/>
                </w:pPr>
                <w:r w:rsidRPr="00C3186E">
                  <w:rPr>
                    <w:rFonts w:eastAsia="Times New Roman" w:cs="Arial"/>
                    <w:color w:val="000000" w:themeColor="text1"/>
                  </w:rPr>
                  <w:t>0716MS&amp;A</w:t>
                </w:r>
                <w:r>
                  <w:rPr>
                    <w:rFonts w:eastAsia="Times New Roman" w:cs="Arial"/>
                    <w:color w:val="000000" w:themeColor="text1"/>
                  </w:rPr>
                  <w:t xml:space="preserve">89 to </w:t>
                </w:r>
                <w:r w:rsidRPr="00C3186E">
                  <w:rPr>
                    <w:rFonts w:eastAsia="Times New Roman" w:cs="Arial"/>
                    <w:color w:val="000000" w:themeColor="text1"/>
                  </w:rPr>
                  <w:t>0716MS&amp;A</w:t>
                </w:r>
                <w:r>
                  <w:rPr>
                    <w:rFonts w:eastAsia="Times New Roman" w:cs="Arial"/>
                    <w:color w:val="000000" w:themeColor="text1"/>
                  </w:rPr>
                  <w:t>96</w:t>
                </w:r>
              </w:p>
            </w:tc>
          </w:tr>
          <w:tr w:rsidR="00D158D5" w:rsidRPr="00503A96" w14:paraId="4E5D182B" w14:textId="77777777" w:rsidTr="00D158D5">
            <w:trPr>
              <w:trHeight w:val="144"/>
            </w:trPr>
            <w:tc>
              <w:tcPr>
                <w:tcW w:w="310" w:type="pct"/>
                <w:vAlign w:val="center"/>
              </w:tcPr>
              <w:p w14:paraId="6DCC04FE" w14:textId="77777777" w:rsidR="00D158D5" w:rsidRPr="00503A96" w:rsidRDefault="00D158D5" w:rsidP="000E75DC">
                <w:pPr>
                  <w:pStyle w:val="ListParagraph"/>
                  <w:numPr>
                    <w:ilvl w:val="0"/>
                    <w:numId w:val="881"/>
                  </w:numPr>
                  <w:spacing w:after="0"/>
                  <w:ind w:left="0" w:firstLine="0"/>
                  <w:jc w:val="center"/>
                </w:pPr>
              </w:p>
            </w:tc>
            <w:tc>
              <w:tcPr>
                <w:tcW w:w="2567" w:type="pct"/>
                <w:vAlign w:val="center"/>
              </w:tcPr>
              <w:p w14:paraId="46E86A67" w14:textId="41FE4CD1" w:rsidR="00D158D5" w:rsidRPr="00B05B56" w:rsidRDefault="00D158D5" w:rsidP="00D158D5">
                <w:pPr>
                  <w:spacing w:before="0" w:after="0" w:line="240" w:lineRule="auto"/>
                  <w:ind w:right="-107"/>
                  <w:jc w:val="left"/>
                  <w:rPr>
                    <w:rFonts w:eastAsia="Times New Roman" w:cs="Arial"/>
                    <w:color w:val="000000" w:themeColor="text1"/>
                  </w:rPr>
                </w:pPr>
                <w:r w:rsidRPr="00D158D5">
                  <w:rPr>
                    <w:rFonts w:eastAsia="Times New Roman" w:cs="Arial"/>
                    <w:color w:val="000000" w:themeColor="text1"/>
                  </w:rPr>
                  <w:t>Automotive Metrology Technician</w:t>
                </w:r>
              </w:p>
            </w:tc>
            <w:tc>
              <w:tcPr>
                <w:tcW w:w="398" w:type="pct"/>
                <w:vAlign w:val="center"/>
              </w:tcPr>
              <w:p w14:paraId="5D46BB12" w14:textId="53D5B9E7" w:rsidR="00D158D5" w:rsidRDefault="00D158D5" w:rsidP="00D158D5">
                <w:pPr>
                  <w:spacing w:before="0" w:after="0" w:line="240" w:lineRule="auto"/>
                  <w:jc w:val="center"/>
                </w:pPr>
                <w:r>
                  <w:t>5</w:t>
                </w:r>
              </w:p>
            </w:tc>
            <w:tc>
              <w:tcPr>
                <w:tcW w:w="1725" w:type="pct"/>
                <w:vAlign w:val="center"/>
              </w:tcPr>
              <w:p w14:paraId="3B4E8550" w14:textId="0228D076" w:rsidR="00D158D5" w:rsidRPr="00C3186E" w:rsidRDefault="00D158D5" w:rsidP="00D158D5">
                <w:pPr>
                  <w:spacing w:before="0" w:after="0" w:line="276" w:lineRule="auto"/>
                  <w:jc w:val="left"/>
                  <w:rPr>
                    <w:rFonts w:eastAsia="Times New Roman" w:cs="Arial"/>
                    <w:color w:val="000000" w:themeColor="text1"/>
                  </w:rPr>
                </w:pPr>
                <w:r w:rsidRPr="00C3186E">
                  <w:rPr>
                    <w:rFonts w:eastAsia="Times New Roman" w:cs="Arial"/>
                    <w:color w:val="000000" w:themeColor="text1"/>
                  </w:rPr>
                  <w:t>0716MS&amp;A</w:t>
                </w:r>
                <w:r>
                  <w:rPr>
                    <w:rFonts w:eastAsia="Times New Roman" w:cs="Arial"/>
                    <w:color w:val="000000" w:themeColor="text1"/>
                  </w:rPr>
                  <w:t xml:space="preserve">107 to </w:t>
                </w:r>
                <w:r w:rsidRPr="00C3186E">
                  <w:rPr>
                    <w:rFonts w:eastAsia="Times New Roman" w:cs="Arial"/>
                    <w:color w:val="000000" w:themeColor="text1"/>
                  </w:rPr>
                  <w:t>0716MS&amp;A</w:t>
                </w:r>
                <w:r>
                  <w:rPr>
                    <w:rFonts w:eastAsia="Times New Roman" w:cs="Arial"/>
                    <w:color w:val="000000" w:themeColor="text1"/>
                  </w:rPr>
                  <w:t>112</w:t>
                </w:r>
              </w:p>
            </w:tc>
          </w:tr>
          <w:tr w:rsidR="00D158D5" w:rsidRPr="00503A96" w14:paraId="09ABDC00" w14:textId="77777777" w:rsidTr="00D158D5">
            <w:trPr>
              <w:trHeight w:val="144"/>
            </w:trPr>
            <w:tc>
              <w:tcPr>
                <w:tcW w:w="310" w:type="pct"/>
                <w:vAlign w:val="center"/>
              </w:tcPr>
              <w:p w14:paraId="37E1D126" w14:textId="77777777" w:rsidR="00D158D5" w:rsidRPr="00503A96" w:rsidRDefault="00D158D5" w:rsidP="000E75DC">
                <w:pPr>
                  <w:pStyle w:val="ListParagraph"/>
                  <w:numPr>
                    <w:ilvl w:val="0"/>
                    <w:numId w:val="881"/>
                  </w:numPr>
                  <w:spacing w:after="0"/>
                  <w:ind w:left="0" w:firstLine="0"/>
                  <w:jc w:val="center"/>
                </w:pPr>
              </w:p>
            </w:tc>
            <w:tc>
              <w:tcPr>
                <w:tcW w:w="2567" w:type="pct"/>
                <w:vAlign w:val="center"/>
              </w:tcPr>
              <w:p w14:paraId="6D2182E8" w14:textId="5A60997C" w:rsidR="00D158D5" w:rsidRPr="00B05B56" w:rsidRDefault="00D158D5" w:rsidP="00D158D5">
                <w:pPr>
                  <w:spacing w:before="0" w:after="0" w:line="240" w:lineRule="auto"/>
                  <w:ind w:right="-107"/>
                  <w:jc w:val="left"/>
                  <w:rPr>
                    <w:rFonts w:eastAsia="Times New Roman" w:cs="Arial"/>
                    <w:color w:val="000000" w:themeColor="text1"/>
                  </w:rPr>
                </w:pPr>
                <w:r w:rsidRPr="00B05B56">
                  <w:rPr>
                    <w:rFonts w:eastAsia="Times New Roman" w:cs="Arial"/>
                    <w:color w:val="000000" w:themeColor="text1"/>
                  </w:rPr>
                  <w:t>Boiler Operator</w:t>
                </w:r>
              </w:p>
            </w:tc>
            <w:tc>
              <w:tcPr>
                <w:tcW w:w="398" w:type="pct"/>
                <w:vAlign w:val="center"/>
              </w:tcPr>
              <w:p w14:paraId="39A7F1E5" w14:textId="46ED0409" w:rsidR="00D158D5" w:rsidRDefault="00D158D5" w:rsidP="00D158D5">
                <w:pPr>
                  <w:spacing w:before="0" w:after="0" w:line="240" w:lineRule="auto"/>
                  <w:jc w:val="center"/>
                </w:pPr>
                <w:r>
                  <w:t>5</w:t>
                </w:r>
              </w:p>
            </w:tc>
            <w:tc>
              <w:tcPr>
                <w:tcW w:w="1725" w:type="pct"/>
                <w:vAlign w:val="center"/>
              </w:tcPr>
              <w:p w14:paraId="0DEE4A7A" w14:textId="51AA3324" w:rsidR="00D158D5" w:rsidRPr="00C3186E" w:rsidRDefault="00D158D5" w:rsidP="00D158D5">
                <w:pPr>
                  <w:spacing w:before="0" w:after="0" w:line="276" w:lineRule="auto"/>
                  <w:jc w:val="left"/>
                  <w:rPr>
                    <w:rFonts w:eastAsia="Times New Roman" w:cs="Arial"/>
                    <w:color w:val="000000" w:themeColor="text1"/>
                  </w:rPr>
                </w:pPr>
                <w:r w:rsidRPr="00393233">
                  <w:rPr>
                    <w:rFonts w:eastAsia="Times New Roman" w:cs="Arial"/>
                    <w:color w:val="000000" w:themeColor="text1"/>
                  </w:rPr>
                  <w:t>0716MS&amp;A1</w:t>
                </w:r>
                <w:r>
                  <w:rPr>
                    <w:rFonts w:eastAsia="Times New Roman" w:cs="Arial"/>
                    <w:color w:val="000000" w:themeColor="text1"/>
                  </w:rPr>
                  <w:t>13</w:t>
                </w:r>
                <w:r w:rsidRPr="00393233">
                  <w:rPr>
                    <w:rFonts w:eastAsia="Times New Roman" w:cs="Arial"/>
                    <w:color w:val="000000" w:themeColor="text1"/>
                  </w:rPr>
                  <w:t xml:space="preserve"> to 0716MS&amp;A11</w:t>
                </w:r>
                <w:r>
                  <w:rPr>
                    <w:rFonts w:eastAsia="Times New Roman" w:cs="Arial"/>
                    <w:color w:val="000000" w:themeColor="text1"/>
                  </w:rPr>
                  <w:t>9</w:t>
                </w:r>
              </w:p>
            </w:tc>
          </w:tr>
          <w:tr w:rsidR="00D158D5" w:rsidRPr="00503A96" w14:paraId="4FF5D178" w14:textId="77777777" w:rsidTr="00D158D5">
            <w:trPr>
              <w:trHeight w:val="144"/>
            </w:trPr>
            <w:tc>
              <w:tcPr>
                <w:tcW w:w="310" w:type="pct"/>
                <w:vAlign w:val="center"/>
              </w:tcPr>
              <w:p w14:paraId="4F554648" w14:textId="77777777" w:rsidR="00D158D5" w:rsidRPr="00503A96" w:rsidRDefault="00D158D5" w:rsidP="000E75DC">
                <w:pPr>
                  <w:pStyle w:val="ListParagraph"/>
                  <w:numPr>
                    <w:ilvl w:val="0"/>
                    <w:numId w:val="881"/>
                  </w:numPr>
                  <w:spacing w:after="0"/>
                  <w:ind w:left="0" w:firstLine="0"/>
                  <w:jc w:val="center"/>
                </w:pPr>
              </w:p>
            </w:tc>
            <w:tc>
              <w:tcPr>
                <w:tcW w:w="2567" w:type="pct"/>
                <w:vAlign w:val="center"/>
              </w:tcPr>
              <w:p w14:paraId="15760C3B" w14:textId="171463C2" w:rsidR="00D158D5" w:rsidRPr="00B05B56" w:rsidRDefault="00D158D5" w:rsidP="00D158D5">
                <w:pPr>
                  <w:spacing w:before="0" w:after="0" w:line="240" w:lineRule="auto"/>
                  <w:ind w:right="-107"/>
                  <w:jc w:val="left"/>
                  <w:rPr>
                    <w:rFonts w:eastAsia="Times New Roman" w:cs="Arial"/>
                    <w:color w:val="000000" w:themeColor="text1"/>
                  </w:rPr>
                </w:pPr>
                <w:r w:rsidRPr="00B05B56">
                  <w:rPr>
                    <w:rFonts w:eastAsia="Times New Roman" w:cs="Arial"/>
                    <w:color w:val="000000" w:themeColor="text1"/>
                  </w:rPr>
                  <w:t>Transmission Specialist</w:t>
                </w:r>
              </w:p>
            </w:tc>
            <w:tc>
              <w:tcPr>
                <w:tcW w:w="398" w:type="pct"/>
                <w:vAlign w:val="center"/>
              </w:tcPr>
              <w:p w14:paraId="6CBFDF44" w14:textId="0443CAAB" w:rsidR="00D158D5" w:rsidRDefault="00D158D5" w:rsidP="00D158D5">
                <w:pPr>
                  <w:spacing w:before="0" w:after="0" w:line="240" w:lineRule="auto"/>
                  <w:jc w:val="center"/>
                </w:pPr>
                <w:r>
                  <w:t>5</w:t>
                </w:r>
              </w:p>
            </w:tc>
            <w:tc>
              <w:tcPr>
                <w:tcW w:w="1725" w:type="pct"/>
                <w:vAlign w:val="center"/>
              </w:tcPr>
              <w:p w14:paraId="4AC3ADF8" w14:textId="3D6F02F6" w:rsidR="00D158D5" w:rsidRPr="00503A96" w:rsidRDefault="00D158D5" w:rsidP="00D158D5">
                <w:pPr>
                  <w:spacing w:before="0" w:after="0" w:line="276" w:lineRule="auto"/>
                  <w:jc w:val="left"/>
                </w:pPr>
                <w:r w:rsidRPr="00393233">
                  <w:rPr>
                    <w:rFonts w:eastAsia="Times New Roman" w:cs="Arial"/>
                    <w:color w:val="000000" w:themeColor="text1"/>
                  </w:rPr>
                  <w:t>0716MS&amp;A1</w:t>
                </w:r>
                <w:r>
                  <w:rPr>
                    <w:rFonts w:eastAsia="Times New Roman" w:cs="Arial"/>
                    <w:color w:val="000000" w:themeColor="text1"/>
                  </w:rPr>
                  <w:t>20</w:t>
                </w:r>
                <w:r w:rsidRPr="00393233">
                  <w:rPr>
                    <w:rFonts w:eastAsia="Times New Roman" w:cs="Arial"/>
                    <w:color w:val="000000" w:themeColor="text1"/>
                  </w:rPr>
                  <w:t xml:space="preserve"> to 0716MS&amp;A1</w:t>
                </w:r>
                <w:r>
                  <w:rPr>
                    <w:rFonts w:eastAsia="Times New Roman" w:cs="Arial"/>
                    <w:color w:val="000000" w:themeColor="text1"/>
                  </w:rPr>
                  <w:t>23</w:t>
                </w:r>
              </w:p>
            </w:tc>
          </w:tr>
          <w:tr w:rsidR="00D158D5" w:rsidRPr="00503A96" w14:paraId="1930FAE8" w14:textId="77777777" w:rsidTr="00D158D5">
            <w:trPr>
              <w:trHeight w:val="144"/>
            </w:trPr>
            <w:tc>
              <w:tcPr>
                <w:tcW w:w="310" w:type="pct"/>
                <w:vAlign w:val="center"/>
              </w:tcPr>
              <w:p w14:paraId="5BFB73C0" w14:textId="77777777" w:rsidR="00D158D5" w:rsidRPr="00503A96" w:rsidRDefault="00D158D5" w:rsidP="000E75DC">
                <w:pPr>
                  <w:pStyle w:val="ListParagraph"/>
                  <w:numPr>
                    <w:ilvl w:val="0"/>
                    <w:numId w:val="881"/>
                  </w:numPr>
                  <w:spacing w:after="0"/>
                  <w:ind w:left="0" w:firstLine="0"/>
                  <w:jc w:val="center"/>
                </w:pPr>
              </w:p>
            </w:tc>
            <w:tc>
              <w:tcPr>
                <w:tcW w:w="2567" w:type="pct"/>
                <w:vAlign w:val="center"/>
              </w:tcPr>
              <w:p w14:paraId="5894781F" w14:textId="37C2B6A6" w:rsidR="00D158D5" w:rsidRPr="00B05B56" w:rsidRDefault="00D158D5" w:rsidP="00D158D5">
                <w:pPr>
                  <w:spacing w:before="0" w:after="0" w:line="240" w:lineRule="auto"/>
                  <w:ind w:right="-107"/>
                  <w:jc w:val="left"/>
                </w:pPr>
                <w:r w:rsidRPr="00B05B56">
                  <w:rPr>
                    <w:rFonts w:eastAsia="Times New Roman" w:cs="Arial"/>
                    <w:color w:val="000000" w:themeColor="text1"/>
                  </w:rPr>
                  <w:t>Preventive Maintenance Technician/ Supervisor</w:t>
                </w:r>
              </w:p>
            </w:tc>
            <w:tc>
              <w:tcPr>
                <w:tcW w:w="398" w:type="pct"/>
                <w:vAlign w:val="center"/>
              </w:tcPr>
              <w:p w14:paraId="52D12244" w14:textId="43E5BE72" w:rsidR="00D158D5" w:rsidRPr="00503A96" w:rsidRDefault="00D158D5" w:rsidP="00D158D5">
                <w:pPr>
                  <w:spacing w:before="0" w:after="0" w:line="240" w:lineRule="auto"/>
                  <w:jc w:val="center"/>
                </w:pPr>
                <w:r>
                  <w:t>5</w:t>
                </w:r>
              </w:p>
            </w:tc>
            <w:tc>
              <w:tcPr>
                <w:tcW w:w="1725" w:type="pct"/>
                <w:vAlign w:val="center"/>
              </w:tcPr>
              <w:p w14:paraId="7C27AD51" w14:textId="519302FC" w:rsidR="00D158D5" w:rsidRPr="00503A96" w:rsidRDefault="00D158D5" w:rsidP="00D158D5">
                <w:pPr>
                  <w:spacing w:before="0" w:after="0" w:line="276" w:lineRule="auto"/>
                  <w:jc w:val="left"/>
                </w:pPr>
                <w:r w:rsidRPr="00393233">
                  <w:rPr>
                    <w:rFonts w:eastAsia="Times New Roman" w:cs="Arial"/>
                    <w:color w:val="000000" w:themeColor="text1"/>
                  </w:rPr>
                  <w:t>0716MS&amp;A1</w:t>
                </w:r>
                <w:r>
                  <w:rPr>
                    <w:rFonts w:eastAsia="Times New Roman" w:cs="Arial"/>
                    <w:color w:val="000000" w:themeColor="text1"/>
                  </w:rPr>
                  <w:t>31</w:t>
                </w:r>
                <w:r w:rsidRPr="00393233">
                  <w:rPr>
                    <w:rFonts w:eastAsia="Times New Roman" w:cs="Arial"/>
                    <w:color w:val="000000" w:themeColor="text1"/>
                  </w:rPr>
                  <w:t xml:space="preserve"> to 0716MS&amp;A1</w:t>
                </w:r>
                <w:r>
                  <w:rPr>
                    <w:rFonts w:eastAsia="Times New Roman" w:cs="Arial"/>
                    <w:color w:val="000000" w:themeColor="text1"/>
                  </w:rPr>
                  <w:t>40</w:t>
                </w:r>
              </w:p>
            </w:tc>
          </w:tr>
          <w:tr w:rsidR="00D158D5" w:rsidRPr="00503A96" w14:paraId="033BFA8A" w14:textId="77777777" w:rsidTr="00D158D5">
            <w:trPr>
              <w:trHeight w:val="144"/>
            </w:trPr>
            <w:tc>
              <w:tcPr>
                <w:tcW w:w="310" w:type="pct"/>
                <w:vAlign w:val="center"/>
              </w:tcPr>
              <w:p w14:paraId="07166123" w14:textId="77777777" w:rsidR="00D158D5" w:rsidRPr="00503A96" w:rsidRDefault="00D158D5" w:rsidP="000E75DC">
                <w:pPr>
                  <w:pStyle w:val="ListParagraph"/>
                  <w:numPr>
                    <w:ilvl w:val="0"/>
                    <w:numId w:val="881"/>
                  </w:numPr>
                  <w:spacing w:after="0"/>
                  <w:ind w:left="0" w:firstLine="0"/>
                  <w:jc w:val="center"/>
                </w:pPr>
              </w:p>
            </w:tc>
            <w:tc>
              <w:tcPr>
                <w:tcW w:w="2567" w:type="pct"/>
                <w:vAlign w:val="center"/>
              </w:tcPr>
              <w:p w14:paraId="009940CE" w14:textId="5FC7E178" w:rsidR="00D158D5" w:rsidRPr="00B05B56" w:rsidRDefault="00D158D5" w:rsidP="00D158D5">
                <w:pPr>
                  <w:spacing w:before="0" w:after="0" w:line="240" w:lineRule="auto"/>
                  <w:jc w:val="left"/>
                </w:pPr>
                <w:r w:rsidRPr="00B05B56">
                  <w:rPr>
                    <w:rFonts w:eastAsia="Times New Roman" w:cs="Arial"/>
                    <w:color w:val="000000" w:themeColor="text1"/>
                  </w:rPr>
                  <w:t>Vehicle Examiner</w:t>
                </w:r>
              </w:p>
            </w:tc>
            <w:tc>
              <w:tcPr>
                <w:tcW w:w="398" w:type="pct"/>
                <w:vAlign w:val="center"/>
              </w:tcPr>
              <w:p w14:paraId="1257BE16" w14:textId="1221B26E" w:rsidR="00D158D5" w:rsidRPr="00503A96" w:rsidRDefault="00D158D5" w:rsidP="00D158D5">
                <w:pPr>
                  <w:spacing w:before="0" w:after="0" w:line="240" w:lineRule="auto"/>
                  <w:jc w:val="center"/>
                </w:pPr>
                <w:r>
                  <w:t>5</w:t>
                </w:r>
              </w:p>
            </w:tc>
            <w:tc>
              <w:tcPr>
                <w:tcW w:w="1725" w:type="pct"/>
                <w:vAlign w:val="center"/>
              </w:tcPr>
              <w:p w14:paraId="6D5F7C99" w14:textId="762945C8" w:rsidR="00D158D5" w:rsidRPr="00503A96" w:rsidRDefault="00D158D5" w:rsidP="00D158D5">
                <w:pPr>
                  <w:spacing w:before="0" w:after="0" w:line="276" w:lineRule="auto"/>
                  <w:jc w:val="left"/>
                </w:pPr>
                <w:r w:rsidRPr="00393233">
                  <w:rPr>
                    <w:rFonts w:eastAsia="Times New Roman" w:cs="Arial"/>
                    <w:color w:val="000000" w:themeColor="text1"/>
                  </w:rPr>
                  <w:t>0716MS&amp;A1</w:t>
                </w:r>
                <w:r>
                  <w:rPr>
                    <w:rFonts w:eastAsia="Times New Roman" w:cs="Arial"/>
                    <w:color w:val="000000" w:themeColor="text1"/>
                  </w:rPr>
                  <w:t>41</w:t>
                </w:r>
                <w:r w:rsidRPr="00393233">
                  <w:rPr>
                    <w:rFonts w:eastAsia="Times New Roman" w:cs="Arial"/>
                    <w:color w:val="000000" w:themeColor="text1"/>
                  </w:rPr>
                  <w:t xml:space="preserve"> to 0716MS&amp;A1</w:t>
                </w:r>
                <w:r>
                  <w:rPr>
                    <w:rFonts w:eastAsia="Times New Roman" w:cs="Arial"/>
                    <w:color w:val="000000" w:themeColor="text1"/>
                  </w:rPr>
                  <w:t>52</w:t>
                </w:r>
              </w:p>
            </w:tc>
          </w:tr>
        </w:tbl>
        <w:p w14:paraId="7460EBB9" w14:textId="77777777" w:rsidR="00B05B56" w:rsidRDefault="00B05B56"/>
        <w:p w14:paraId="2EAE5AAA" w14:textId="1973344A" w:rsidR="0009420D" w:rsidRPr="00B05B56" w:rsidRDefault="0009420D">
          <w:pPr>
            <w:spacing w:before="0" w:after="0" w:line="276" w:lineRule="auto"/>
            <w:ind w:left="706" w:hanging="706"/>
            <w:jc w:val="left"/>
            <w:rPr>
              <w:rFonts w:cs="Arial"/>
              <w:b/>
              <w:bCs/>
              <w:color w:val="0070C0"/>
              <w:highlight w:val="yellow"/>
            </w:rPr>
          </w:pPr>
        </w:p>
        <w:p w14:paraId="68AF7160" w14:textId="77777777" w:rsidR="00D84A74" w:rsidRPr="00B05B56" w:rsidRDefault="00D84A74" w:rsidP="00AA3C71">
          <w:pPr>
            <w:jc w:val="center"/>
            <w:rPr>
              <w:rFonts w:cs="Arial"/>
              <w:b/>
              <w:bCs/>
              <w:color w:val="0070C0"/>
              <w:highlight w:val="yellow"/>
            </w:rPr>
          </w:pPr>
        </w:p>
        <w:p w14:paraId="2D9D60B8" w14:textId="77777777" w:rsidR="00606430" w:rsidRPr="00B05B56" w:rsidRDefault="00606430" w:rsidP="00AA3C71">
          <w:pPr>
            <w:jc w:val="center"/>
            <w:rPr>
              <w:rFonts w:cs="Arial"/>
              <w:b/>
              <w:bCs/>
              <w:color w:val="0070C0"/>
              <w:highlight w:val="yellow"/>
            </w:rPr>
          </w:pPr>
        </w:p>
        <w:p w14:paraId="00A327D7" w14:textId="77777777" w:rsidR="00D84A74" w:rsidRPr="00B05B56" w:rsidRDefault="00D84A74" w:rsidP="00AA3C71">
          <w:pPr>
            <w:jc w:val="center"/>
            <w:rPr>
              <w:rFonts w:cs="Arial"/>
              <w:b/>
              <w:bCs/>
              <w:color w:val="0070C0"/>
              <w:highlight w:val="yellow"/>
            </w:rPr>
          </w:pPr>
        </w:p>
        <w:p w14:paraId="0E3C25A5" w14:textId="77777777" w:rsidR="0009420D" w:rsidRPr="00B05B56" w:rsidRDefault="0009420D">
          <w:pPr>
            <w:spacing w:before="0" w:after="0" w:line="276" w:lineRule="auto"/>
            <w:ind w:left="706" w:hanging="706"/>
            <w:jc w:val="left"/>
            <w:rPr>
              <w:rFonts w:cs="Arial"/>
              <w:b/>
              <w:bCs/>
              <w:color w:val="0070C0"/>
              <w:highlight w:val="yellow"/>
            </w:rPr>
          </w:pPr>
          <w:r w:rsidRPr="00B05B56">
            <w:rPr>
              <w:rFonts w:cs="Arial"/>
              <w:b/>
              <w:bCs/>
              <w:color w:val="0070C0"/>
              <w:highlight w:val="yellow"/>
            </w:rPr>
            <w:br w:type="page"/>
          </w:r>
        </w:p>
        <w:p w14:paraId="3A292FE8" w14:textId="35DFD296" w:rsidR="0045615B" w:rsidRDefault="005C5C96" w:rsidP="00B05B56">
          <w:pPr>
            <w:pStyle w:val="Heading1"/>
          </w:pPr>
          <w:bookmarkStart w:id="43" w:name="_Toc68275214"/>
          <w:r w:rsidRPr="005C5C96">
            <w:lastRenderedPageBreak/>
            <w:t>Detail of Competency Standards</w:t>
          </w:r>
          <w:bookmarkEnd w:id="43"/>
        </w:p>
        <w:p w14:paraId="5F357135" w14:textId="7D2B82B2" w:rsidR="001A7AC0" w:rsidRPr="001A7AC0" w:rsidRDefault="001A7AC0" w:rsidP="000E75DC">
          <w:pPr>
            <w:pStyle w:val="ListParagraph"/>
            <w:numPr>
              <w:ilvl w:val="0"/>
              <w:numId w:val="876"/>
            </w:numPr>
            <w:shd w:val="clear" w:color="auto" w:fill="92D050"/>
            <w:spacing w:after="0" w:line="276" w:lineRule="auto"/>
            <w:outlineLvl w:val="1"/>
            <w:rPr>
              <w:lang w:val="en-AU"/>
            </w:rPr>
          </w:pPr>
          <w:bookmarkStart w:id="44" w:name="_Toc68275215"/>
          <w:r w:rsidRPr="001A7AC0">
            <w:rPr>
              <w:b/>
              <w:bCs/>
              <w:sz w:val="28"/>
              <w:szCs w:val="28"/>
              <w:lang w:val="en-AU"/>
            </w:rPr>
            <w:t>National Certificate of Level-2 in Automobile Technology</w:t>
          </w:r>
          <w:bookmarkEnd w:id="44"/>
        </w:p>
        <w:p w14:paraId="43621273" w14:textId="77777777" w:rsidR="001A7AC0" w:rsidRPr="001A7AC0" w:rsidRDefault="001A7AC0" w:rsidP="001A7AC0">
          <w:pPr>
            <w:pStyle w:val="ListParagraph"/>
            <w:spacing w:after="0" w:line="240" w:lineRule="auto"/>
            <w:ind w:left="720"/>
            <w:rPr>
              <w:rFonts w:eastAsia="Times New Roman" w:cs="Arial"/>
              <w:b/>
              <w:bCs/>
              <w:color w:val="000000"/>
              <w:lang w:val="en-PK" w:eastAsia="en-PK"/>
            </w:rPr>
          </w:pPr>
          <w:bookmarkStart w:id="45" w:name="_Toc30854933"/>
        </w:p>
        <w:p w14:paraId="158B81B6" w14:textId="27668B8C" w:rsidR="001A7AC0" w:rsidRPr="00F31809" w:rsidRDefault="001A7AC0" w:rsidP="000E75DC">
          <w:pPr>
            <w:pStyle w:val="ListParagraph"/>
            <w:numPr>
              <w:ilvl w:val="0"/>
              <w:numId w:val="877"/>
            </w:numPr>
            <w:shd w:val="clear" w:color="auto" w:fill="00B0F0"/>
            <w:spacing w:after="0" w:line="240" w:lineRule="auto"/>
            <w:outlineLvl w:val="1"/>
            <w:rPr>
              <w:rFonts w:eastAsia="Times New Roman" w:cs="Arial"/>
              <w:b/>
              <w:bCs/>
              <w:color w:val="000000"/>
              <w:sz w:val="28"/>
              <w:szCs w:val="28"/>
              <w:lang w:val="en-PK" w:eastAsia="en-PK"/>
            </w:rPr>
          </w:pPr>
          <w:bookmarkStart w:id="46" w:name="_Toc68275216"/>
          <w:r w:rsidRPr="00F31809">
            <w:rPr>
              <w:rFonts w:eastAsia="Times New Roman" w:cs="Arial"/>
              <w:b/>
              <w:bCs/>
              <w:color w:val="000000"/>
              <w:sz w:val="28"/>
              <w:szCs w:val="28"/>
              <w:lang w:val="en-PK" w:eastAsia="en-PK"/>
            </w:rPr>
            <w:t>Pro-Auto Mechanic</w:t>
          </w:r>
          <w:bookmarkEnd w:id="46"/>
          <w:r w:rsidRPr="00F31809">
            <w:rPr>
              <w:rFonts w:eastAsia="Times New Roman" w:cs="Arial"/>
              <w:b/>
              <w:bCs/>
              <w:color w:val="000000"/>
              <w:sz w:val="28"/>
              <w:szCs w:val="28"/>
              <w:lang w:val="en-PK" w:eastAsia="en-PK"/>
            </w:rPr>
            <w:t xml:space="preserve"> </w:t>
          </w:r>
        </w:p>
        <w:p w14:paraId="1172E5BE" w14:textId="2F9F95A1" w:rsidR="001A7AC0" w:rsidRDefault="001A7AC0" w:rsidP="001A7AC0">
          <w:pPr>
            <w:pStyle w:val="ListParagraph"/>
            <w:spacing w:after="0" w:line="240" w:lineRule="auto"/>
            <w:ind w:left="720"/>
            <w:rPr>
              <w:rFonts w:eastAsia="Times New Roman" w:cs="Arial"/>
              <w:b/>
              <w:bCs/>
              <w:color w:val="000000"/>
              <w:sz w:val="24"/>
              <w:szCs w:val="24"/>
              <w:lang w:val="en-PK" w:eastAsia="en-PK"/>
            </w:rPr>
          </w:pPr>
        </w:p>
        <w:p w14:paraId="183C0394" w14:textId="2F7BCC86" w:rsidR="001A7AC0" w:rsidRPr="001A7AC0" w:rsidRDefault="001A7AC0" w:rsidP="000E75DC">
          <w:pPr>
            <w:pStyle w:val="Heading3"/>
            <w:numPr>
              <w:ilvl w:val="0"/>
              <w:numId w:val="878"/>
            </w:numPr>
            <w:shd w:val="clear" w:color="auto" w:fill="FFC000"/>
            <w:spacing w:line="276" w:lineRule="auto"/>
            <w:rPr>
              <w:rFonts w:ascii="Arial" w:hAnsi="Arial" w:cs="Arial"/>
              <w:b/>
              <w:bCs/>
              <w:color w:val="auto"/>
            </w:rPr>
          </w:pPr>
          <w:bookmarkStart w:id="47" w:name="_Toc68275217"/>
          <w:r w:rsidRPr="001A7AC0">
            <w:rPr>
              <w:rFonts w:ascii="Arial" w:hAnsi="Arial" w:cs="Arial"/>
              <w:b/>
              <w:bCs/>
              <w:color w:val="auto"/>
            </w:rPr>
            <w:t>Specify Engine Types and its Component</w:t>
          </w:r>
          <w:bookmarkEnd w:id="47"/>
        </w:p>
        <w:bookmarkEnd w:id="45"/>
        <w:p w14:paraId="5BF79639" w14:textId="4469D052" w:rsidR="002E56C5" w:rsidRPr="00362D02" w:rsidRDefault="002E56C5" w:rsidP="00687B7B">
          <w:pPr>
            <w:rPr>
              <w:rFonts w:cs="Arial"/>
            </w:rPr>
          </w:pPr>
          <w:r w:rsidRPr="00362D02">
            <w:rPr>
              <w:rStyle w:val="Strong"/>
              <w:rFonts w:cs="Arial"/>
              <w:bCs w:val="0"/>
            </w:rPr>
            <w:t>Overview:</w:t>
          </w:r>
          <w:r w:rsidR="001A7AC0">
            <w:rPr>
              <w:rStyle w:val="Strong"/>
              <w:rFonts w:cs="Arial"/>
              <w:bCs w:val="0"/>
            </w:rPr>
            <w:t xml:space="preserve"> </w:t>
          </w:r>
          <w:r w:rsidRPr="00362D02">
            <w:rPr>
              <w:rFonts w:cs="Arial"/>
            </w:rPr>
            <w:t xml:space="preserve">This </w:t>
          </w:r>
          <w:r w:rsidR="0080466D" w:rsidRPr="00362D02">
            <w:rPr>
              <w:rFonts w:cs="Arial"/>
            </w:rPr>
            <w:t>Competency Standard is</w:t>
          </w:r>
          <w:r w:rsidRPr="00362D02">
            <w:rPr>
              <w:rFonts w:cs="Arial"/>
            </w:rPr>
            <w:t xml:space="preserve"> designed to provide skills and knowledge for different types of power producing units (engines) their understanding the working principles, construction, types, components and their relationship between different components, system of vehicle by Auto Mechanic, in accordance with the manufacturer’s Manual.</w:t>
          </w:r>
        </w:p>
        <w:tbl>
          <w:tblPr>
            <w:tblStyle w:val="TableGrid"/>
            <w:tblW w:w="5000" w:type="pct"/>
            <w:tblLook w:val="0000" w:firstRow="0" w:lastRow="0" w:firstColumn="0" w:lastColumn="0" w:noHBand="0" w:noVBand="0"/>
          </w:tblPr>
          <w:tblGrid>
            <w:gridCol w:w="3282"/>
            <w:gridCol w:w="7401"/>
          </w:tblGrid>
          <w:tr w:rsidR="00C3186E" w:rsidRPr="00C3186E" w14:paraId="29BBDB6C" w14:textId="77777777" w:rsidTr="001A7AC0">
            <w:trPr>
              <w:trHeight w:val="359"/>
            </w:trPr>
            <w:tc>
              <w:tcPr>
                <w:tcW w:w="1536" w:type="pct"/>
                <w:shd w:val="clear" w:color="auto" w:fill="F2F2F2" w:themeFill="background1" w:themeFillShade="F2"/>
                <w:vAlign w:val="center"/>
              </w:tcPr>
              <w:p w14:paraId="444AE0BF" w14:textId="77777777" w:rsidR="002E56C5" w:rsidRPr="00C3186E" w:rsidRDefault="002E56C5" w:rsidP="001A7AC0">
                <w:pPr>
                  <w:pStyle w:val="Heading5"/>
                  <w:spacing w:before="0" w:after="0"/>
                  <w:jc w:val="left"/>
                  <w:outlineLvl w:val="4"/>
                  <w:rPr>
                    <w:rFonts w:cs="Arial"/>
                    <w:color w:val="000000" w:themeColor="text1"/>
                    <w:sz w:val="22"/>
                  </w:rPr>
                </w:pPr>
                <w:r w:rsidRPr="00C3186E">
                  <w:rPr>
                    <w:rFonts w:cs="Arial"/>
                    <w:color w:val="000000" w:themeColor="text1"/>
                    <w:sz w:val="22"/>
                  </w:rPr>
                  <w:t>Unit of Competency</w:t>
                </w:r>
              </w:p>
            </w:tc>
            <w:tc>
              <w:tcPr>
                <w:tcW w:w="3464" w:type="pct"/>
                <w:shd w:val="clear" w:color="auto" w:fill="F2F2F2" w:themeFill="background1" w:themeFillShade="F2"/>
                <w:vAlign w:val="center"/>
              </w:tcPr>
              <w:p w14:paraId="079CE9A4" w14:textId="77777777" w:rsidR="002E56C5" w:rsidRPr="00C3186E" w:rsidRDefault="002E56C5" w:rsidP="001A7AC0">
                <w:pPr>
                  <w:pStyle w:val="Heading5"/>
                  <w:spacing w:before="0" w:after="0"/>
                  <w:jc w:val="left"/>
                  <w:outlineLvl w:val="4"/>
                  <w:rPr>
                    <w:rFonts w:cs="Arial"/>
                    <w:color w:val="000000" w:themeColor="text1"/>
                    <w:sz w:val="22"/>
                  </w:rPr>
                </w:pPr>
                <w:r w:rsidRPr="00C3186E">
                  <w:rPr>
                    <w:rFonts w:cs="Arial"/>
                    <w:color w:val="000000" w:themeColor="text1"/>
                    <w:sz w:val="22"/>
                  </w:rPr>
                  <w:t>Performance Criteria</w:t>
                </w:r>
              </w:p>
            </w:tc>
          </w:tr>
          <w:tr w:rsidR="00C3186E" w:rsidRPr="00C3186E" w14:paraId="578D55C9" w14:textId="77777777" w:rsidTr="001A7AC0">
            <w:trPr>
              <w:trHeight w:val="3050"/>
            </w:trPr>
            <w:tc>
              <w:tcPr>
                <w:tcW w:w="1536" w:type="pct"/>
              </w:tcPr>
              <w:p w14:paraId="26DD8378" w14:textId="77777777" w:rsidR="002E56C5" w:rsidRPr="00C3186E" w:rsidRDefault="002E56C5" w:rsidP="003A5790">
                <w:pPr>
                  <w:pStyle w:val="ListParagraph"/>
                  <w:numPr>
                    <w:ilvl w:val="0"/>
                    <w:numId w:val="177"/>
                  </w:numPr>
                  <w:tabs>
                    <w:tab w:val="left" w:pos="702"/>
                  </w:tabs>
                  <w:ind w:hanging="720"/>
                  <w:rPr>
                    <w:rFonts w:cs="Arial"/>
                    <w:color w:val="000000" w:themeColor="text1"/>
                  </w:rPr>
                </w:pPr>
                <w:r w:rsidRPr="00C3186E">
                  <w:rPr>
                    <w:rFonts w:cs="Arial"/>
                    <w:color w:val="000000" w:themeColor="text1"/>
                  </w:rPr>
                  <w:t xml:space="preserve">Identify </w:t>
                </w:r>
                <w:r w:rsidR="005A318C" w:rsidRPr="00C3186E">
                  <w:rPr>
                    <w:rFonts w:cs="Arial"/>
                    <w:color w:val="000000" w:themeColor="text1"/>
                  </w:rPr>
                  <w:t xml:space="preserve">Petrol Engine </w:t>
                </w:r>
              </w:p>
            </w:tc>
            <w:tc>
              <w:tcPr>
                <w:tcW w:w="3464" w:type="pct"/>
              </w:tcPr>
              <w:p w14:paraId="1B096624" w14:textId="77777777" w:rsidR="002E56C5" w:rsidRPr="00C3186E" w:rsidRDefault="002E56C5" w:rsidP="000E75DC">
                <w:pPr>
                  <w:pStyle w:val="ListParagraph"/>
                  <w:numPr>
                    <w:ilvl w:val="0"/>
                    <w:numId w:val="820"/>
                  </w:numPr>
                  <w:ind w:left="576" w:hanging="576"/>
                  <w:rPr>
                    <w:rFonts w:cs="Arial"/>
                    <w:color w:val="000000" w:themeColor="text1"/>
                  </w:rPr>
                </w:pPr>
                <w:r w:rsidRPr="00C3186E">
                  <w:rPr>
                    <w:rFonts w:cs="Arial"/>
                    <w:color w:val="000000" w:themeColor="text1"/>
                  </w:rPr>
                  <w:t>Observe vehicle systems, identify the typical petrol engines and function of their main components.</w:t>
                </w:r>
              </w:p>
              <w:p w14:paraId="52A03ADC" w14:textId="77777777" w:rsidR="002E56C5" w:rsidRPr="00C3186E" w:rsidRDefault="002E56C5" w:rsidP="000E75DC">
                <w:pPr>
                  <w:pStyle w:val="ListParagraph"/>
                  <w:numPr>
                    <w:ilvl w:val="0"/>
                    <w:numId w:val="820"/>
                  </w:numPr>
                  <w:ind w:left="576" w:hanging="576"/>
                  <w:rPr>
                    <w:rFonts w:cs="Arial"/>
                    <w:color w:val="000000" w:themeColor="text1"/>
                  </w:rPr>
                </w:pPr>
                <w:r w:rsidRPr="00C3186E">
                  <w:rPr>
                    <w:rFonts w:cs="Arial"/>
                    <w:color w:val="000000" w:themeColor="text1"/>
                  </w:rPr>
                  <w:t>Identify spark plugs and it functions</w:t>
                </w:r>
              </w:p>
              <w:p w14:paraId="67FEE435" w14:textId="77777777" w:rsidR="002E56C5" w:rsidRPr="00C3186E" w:rsidRDefault="002E56C5" w:rsidP="000E75DC">
                <w:pPr>
                  <w:pStyle w:val="ListParagraph"/>
                  <w:numPr>
                    <w:ilvl w:val="0"/>
                    <w:numId w:val="820"/>
                  </w:numPr>
                  <w:ind w:left="576" w:hanging="576"/>
                  <w:rPr>
                    <w:rFonts w:cs="Arial"/>
                    <w:color w:val="000000" w:themeColor="text1"/>
                  </w:rPr>
                </w:pPr>
                <w:r w:rsidRPr="00C3186E">
                  <w:rPr>
                    <w:rFonts w:cs="Arial"/>
                    <w:color w:val="000000" w:themeColor="text1"/>
                  </w:rPr>
                  <w:t>Identify distributor and its function</w:t>
                </w:r>
              </w:p>
              <w:p w14:paraId="3885C0BD" w14:textId="77777777" w:rsidR="002E56C5" w:rsidRPr="00C3186E" w:rsidRDefault="002E56C5" w:rsidP="000E75DC">
                <w:pPr>
                  <w:pStyle w:val="ListParagraph"/>
                  <w:numPr>
                    <w:ilvl w:val="0"/>
                    <w:numId w:val="820"/>
                  </w:numPr>
                  <w:ind w:left="576" w:hanging="576"/>
                  <w:rPr>
                    <w:rFonts w:cs="Arial"/>
                    <w:color w:val="000000" w:themeColor="text1"/>
                  </w:rPr>
                </w:pPr>
                <w:r w:rsidRPr="00C3186E">
                  <w:rPr>
                    <w:rFonts w:cs="Arial"/>
                    <w:color w:val="000000" w:themeColor="text1"/>
                  </w:rPr>
                  <w:t>Identify ignition coil and its functions</w:t>
                </w:r>
              </w:p>
              <w:p w14:paraId="7E3FD352" w14:textId="77777777" w:rsidR="002E56C5" w:rsidRPr="00C3186E" w:rsidRDefault="002E56C5" w:rsidP="000E75DC">
                <w:pPr>
                  <w:pStyle w:val="ListParagraph"/>
                  <w:numPr>
                    <w:ilvl w:val="0"/>
                    <w:numId w:val="820"/>
                  </w:numPr>
                  <w:ind w:left="576" w:hanging="576"/>
                  <w:rPr>
                    <w:rFonts w:cs="Arial"/>
                    <w:color w:val="000000" w:themeColor="text1"/>
                  </w:rPr>
                </w:pPr>
                <w:r w:rsidRPr="00C3186E">
                  <w:rPr>
                    <w:rFonts w:cs="Arial"/>
                    <w:color w:val="000000" w:themeColor="text1"/>
                  </w:rPr>
                  <w:t>Identify plug leads and its functions</w:t>
                </w:r>
              </w:p>
              <w:p w14:paraId="719AE79F" w14:textId="77777777" w:rsidR="002E56C5" w:rsidRPr="00C3186E" w:rsidRDefault="002E56C5" w:rsidP="000E75DC">
                <w:pPr>
                  <w:pStyle w:val="ListParagraph"/>
                  <w:numPr>
                    <w:ilvl w:val="0"/>
                    <w:numId w:val="820"/>
                  </w:numPr>
                  <w:ind w:left="576" w:hanging="576"/>
                  <w:rPr>
                    <w:rFonts w:cs="Arial"/>
                    <w:color w:val="000000" w:themeColor="text1"/>
                  </w:rPr>
                </w:pPr>
                <w:r w:rsidRPr="00C3186E">
                  <w:rPr>
                    <w:rFonts w:cs="Arial"/>
                    <w:color w:val="000000" w:themeColor="text1"/>
                  </w:rPr>
                  <w:t>Identify carburetor and its function</w:t>
                </w:r>
              </w:p>
              <w:p w14:paraId="5EB4C242" w14:textId="77777777" w:rsidR="002E56C5" w:rsidRPr="00C3186E" w:rsidRDefault="002E56C5" w:rsidP="000E75DC">
                <w:pPr>
                  <w:pStyle w:val="ListParagraph"/>
                  <w:numPr>
                    <w:ilvl w:val="0"/>
                    <w:numId w:val="820"/>
                  </w:numPr>
                  <w:spacing w:after="0"/>
                  <w:ind w:left="576" w:hanging="576"/>
                  <w:rPr>
                    <w:rFonts w:cs="Arial"/>
                    <w:color w:val="000000" w:themeColor="text1"/>
                  </w:rPr>
                </w:pPr>
                <w:r w:rsidRPr="00C3186E">
                  <w:rPr>
                    <w:rFonts w:cs="Arial"/>
                    <w:color w:val="000000" w:themeColor="text1"/>
                  </w:rPr>
                  <w:t>Identify EFI engine and its main components</w:t>
                </w:r>
              </w:p>
            </w:tc>
          </w:tr>
          <w:tr w:rsidR="00C3186E" w:rsidRPr="00C3186E" w14:paraId="51F88970" w14:textId="77777777" w:rsidTr="001A7AC0">
            <w:trPr>
              <w:trHeight w:val="1520"/>
            </w:trPr>
            <w:tc>
              <w:tcPr>
                <w:tcW w:w="1536" w:type="pct"/>
              </w:tcPr>
              <w:p w14:paraId="6420EADE" w14:textId="77777777" w:rsidR="002E56C5" w:rsidRPr="00C3186E" w:rsidRDefault="002E56C5" w:rsidP="003A5790">
                <w:pPr>
                  <w:pStyle w:val="ListParagraph"/>
                  <w:numPr>
                    <w:ilvl w:val="0"/>
                    <w:numId w:val="177"/>
                  </w:numPr>
                  <w:tabs>
                    <w:tab w:val="left" w:pos="702"/>
                  </w:tabs>
                  <w:ind w:hanging="720"/>
                  <w:rPr>
                    <w:rFonts w:cs="Arial"/>
                    <w:color w:val="000000" w:themeColor="text1"/>
                  </w:rPr>
                </w:pPr>
                <w:r w:rsidRPr="00C3186E">
                  <w:rPr>
                    <w:rFonts w:cs="Arial"/>
                    <w:color w:val="000000" w:themeColor="text1"/>
                  </w:rPr>
                  <w:t xml:space="preserve">Identify </w:t>
                </w:r>
                <w:r w:rsidR="005A318C" w:rsidRPr="00C3186E">
                  <w:rPr>
                    <w:rFonts w:cs="Arial"/>
                    <w:color w:val="000000" w:themeColor="text1"/>
                  </w:rPr>
                  <w:t xml:space="preserve">Diesel Engine </w:t>
                </w:r>
              </w:p>
            </w:tc>
            <w:tc>
              <w:tcPr>
                <w:tcW w:w="3464" w:type="pct"/>
              </w:tcPr>
              <w:p w14:paraId="5DDF213C" w14:textId="77777777" w:rsidR="002E56C5" w:rsidRPr="00C3186E" w:rsidRDefault="000A19EA" w:rsidP="008F30BF">
                <w:pPr>
                  <w:pStyle w:val="ListParagraph"/>
                  <w:numPr>
                    <w:ilvl w:val="0"/>
                    <w:numId w:val="478"/>
                  </w:numPr>
                  <w:ind w:left="499" w:hanging="499"/>
                  <w:rPr>
                    <w:rFonts w:cs="Arial"/>
                    <w:color w:val="000000" w:themeColor="text1"/>
                  </w:rPr>
                </w:pPr>
                <w:r w:rsidRPr="00C3186E">
                  <w:rPr>
                    <w:rFonts w:cs="Arial"/>
                    <w:color w:val="000000" w:themeColor="text1"/>
                  </w:rPr>
                  <w:t>Observe vehicle systems, identify the typical diesel engines and function of their main components.</w:t>
                </w:r>
              </w:p>
              <w:p w14:paraId="540AEBCA" w14:textId="77777777" w:rsidR="002E56C5" w:rsidRPr="00C3186E" w:rsidRDefault="002E56C5" w:rsidP="008F30BF">
                <w:pPr>
                  <w:pStyle w:val="ListParagraph"/>
                  <w:numPr>
                    <w:ilvl w:val="0"/>
                    <w:numId w:val="478"/>
                  </w:numPr>
                  <w:ind w:left="499" w:hanging="499"/>
                  <w:rPr>
                    <w:rFonts w:cs="Arial"/>
                    <w:color w:val="000000" w:themeColor="text1"/>
                  </w:rPr>
                </w:pPr>
                <w:r w:rsidRPr="00C3186E">
                  <w:rPr>
                    <w:rFonts w:cs="Arial"/>
                    <w:color w:val="000000" w:themeColor="text1"/>
                  </w:rPr>
                  <w:t>Identify fuel injectors and its function</w:t>
                </w:r>
              </w:p>
              <w:p w14:paraId="42047AED" w14:textId="77777777" w:rsidR="002E56C5" w:rsidRPr="00C3186E" w:rsidRDefault="002E56C5" w:rsidP="008F30BF">
                <w:pPr>
                  <w:pStyle w:val="ListParagraph"/>
                  <w:numPr>
                    <w:ilvl w:val="0"/>
                    <w:numId w:val="478"/>
                  </w:numPr>
                  <w:ind w:left="499" w:hanging="499"/>
                  <w:rPr>
                    <w:rFonts w:cs="Arial"/>
                    <w:color w:val="000000" w:themeColor="text1"/>
                  </w:rPr>
                </w:pPr>
                <w:r w:rsidRPr="00C3186E">
                  <w:rPr>
                    <w:rFonts w:cs="Arial"/>
                    <w:color w:val="000000" w:themeColor="text1"/>
                  </w:rPr>
                  <w:t>Identify high pressure fuel pump and its functions</w:t>
                </w:r>
              </w:p>
              <w:p w14:paraId="40ECA812" w14:textId="77777777" w:rsidR="002E56C5" w:rsidRPr="00C3186E" w:rsidRDefault="002E56C5" w:rsidP="008F30BF">
                <w:pPr>
                  <w:pStyle w:val="ListParagraph"/>
                  <w:numPr>
                    <w:ilvl w:val="0"/>
                    <w:numId w:val="478"/>
                  </w:numPr>
                  <w:spacing w:after="0"/>
                  <w:ind w:left="499" w:hanging="499"/>
                  <w:rPr>
                    <w:rFonts w:cs="Arial"/>
                    <w:b/>
                    <w:color w:val="000000" w:themeColor="text1"/>
                  </w:rPr>
                </w:pPr>
                <w:r w:rsidRPr="00C3186E">
                  <w:rPr>
                    <w:rFonts w:cs="Arial"/>
                    <w:color w:val="000000" w:themeColor="text1"/>
                  </w:rPr>
                  <w:t xml:space="preserve">Identify heater plug and its function </w:t>
                </w:r>
              </w:p>
            </w:tc>
          </w:tr>
        </w:tbl>
        <w:p w14:paraId="46BD71CB" w14:textId="2E07A4AC" w:rsidR="002E56C5" w:rsidRDefault="002E56C5" w:rsidP="001A7AC0">
          <w:pPr>
            <w:rPr>
              <w:rFonts w:cs="Arial"/>
              <w:b/>
              <w:bCs/>
            </w:rPr>
          </w:pPr>
          <w:r w:rsidRPr="001A7AC0">
            <w:rPr>
              <w:rFonts w:cs="Arial"/>
              <w:b/>
              <w:bCs/>
            </w:rPr>
            <w:t>Knowledge &amp; Understanding</w:t>
          </w:r>
        </w:p>
        <w:p w14:paraId="4AAE7254" w14:textId="77777777" w:rsidR="00B05B56" w:rsidRPr="006529F9" w:rsidRDefault="00B05B56" w:rsidP="00B05B56">
          <w:pPr>
            <w:widowControl w:val="0"/>
            <w:tabs>
              <w:tab w:val="left" w:pos="5400"/>
            </w:tabs>
            <w:ind w:left="20" w:right="387"/>
            <w:rPr>
              <w:rFonts w:eastAsia="Arial"/>
              <w:color w:val="000000"/>
              <w:lang w:bidi="en-US"/>
            </w:rPr>
          </w:pPr>
          <w:r w:rsidRPr="006529F9">
            <w:rPr>
              <w:rFonts w:eastAsia="Arial"/>
              <w:lang w:bidi="en-US"/>
            </w:rPr>
            <w:t xml:space="preserve">The candidate must be able to demonstrate underpinning knowledge and understanding required to carry out tasks covered in this competency standard. </w:t>
          </w:r>
          <w:r w:rsidRPr="006529F9">
            <w:rPr>
              <w:rFonts w:eastAsia="Arial"/>
              <w:color w:val="000000"/>
              <w:lang w:bidi="en-US"/>
            </w:rPr>
            <w:t>This includes the knowledge of:</w:t>
          </w:r>
        </w:p>
        <w:p w14:paraId="6CC345FF" w14:textId="77777777" w:rsidR="002E56C5" w:rsidRPr="00362D02" w:rsidRDefault="002E56C5" w:rsidP="003A5790">
          <w:pPr>
            <w:pStyle w:val="ListParagraph"/>
            <w:numPr>
              <w:ilvl w:val="0"/>
              <w:numId w:val="8"/>
            </w:numPr>
            <w:autoSpaceDE w:val="0"/>
            <w:autoSpaceDN w:val="0"/>
            <w:adjustRightInd w:val="0"/>
            <w:ind w:hanging="634"/>
            <w:rPr>
              <w:rFonts w:cs="Arial"/>
            </w:rPr>
          </w:pPr>
          <w:r w:rsidRPr="00362D02">
            <w:rPr>
              <w:rFonts w:cs="Arial"/>
            </w:rPr>
            <w:t>Describe the vehicle engines in a variety of forms and locations as following:</w:t>
          </w:r>
        </w:p>
        <w:p w14:paraId="1A612BE5" w14:textId="77777777" w:rsidR="002E56C5" w:rsidRPr="00362D02" w:rsidRDefault="002E56C5" w:rsidP="003A5790">
          <w:pPr>
            <w:pStyle w:val="ListParagraph"/>
            <w:numPr>
              <w:ilvl w:val="1"/>
              <w:numId w:val="8"/>
            </w:numPr>
            <w:autoSpaceDE w:val="0"/>
            <w:autoSpaceDN w:val="0"/>
            <w:adjustRightInd w:val="0"/>
            <w:ind w:hanging="720"/>
            <w:rPr>
              <w:rFonts w:cs="Arial"/>
            </w:rPr>
          </w:pPr>
          <w:r w:rsidRPr="00362D02">
            <w:rPr>
              <w:rFonts w:cs="Arial"/>
            </w:rPr>
            <w:t>Types (Petrol four stroke, diesel four stroke, and rotary/Wankel).</w:t>
          </w:r>
        </w:p>
        <w:p w14:paraId="1CDDA52B" w14:textId="77777777" w:rsidR="002E56C5" w:rsidRPr="00362D02" w:rsidRDefault="002E56C5" w:rsidP="003A5790">
          <w:pPr>
            <w:pStyle w:val="ListParagraph"/>
            <w:numPr>
              <w:ilvl w:val="1"/>
              <w:numId w:val="8"/>
            </w:numPr>
            <w:autoSpaceDE w:val="0"/>
            <w:autoSpaceDN w:val="0"/>
            <w:adjustRightInd w:val="0"/>
            <w:ind w:hanging="720"/>
            <w:rPr>
              <w:rFonts w:cs="Arial"/>
            </w:rPr>
          </w:pPr>
          <w:r w:rsidRPr="00362D02">
            <w:rPr>
              <w:rFonts w:cs="Arial"/>
            </w:rPr>
            <w:t>Aspirated (Natural, turbocharged, supercharged)</w:t>
          </w:r>
        </w:p>
        <w:p w14:paraId="7E162634" w14:textId="77777777" w:rsidR="002E56C5" w:rsidRPr="00362D02" w:rsidRDefault="002E56C5" w:rsidP="003A5790">
          <w:pPr>
            <w:pStyle w:val="ListParagraph"/>
            <w:numPr>
              <w:ilvl w:val="1"/>
              <w:numId w:val="8"/>
            </w:numPr>
            <w:autoSpaceDE w:val="0"/>
            <w:autoSpaceDN w:val="0"/>
            <w:adjustRightInd w:val="0"/>
            <w:ind w:hanging="720"/>
            <w:rPr>
              <w:rFonts w:cs="Arial"/>
            </w:rPr>
          </w:pPr>
          <w:r w:rsidRPr="00362D02">
            <w:rPr>
              <w:rFonts w:cs="Arial"/>
            </w:rPr>
            <w:t>Cylinder layout (single, multi, in-line, V shape, horizontally opposed).</w:t>
          </w:r>
        </w:p>
        <w:p w14:paraId="32C492F3" w14:textId="0CBFA43C" w:rsidR="00514201" w:rsidRPr="00362D02" w:rsidRDefault="001A7AC0" w:rsidP="003A5790">
          <w:pPr>
            <w:pStyle w:val="ListParagraph"/>
            <w:numPr>
              <w:ilvl w:val="1"/>
              <w:numId w:val="8"/>
            </w:numPr>
            <w:autoSpaceDE w:val="0"/>
            <w:autoSpaceDN w:val="0"/>
            <w:adjustRightInd w:val="0"/>
            <w:ind w:hanging="720"/>
            <w:rPr>
              <w:rFonts w:cs="Arial"/>
            </w:rPr>
          </w:pPr>
          <w:r w:rsidRPr="00362D02">
            <w:rPr>
              <w:rFonts w:cs="Arial"/>
            </w:rPr>
            <w:lastRenderedPageBreak/>
            <w:t>Locations (</w:t>
          </w:r>
          <w:r w:rsidR="002E56C5" w:rsidRPr="00362D02">
            <w:rPr>
              <w:rFonts w:cs="Arial"/>
            </w:rPr>
            <w:t>front, rear, mid, transverse, longitudinal)</w:t>
          </w:r>
        </w:p>
        <w:p w14:paraId="35946D8E" w14:textId="77777777" w:rsidR="002E56C5" w:rsidRPr="001A7AC0" w:rsidRDefault="002E56C5" w:rsidP="001A7AC0">
          <w:pPr>
            <w:rPr>
              <w:rFonts w:cs="Arial"/>
              <w:b/>
              <w:bCs/>
            </w:rPr>
          </w:pPr>
          <w:r w:rsidRPr="001A7AC0">
            <w:rPr>
              <w:rFonts w:cs="Arial"/>
              <w:b/>
              <w:bCs/>
            </w:rPr>
            <w:t>Critical Evidences Required</w:t>
          </w:r>
        </w:p>
        <w:p w14:paraId="1A3BB256" w14:textId="77777777" w:rsidR="002E56C5" w:rsidRPr="00362D02" w:rsidRDefault="002E56C5" w:rsidP="004800B1">
          <w:pPr>
            <w:pStyle w:val="ListParagraph"/>
            <w:numPr>
              <w:ilvl w:val="0"/>
              <w:numId w:val="1"/>
            </w:numPr>
            <w:rPr>
              <w:rFonts w:cs="Arial"/>
            </w:rPr>
          </w:pPr>
          <w:r w:rsidRPr="00362D02">
            <w:rPr>
              <w:rFonts w:cs="Arial"/>
            </w:rPr>
            <w:t>Capable to identify petrol/diesel engine.</w:t>
          </w:r>
        </w:p>
        <w:p w14:paraId="7F35473C" w14:textId="77777777" w:rsidR="002E56C5" w:rsidRPr="00362D02" w:rsidRDefault="002E56C5" w:rsidP="00514201">
          <w:pPr>
            <w:pStyle w:val="ListParagraph"/>
            <w:numPr>
              <w:ilvl w:val="0"/>
              <w:numId w:val="1"/>
            </w:numPr>
            <w:spacing w:before="240"/>
            <w:rPr>
              <w:rFonts w:cs="Arial"/>
            </w:rPr>
          </w:pPr>
          <w:r w:rsidRPr="00362D02">
            <w:rPr>
              <w:rFonts w:cs="Arial"/>
            </w:rPr>
            <w:t>Capable to differentiate petrol EFI and carburetor engine</w:t>
          </w:r>
          <w:r w:rsidR="00115492" w:rsidRPr="00362D02">
            <w:rPr>
              <w:rFonts w:cs="Arial"/>
            </w:rPr>
            <w:t>.</w:t>
          </w:r>
        </w:p>
        <w:p w14:paraId="39FAB944" w14:textId="77777777" w:rsidR="002231A0" w:rsidRPr="00362D02" w:rsidRDefault="002231A0" w:rsidP="00514201">
          <w:pPr>
            <w:pStyle w:val="ListParagraph"/>
            <w:numPr>
              <w:ilvl w:val="0"/>
              <w:numId w:val="1"/>
            </w:numPr>
            <w:spacing w:before="240"/>
            <w:rPr>
              <w:rFonts w:cs="Arial"/>
            </w:rPr>
          </w:pPr>
          <w:r w:rsidRPr="00362D02">
            <w:rPr>
              <w:rFonts w:cs="Arial"/>
            </w:rPr>
            <w:t>Capable to explain different parts in petrol/diesel engine.</w:t>
          </w:r>
        </w:p>
        <w:p w14:paraId="62A231E7" w14:textId="77777777" w:rsidR="002E56C5" w:rsidRPr="001A7AC0" w:rsidRDefault="002E56C5" w:rsidP="001A7AC0">
          <w:pPr>
            <w:rPr>
              <w:rFonts w:cs="Arial"/>
              <w:b/>
              <w:bCs/>
            </w:rPr>
          </w:pPr>
          <w:r w:rsidRPr="001A7AC0">
            <w:rPr>
              <w:rFonts w:cs="Arial"/>
              <w:b/>
              <w:bCs/>
            </w:rPr>
            <w:t>List of Tools and Equipment</w:t>
          </w:r>
        </w:p>
        <w:tbl>
          <w:tblPr>
            <w:tblStyle w:val="TableGrid"/>
            <w:tblW w:w="5000" w:type="pct"/>
            <w:tblLook w:val="04A0" w:firstRow="1" w:lastRow="0" w:firstColumn="1" w:lastColumn="0" w:noHBand="0" w:noVBand="1"/>
          </w:tblPr>
          <w:tblGrid>
            <w:gridCol w:w="1088"/>
            <w:gridCol w:w="9595"/>
          </w:tblGrid>
          <w:tr w:rsidR="00C3186E" w:rsidRPr="00C3186E" w14:paraId="104D0C6A" w14:textId="77777777" w:rsidTr="001A7AC0">
            <w:trPr>
              <w:trHeight w:val="359"/>
            </w:trPr>
            <w:tc>
              <w:tcPr>
                <w:tcW w:w="509" w:type="pct"/>
              </w:tcPr>
              <w:p w14:paraId="036160B6" w14:textId="77777777" w:rsidR="002E56C5" w:rsidRPr="00C3186E" w:rsidRDefault="002E56C5" w:rsidP="001A7AC0">
                <w:pPr>
                  <w:pStyle w:val="Heading5"/>
                  <w:spacing w:before="0" w:after="0"/>
                  <w:outlineLvl w:val="4"/>
                  <w:rPr>
                    <w:rFonts w:cs="Arial"/>
                    <w:color w:val="000000" w:themeColor="text1"/>
                    <w:sz w:val="22"/>
                  </w:rPr>
                </w:pPr>
                <w:r w:rsidRPr="00C3186E">
                  <w:rPr>
                    <w:rFonts w:cs="Arial"/>
                    <w:color w:val="000000" w:themeColor="text1"/>
                    <w:sz w:val="22"/>
                  </w:rPr>
                  <w:t>S No.</w:t>
                </w:r>
              </w:p>
            </w:tc>
            <w:tc>
              <w:tcPr>
                <w:tcW w:w="4491" w:type="pct"/>
              </w:tcPr>
              <w:p w14:paraId="49C7C7E9" w14:textId="77777777" w:rsidR="002E56C5" w:rsidRPr="00C3186E" w:rsidRDefault="002E56C5" w:rsidP="001A7AC0">
                <w:pPr>
                  <w:pStyle w:val="Heading5"/>
                  <w:spacing w:before="0" w:after="0"/>
                  <w:outlineLvl w:val="4"/>
                  <w:rPr>
                    <w:rFonts w:cs="Arial"/>
                    <w:color w:val="000000" w:themeColor="text1"/>
                    <w:sz w:val="22"/>
                  </w:rPr>
                </w:pPr>
                <w:r w:rsidRPr="00C3186E">
                  <w:rPr>
                    <w:rFonts w:cs="Arial"/>
                    <w:color w:val="000000" w:themeColor="text1"/>
                    <w:sz w:val="22"/>
                  </w:rPr>
                  <w:t>Description</w:t>
                </w:r>
              </w:p>
            </w:tc>
          </w:tr>
          <w:tr w:rsidR="00C3186E" w:rsidRPr="00C3186E" w14:paraId="67C290B5" w14:textId="77777777" w:rsidTr="001A7AC0">
            <w:trPr>
              <w:trHeight w:val="292"/>
            </w:trPr>
            <w:tc>
              <w:tcPr>
                <w:tcW w:w="509" w:type="pct"/>
                <w:vAlign w:val="center"/>
              </w:tcPr>
              <w:p w14:paraId="76E1FF05" w14:textId="77777777" w:rsidR="002E56C5" w:rsidRPr="00C3186E" w:rsidRDefault="002E56C5" w:rsidP="001A7AC0">
                <w:pPr>
                  <w:pStyle w:val="Normal2"/>
                  <w:jc w:val="center"/>
                  <w:rPr>
                    <w:rFonts w:cs="Arial"/>
                    <w:color w:val="000000" w:themeColor="text1"/>
                  </w:rPr>
                </w:pPr>
                <w:r w:rsidRPr="00C3186E">
                  <w:rPr>
                    <w:rFonts w:cs="Arial"/>
                    <w:color w:val="000000" w:themeColor="text1"/>
                  </w:rPr>
                  <w:t>1</w:t>
                </w:r>
              </w:p>
            </w:tc>
            <w:tc>
              <w:tcPr>
                <w:tcW w:w="4491" w:type="pct"/>
              </w:tcPr>
              <w:p w14:paraId="57014BB7" w14:textId="041DE7DD" w:rsidR="002E56C5" w:rsidRPr="00C3186E" w:rsidRDefault="002E56C5" w:rsidP="004635E7">
                <w:pPr>
                  <w:pStyle w:val="Normal2"/>
                  <w:rPr>
                    <w:rFonts w:cs="Arial"/>
                    <w:color w:val="000000" w:themeColor="text1"/>
                  </w:rPr>
                </w:pPr>
                <w:r w:rsidRPr="00C3186E">
                  <w:rPr>
                    <w:rFonts w:cs="Arial"/>
                    <w:color w:val="000000" w:themeColor="text1"/>
                  </w:rPr>
                  <w:t xml:space="preserve">Measuring tools (Vernier </w:t>
                </w:r>
                <w:r w:rsidR="00C70DC0" w:rsidRPr="00C3186E">
                  <w:rPr>
                    <w:rFonts w:cs="Arial"/>
                    <w:color w:val="000000" w:themeColor="text1"/>
                  </w:rPr>
                  <w:t>calliper</w:t>
                </w:r>
                <w:r w:rsidRPr="00C3186E">
                  <w:rPr>
                    <w:rFonts w:cs="Arial"/>
                    <w:color w:val="000000" w:themeColor="text1"/>
                  </w:rPr>
                  <w:t xml:space="preserve">, </w:t>
                </w:r>
                <w:r w:rsidR="00C70DC0" w:rsidRPr="00C3186E">
                  <w:rPr>
                    <w:rFonts w:cs="Arial"/>
                    <w:color w:val="000000" w:themeColor="text1"/>
                  </w:rPr>
                  <w:t>micrometre</w:t>
                </w:r>
                <w:r w:rsidRPr="00C3186E">
                  <w:rPr>
                    <w:rFonts w:cs="Arial"/>
                    <w:color w:val="000000" w:themeColor="text1"/>
                  </w:rPr>
                  <w:t xml:space="preserve">, </w:t>
                </w:r>
                <w:r w:rsidR="001A7AC0" w:rsidRPr="00C3186E">
                  <w:rPr>
                    <w:rFonts w:cs="Arial"/>
                    <w:color w:val="000000" w:themeColor="text1"/>
                  </w:rPr>
                  <w:t>Cylinder bore</w:t>
                </w:r>
                <w:r w:rsidRPr="00C3186E">
                  <w:rPr>
                    <w:rFonts w:cs="Arial"/>
                    <w:color w:val="000000" w:themeColor="text1"/>
                  </w:rPr>
                  <w:t xml:space="preserve"> gauge)</w:t>
                </w:r>
              </w:p>
            </w:tc>
          </w:tr>
          <w:tr w:rsidR="00C3186E" w:rsidRPr="00C3186E" w14:paraId="05078507" w14:textId="77777777" w:rsidTr="001A7AC0">
            <w:trPr>
              <w:trHeight w:val="292"/>
            </w:trPr>
            <w:tc>
              <w:tcPr>
                <w:tcW w:w="509" w:type="pct"/>
                <w:vAlign w:val="center"/>
              </w:tcPr>
              <w:p w14:paraId="2E3658CE" w14:textId="77777777" w:rsidR="002E56C5" w:rsidRPr="00C3186E" w:rsidRDefault="002E56C5" w:rsidP="001A7AC0">
                <w:pPr>
                  <w:pStyle w:val="Normal2"/>
                  <w:jc w:val="center"/>
                  <w:rPr>
                    <w:rFonts w:cs="Arial"/>
                    <w:color w:val="000000" w:themeColor="text1"/>
                  </w:rPr>
                </w:pPr>
                <w:r w:rsidRPr="00C3186E">
                  <w:rPr>
                    <w:rFonts w:cs="Arial"/>
                    <w:color w:val="000000" w:themeColor="text1"/>
                  </w:rPr>
                  <w:t>2</w:t>
                </w:r>
              </w:p>
            </w:tc>
            <w:tc>
              <w:tcPr>
                <w:tcW w:w="4491" w:type="pct"/>
              </w:tcPr>
              <w:p w14:paraId="75F9A3A2" w14:textId="77777777" w:rsidR="002E56C5" w:rsidRPr="00C3186E" w:rsidRDefault="002E56C5" w:rsidP="004635E7">
                <w:pPr>
                  <w:pStyle w:val="Normal2"/>
                  <w:rPr>
                    <w:rFonts w:cs="Arial"/>
                    <w:color w:val="000000" w:themeColor="text1"/>
                  </w:rPr>
                </w:pPr>
                <w:r w:rsidRPr="00C3186E">
                  <w:rPr>
                    <w:rFonts w:cs="Arial"/>
                    <w:color w:val="000000" w:themeColor="text1"/>
                  </w:rPr>
                  <w:t xml:space="preserve">Hand tools trolley </w:t>
                </w:r>
              </w:p>
            </w:tc>
          </w:tr>
          <w:tr w:rsidR="00C3186E" w:rsidRPr="00C3186E" w14:paraId="0A10C4BC" w14:textId="77777777" w:rsidTr="001A7AC0">
            <w:trPr>
              <w:trHeight w:val="283"/>
            </w:trPr>
            <w:tc>
              <w:tcPr>
                <w:tcW w:w="509" w:type="pct"/>
                <w:vAlign w:val="center"/>
              </w:tcPr>
              <w:p w14:paraId="0C8704BC" w14:textId="77777777" w:rsidR="002E56C5" w:rsidRPr="00C3186E" w:rsidRDefault="002E56C5" w:rsidP="001A7AC0">
                <w:pPr>
                  <w:pStyle w:val="Normal2"/>
                  <w:jc w:val="center"/>
                  <w:rPr>
                    <w:rFonts w:cs="Arial"/>
                    <w:color w:val="000000" w:themeColor="text1"/>
                  </w:rPr>
                </w:pPr>
                <w:r w:rsidRPr="00C3186E">
                  <w:rPr>
                    <w:rFonts w:cs="Arial"/>
                    <w:color w:val="000000" w:themeColor="text1"/>
                  </w:rPr>
                  <w:t>3</w:t>
                </w:r>
              </w:p>
            </w:tc>
            <w:tc>
              <w:tcPr>
                <w:tcW w:w="4491" w:type="pct"/>
              </w:tcPr>
              <w:p w14:paraId="32CD53B3" w14:textId="77777777" w:rsidR="002E56C5" w:rsidRPr="00C3186E" w:rsidRDefault="002E56C5" w:rsidP="004635E7">
                <w:pPr>
                  <w:pStyle w:val="Normal2"/>
                  <w:rPr>
                    <w:rFonts w:cs="Arial"/>
                    <w:color w:val="000000" w:themeColor="text1"/>
                  </w:rPr>
                </w:pPr>
                <w:r w:rsidRPr="00C3186E">
                  <w:rPr>
                    <w:rFonts w:cs="Arial"/>
                    <w:color w:val="000000" w:themeColor="text1"/>
                  </w:rPr>
                  <w:t>Special tools (ring compressor, belt tensioner, torque wrench)</w:t>
                </w:r>
              </w:p>
            </w:tc>
          </w:tr>
          <w:tr w:rsidR="00C3186E" w:rsidRPr="00C3186E" w14:paraId="1BC985FB" w14:textId="77777777" w:rsidTr="001A7AC0">
            <w:trPr>
              <w:trHeight w:val="292"/>
            </w:trPr>
            <w:tc>
              <w:tcPr>
                <w:tcW w:w="509" w:type="pct"/>
                <w:vAlign w:val="center"/>
              </w:tcPr>
              <w:p w14:paraId="40581772" w14:textId="77777777" w:rsidR="002E56C5" w:rsidRPr="00C3186E" w:rsidRDefault="002E56C5" w:rsidP="001A7AC0">
                <w:pPr>
                  <w:pStyle w:val="Normal2"/>
                  <w:jc w:val="center"/>
                  <w:rPr>
                    <w:rFonts w:cs="Arial"/>
                    <w:color w:val="000000" w:themeColor="text1"/>
                  </w:rPr>
                </w:pPr>
                <w:r w:rsidRPr="00C3186E">
                  <w:rPr>
                    <w:rFonts w:cs="Arial"/>
                    <w:color w:val="000000" w:themeColor="text1"/>
                  </w:rPr>
                  <w:t>4</w:t>
                </w:r>
              </w:p>
            </w:tc>
            <w:tc>
              <w:tcPr>
                <w:tcW w:w="4491" w:type="pct"/>
              </w:tcPr>
              <w:p w14:paraId="0E883E45" w14:textId="77777777" w:rsidR="002E56C5" w:rsidRPr="00C3186E" w:rsidRDefault="002E56C5" w:rsidP="004635E7">
                <w:pPr>
                  <w:pStyle w:val="Normal2"/>
                  <w:rPr>
                    <w:rFonts w:cs="Arial"/>
                    <w:color w:val="000000" w:themeColor="text1"/>
                  </w:rPr>
                </w:pPr>
                <w:r w:rsidRPr="00C3186E">
                  <w:rPr>
                    <w:rFonts w:cs="Arial"/>
                    <w:color w:val="000000" w:themeColor="text1"/>
                  </w:rPr>
                  <w:t>Engine Petrol/ diesel</w:t>
                </w:r>
              </w:p>
            </w:tc>
          </w:tr>
          <w:tr w:rsidR="00C3186E" w:rsidRPr="00C3186E" w14:paraId="2F9279BA" w14:textId="77777777" w:rsidTr="001A7AC0">
            <w:trPr>
              <w:trHeight w:val="283"/>
            </w:trPr>
            <w:tc>
              <w:tcPr>
                <w:tcW w:w="509" w:type="pct"/>
                <w:vAlign w:val="center"/>
              </w:tcPr>
              <w:p w14:paraId="1D25A868" w14:textId="77777777" w:rsidR="002E56C5" w:rsidRPr="00C3186E" w:rsidRDefault="002E56C5" w:rsidP="001A7AC0">
                <w:pPr>
                  <w:pStyle w:val="Normal2"/>
                  <w:jc w:val="center"/>
                  <w:rPr>
                    <w:rFonts w:cs="Arial"/>
                    <w:color w:val="000000" w:themeColor="text1"/>
                  </w:rPr>
                </w:pPr>
                <w:r w:rsidRPr="00C3186E">
                  <w:rPr>
                    <w:rFonts w:cs="Arial"/>
                    <w:color w:val="000000" w:themeColor="text1"/>
                  </w:rPr>
                  <w:t>5</w:t>
                </w:r>
              </w:p>
            </w:tc>
            <w:tc>
              <w:tcPr>
                <w:tcW w:w="4491" w:type="pct"/>
              </w:tcPr>
              <w:p w14:paraId="48BA566D" w14:textId="77777777" w:rsidR="002E56C5" w:rsidRPr="00C3186E" w:rsidRDefault="002E56C5" w:rsidP="004635E7">
                <w:pPr>
                  <w:pStyle w:val="Normal2"/>
                  <w:rPr>
                    <w:rFonts w:cs="Arial"/>
                    <w:color w:val="000000" w:themeColor="text1"/>
                  </w:rPr>
                </w:pPr>
                <w:r w:rsidRPr="00C3186E">
                  <w:rPr>
                    <w:rFonts w:cs="Arial"/>
                    <w:color w:val="000000" w:themeColor="text1"/>
                  </w:rPr>
                  <w:t xml:space="preserve">Vehicle </w:t>
                </w:r>
              </w:p>
            </w:tc>
          </w:tr>
        </w:tbl>
        <w:p w14:paraId="21549E27" w14:textId="77777777" w:rsidR="009179E6" w:rsidRPr="00362D02" w:rsidRDefault="009179E6" w:rsidP="001A7AC0">
          <w:pPr>
            <w:rPr>
              <w:rFonts w:cs="Arial"/>
            </w:rPr>
          </w:pPr>
        </w:p>
        <w:p w14:paraId="4643FFE1" w14:textId="77777777" w:rsidR="009179E6" w:rsidRPr="00362D02" w:rsidRDefault="009179E6">
          <w:pPr>
            <w:rPr>
              <w:rFonts w:eastAsiaTheme="majorEastAsia" w:cs="Arial"/>
              <w:b/>
              <w:bCs/>
            </w:rPr>
          </w:pPr>
          <w:r w:rsidRPr="00362D02">
            <w:rPr>
              <w:rFonts w:cs="Arial"/>
            </w:rPr>
            <w:br w:type="page"/>
          </w:r>
        </w:p>
        <w:p w14:paraId="1254CA6A" w14:textId="69E950E3" w:rsidR="001A7AC0" w:rsidRPr="001A7AC0" w:rsidRDefault="001A7AC0" w:rsidP="000E75DC">
          <w:pPr>
            <w:pStyle w:val="Heading3"/>
            <w:numPr>
              <w:ilvl w:val="0"/>
              <w:numId w:val="878"/>
            </w:numPr>
            <w:shd w:val="clear" w:color="auto" w:fill="FFC000"/>
            <w:spacing w:line="276" w:lineRule="auto"/>
            <w:rPr>
              <w:rFonts w:ascii="Arial" w:hAnsi="Arial" w:cs="Arial"/>
              <w:color w:val="auto"/>
            </w:rPr>
          </w:pPr>
          <w:bookmarkStart w:id="48" w:name="_Toc68275218"/>
          <w:r w:rsidRPr="001A7AC0">
            <w:rPr>
              <w:rFonts w:ascii="Arial" w:hAnsi="Arial" w:cs="Arial"/>
              <w:b/>
              <w:bCs/>
              <w:color w:val="auto"/>
            </w:rPr>
            <w:lastRenderedPageBreak/>
            <w:t>Identify Engine Parts and Interpret Assembly Procedure</w:t>
          </w:r>
          <w:bookmarkEnd w:id="48"/>
        </w:p>
        <w:p w14:paraId="23EC625A" w14:textId="594129FA" w:rsidR="002E56C5" w:rsidRPr="00362D02" w:rsidRDefault="002E56C5" w:rsidP="001A7AC0">
          <w:pPr>
            <w:rPr>
              <w:rFonts w:cs="Arial"/>
            </w:rPr>
          </w:pPr>
          <w:r w:rsidRPr="001A7AC0">
            <w:rPr>
              <w:rFonts w:cs="Arial"/>
              <w:b/>
              <w:bCs/>
            </w:rPr>
            <w:t>Overview</w:t>
          </w:r>
          <w:r w:rsidR="001A7AC0">
            <w:rPr>
              <w:rFonts w:cs="Arial"/>
              <w:b/>
              <w:bCs/>
            </w:rPr>
            <w:t xml:space="preserve">: </w:t>
          </w:r>
          <w:r w:rsidRPr="00362D02">
            <w:rPr>
              <w:rFonts w:cs="Arial"/>
            </w:rPr>
            <w:t>These competency standards designed to provide skills and knowledge for engines</w:t>
          </w:r>
          <w:r w:rsidR="005134C2">
            <w:rPr>
              <w:rFonts w:cs="Arial"/>
            </w:rPr>
            <w:t xml:space="preserve"> </w:t>
          </w:r>
          <w:r w:rsidRPr="00362D02">
            <w:rPr>
              <w:rFonts w:cs="Arial"/>
            </w:rPr>
            <w:t>their understanding the working principles, construction, types, components and their relationship between different components, system of vehicle by Auto Mechanic, in accordance with the manufacturer’s Manual.</w:t>
          </w:r>
        </w:p>
        <w:tbl>
          <w:tblPr>
            <w:tblStyle w:val="TableGrid"/>
            <w:tblW w:w="4936" w:type="pct"/>
            <w:tblLook w:val="0000" w:firstRow="0" w:lastRow="0" w:firstColumn="0" w:lastColumn="0" w:noHBand="0" w:noVBand="0"/>
          </w:tblPr>
          <w:tblGrid>
            <w:gridCol w:w="3286"/>
            <w:gridCol w:w="7260"/>
          </w:tblGrid>
          <w:tr w:rsidR="00C3186E" w:rsidRPr="00C3186E" w14:paraId="1CEB4EB5" w14:textId="77777777" w:rsidTr="001A7AC0">
            <w:trPr>
              <w:trHeight w:val="432"/>
            </w:trPr>
            <w:tc>
              <w:tcPr>
                <w:tcW w:w="1558" w:type="pct"/>
                <w:shd w:val="clear" w:color="auto" w:fill="F2F2F2" w:themeFill="background1" w:themeFillShade="F2"/>
                <w:vAlign w:val="center"/>
              </w:tcPr>
              <w:p w14:paraId="3E85D184" w14:textId="77777777" w:rsidR="002E56C5" w:rsidRPr="00C3186E" w:rsidRDefault="002E56C5" w:rsidP="001A7AC0">
                <w:pPr>
                  <w:pStyle w:val="Heading5"/>
                  <w:spacing w:before="0" w:after="0"/>
                  <w:jc w:val="left"/>
                  <w:outlineLvl w:val="4"/>
                  <w:rPr>
                    <w:rFonts w:cs="Arial"/>
                    <w:color w:val="000000" w:themeColor="text1"/>
                    <w:sz w:val="22"/>
                  </w:rPr>
                </w:pPr>
                <w:r w:rsidRPr="00C3186E">
                  <w:rPr>
                    <w:rFonts w:cs="Arial"/>
                    <w:color w:val="000000" w:themeColor="text1"/>
                    <w:sz w:val="22"/>
                  </w:rPr>
                  <w:t>Unit of Competency</w:t>
                </w:r>
              </w:p>
            </w:tc>
            <w:tc>
              <w:tcPr>
                <w:tcW w:w="3442" w:type="pct"/>
                <w:shd w:val="clear" w:color="auto" w:fill="F2F2F2" w:themeFill="background1" w:themeFillShade="F2"/>
                <w:vAlign w:val="center"/>
              </w:tcPr>
              <w:p w14:paraId="2EC37EFC" w14:textId="77777777" w:rsidR="002E56C5" w:rsidRPr="00C3186E" w:rsidRDefault="002E56C5" w:rsidP="001A7AC0">
                <w:pPr>
                  <w:pStyle w:val="Heading5"/>
                  <w:spacing w:before="0" w:after="0"/>
                  <w:jc w:val="left"/>
                  <w:outlineLvl w:val="4"/>
                  <w:rPr>
                    <w:rFonts w:cs="Arial"/>
                    <w:color w:val="000000" w:themeColor="text1"/>
                    <w:sz w:val="22"/>
                  </w:rPr>
                </w:pPr>
                <w:r w:rsidRPr="00C3186E">
                  <w:rPr>
                    <w:rFonts w:cs="Arial"/>
                    <w:color w:val="000000" w:themeColor="text1"/>
                    <w:sz w:val="22"/>
                  </w:rPr>
                  <w:t>Performance Criteria</w:t>
                </w:r>
              </w:p>
            </w:tc>
          </w:tr>
          <w:tr w:rsidR="00C3186E" w:rsidRPr="00C3186E" w14:paraId="224D897B" w14:textId="77777777" w:rsidTr="001A7AC0">
            <w:trPr>
              <w:trHeight w:val="1821"/>
            </w:trPr>
            <w:tc>
              <w:tcPr>
                <w:tcW w:w="1558" w:type="pct"/>
              </w:tcPr>
              <w:p w14:paraId="0A374256" w14:textId="77777777" w:rsidR="002E56C5" w:rsidRPr="00C3186E" w:rsidRDefault="00557297" w:rsidP="00B05B56">
                <w:pPr>
                  <w:pStyle w:val="ListParagraph"/>
                  <w:numPr>
                    <w:ilvl w:val="0"/>
                    <w:numId w:val="9"/>
                  </w:numPr>
                  <w:ind w:left="612" w:hanging="612"/>
                  <w:jc w:val="left"/>
                  <w:rPr>
                    <w:rFonts w:cs="Arial"/>
                    <w:b/>
                    <w:color w:val="000000" w:themeColor="text1"/>
                  </w:rPr>
                </w:pPr>
                <w:r w:rsidRPr="00C3186E">
                  <w:rPr>
                    <w:rFonts w:cs="Arial"/>
                    <w:color w:val="000000" w:themeColor="text1"/>
                  </w:rPr>
                  <w:t xml:space="preserve">Understand </w:t>
                </w:r>
                <w:r w:rsidR="002E56C5" w:rsidRPr="00C3186E">
                  <w:rPr>
                    <w:rFonts w:cs="Arial"/>
                    <w:color w:val="000000" w:themeColor="text1"/>
                  </w:rPr>
                  <w:t>Engine block assembly procedure.</w:t>
                </w:r>
              </w:p>
            </w:tc>
            <w:tc>
              <w:tcPr>
                <w:tcW w:w="3442" w:type="pct"/>
              </w:tcPr>
              <w:p w14:paraId="04F882C9" w14:textId="545DA700" w:rsidR="002E56C5" w:rsidRPr="00C3186E" w:rsidRDefault="002E56C5" w:rsidP="000E75DC">
                <w:pPr>
                  <w:pStyle w:val="ListParagraph"/>
                  <w:numPr>
                    <w:ilvl w:val="0"/>
                    <w:numId w:val="821"/>
                  </w:numPr>
                  <w:ind w:left="496" w:hanging="496"/>
                  <w:jc w:val="left"/>
                  <w:rPr>
                    <w:rFonts w:cs="Arial"/>
                    <w:color w:val="000000" w:themeColor="text1"/>
                  </w:rPr>
                </w:pPr>
                <w:r w:rsidRPr="00C3186E">
                  <w:rPr>
                    <w:rFonts w:cs="Arial"/>
                    <w:color w:val="000000" w:themeColor="text1"/>
                  </w:rPr>
                  <w:t xml:space="preserve">Select appropriate tools and perform dismantling/assembly of the </w:t>
                </w:r>
                <w:r w:rsidR="001A7AC0" w:rsidRPr="00C3186E">
                  <w:rPr>
                    <w:rFonts w:cs="Arial"/>
                    <w:color w:val="000000" w:themeColor="text1"/>
                  </w:rPr>
                  <w:t>all-engine</w:t>
                </w:r>
                <w:r w:rsidRPr="00C3186E">
                  <w:rPr>
                    <w:rFonts w:cs="Arial"/>
                    <w:color w:val="000000" w:themeColor="text1"/>
                  </w:rPr>
                  <w:t xml:space="preserve"> components as specified procedure in the manual.</w:t>
                </w:r>
              </w:p>
              <w:p w14:paraId="4CBE0C92" w14:textId="77777777" w:rsidR="002E56C5" w:rsidRPr="00C3186E" w:rsidRDefault="002E56C5" w:rsidP="000E75DC">
                <w:pPr>
                  <w:pStyle w:val="ListParagraph"/>
                  <w:numPr>
                    <w:ilvl w:val="0"/>
                    <w:numId w:val="821"/>
                  </w:numPr>
                  <w:ind w:left="496" w:hanging="496"/>
                  <w:jc w:val="left"/>
                  <w:rPr>
                    <w:rFonts w:cs="Arial"/>
                    <w:color w:val="000000" w:themeColor="text1"/>
                  </w:rPr>
                </w:pPr>
                <w:r w:rsidRPr="00C3186E">
                  <w:rPr>
                    <w:rFonts w:cs="Arial"/>
                    <w:color w:val="000000" w:themeColor="text1"/>
                  </w:rPr>
                  <w:t>Select appropriate tools and perform crankshaft assembly in the engine block with all related components.</w:t>
                </w:r>
              </w:p>
              <w:p w14:paraId="31F515AE" w14:textId="77777777" w:rsidR="002E56C5" w:rsidRPr="00C3186E" w:rsidRDefault="002E56C5" w:rsidP="000E75DC">
                <w:pPr>
                  <w:pStyle w:val="ListParagraph"/>
                  <w:numPr>
                    <w:ilvl w:val="0"/>
                    <w:numId w:val="821"/>
                  </w:numPr>
                  <w:spacing w:after="0"/>
                  <w:ind w:left="496" w:hanging="496"/>
                  <w:jc w:val="left"/>
                  <w:rPr>
                    <w:rFonts w:cs="Arial"/>
                    <w:color w:val="000000" w:themeColor="text1"/>
                  </w:rPr>
                </w:pPr>
                <w:r w:rsidRPr="00C3186E">
                  <w:rPr>
                    <w:rFonts w:cs="Arial"/>
                    <w:color w:val="000000" w:themeColor="text1"/>
                  </w:rPr>
                  <w:t>Select appropriate tools and perform piston ring assembly in the block under the specified procedure.</w:t>
                </w:r>
              </w:p>
            </w:tc>
          </w:tr>
          <w:tr w:rsidR="00C3186E" w:rsidRPr="00C3186E" w14:paraId="2CF4F19F" w14:textId="77777777" w:rsidTr="001A7AC0">
            <w:trPr>
              <w:trHeight w:val="1821"/>
            </w:trPr>
            <w:tc>
              <w:tcPr>
                <w:tcW w:w="1558" w:type="pct"/>
              </w:tcPr>
              <w:p w14:paraId="13A00249" w14:textId="77777777" w:rsidR="002E56C5" w:rsidRPr="00C3186E" w:rsidRDefault="00557297" w:rsidP="003A5790">
                <w:pPr>
                  <w:pStyle w:val="ListParagraph"/>
                  <w:numPr>
                    <w:ilvl w:val="0"/>
                    <w:numId w:val="9"/>
                  </w:numPr>
                  <w:ind w:left="612" w:hanging="612"/>
                  <w:rPr>
                    <w:rFonts w:cs="Arial"/>
                    <w:color w:val="000000" w:themeColor="text1"/>
                  </w:rPr>
                </w:pPr>
                <w:r w:rsidRPr="00C3186E">
                  <w:rPr>
                    <w:rFonts w:cs="Arial"/>
                    <w:color w:val="000000" w:themeColor="text1"/>
                  </w:rPr>
                  <w:t xml:space="preserve">Understand </w:t>
                </w:r>
                <w:r w:rsidR="002E56C5" w:rsidRPr="00C3186E">
                  <w:rPr>
                    <w:rFonts w:cs="Arial"/>
                    <w:color w:val="000000" w:themeColor="text1"/>
                  </w:rPr>
                  <w:t>Engine head assembly procedure.</w:t>
                </w:r>
              </w:p>
            </w:tc>
            <w:tc>
              <w:tcPr>
                <w:tcW w:w="3442" w:type="pct"/>
              </w:tcPr>
              <w:p w14:paraId="7C8472BF" w14:textId="77777777" w:rsidR="002E56C5" w:rsidRPr="00C3186E" w:rsidRDefault="002E56C5" w:rsidP="001A7AC0">
                <w:pPr>
                  <w:pStyle w:val="ListParagraph"/>
                  <w:numPr>
                    <w:ilvl w:val="0"/>
                    <w:numId w:val="10"/>
                  </w:numPr>
                  <w:ind w:left="496" w:hanging="496"/>
                  <w:jc w:val="left"/>
                  <w:rPr>
                    <w:rFonts w:cs="Arial"/>
                    <w:color w:val="000000" w:themeColor="text1"/>
                  </w:rPr>
                </w:pPr>
                <w:r w:rsidRPr="00C3186E">
                  <w:rPr>
                    <w:rFonts w:cs="Arial"/>
                    <w:color w:val="000000" w:themeColor="text1"/>
                  </w:rPr>
                  <w:t>Select appropriate tools and perform dismantling/ assembly of engine head valve train as specified procedure in the manual.</w:t>
                </w:r>
              </w:p>
              <w:p w14:paraId="00330D7D" w14:textId="77777777" w:rsidR="002E56C5" w:rsidRPr="00C3186E" w:rsidRDefault="002E56C5" w:rsidP="001A7AC0">
                <w:pPr>
                  <w:pStyle w:val="ListParagraph"/>
                  <w:numPr>
                    <w:ilvl w:val="0"/>
                    <w:numId w:val="10"/>
                  </w:numPr>
                  <w:ind w:left="496" w:hanging="496"/>
                  <w:jc w:val="left"/>
                  <w:rPr>
                    <w:rFonts w:cs="Arial"/>
                    <w:color w:val="000000" w:themeColor="text1"/>
                  </w:rPr>
                </w:pPr>
                <w:r w:rsidRPr="00C3186E">
                  <w:rPr>
                    <w:rFonts w:cs="Arial"/>
                    <w:color w:val="000000" w:themeColor="text1"/>
                  </w:rPr>
                  <w:t>Select appropriate tools and perform dismantling/ assembly of rocker assembly on the engine head under the specified procedure in the manual.</w:t>
                </w:r>
              </w:p>
              <w:p w14:paraId="419930E1" w14:textId="77777777" w:rsidR="002E56C5" w:rsidRPr="00C3186E" w:rsidRDefault="002E56C5" w:rsidP="001A7AC0">
                <w:pPr>
                  <w:pStyle w:val="ListParagraph"/>
                  <w:numPr>
                    <w:ilvl w:val="0"/>
                    <w:numId w:val="10"/>
                  </w:numPr>
                  <w:spacing w:after="0"/>
                  <w:ind w:left="496" w:hanging="496"/>
                  <w:jc w:val="left"/>
                  <w:rPr>
                    <w:rFonts w:cs="Arial"/>
                    <w:color w:val="000000" w:themeColor="text1"/>
                  </w:rPr>
                </w:pPr>
                <w:r w:rsidRPr="00C3186E">
                  <w:rPr>
                    <w:rFonts w:cs="Arial"/>
                    <w:color w:val="000000" w:themeColor="text1"/>
                  </w:rPr>
                  <w:t>Set the camshaft on the engine head and fit bearing caps under the specified procedure.</w:t>
                </w:r>
              </w:p>
            </w:tc>
          </w:tr>
        </w:tbl>
        <w:p w14:paraId="4BE6265F" w14:textId="1661462D" w:rsidR="002E56C5" w:rsidRDefault="002E56C5" w:rsidP="001A7AC0">
          <w:pPr>
            <w:rPr>
              <w:rFonts w:cs="Arial"/>
              <w:b/>
              <w:bCs/>
            </w:rPr>
          </w:pPr>
          <w:r w:rsidRPr="001A7AC0">
            <w:rPr>
              <w:rFonts w:cs="Arial"/>
              <w:b/>
              <w:bCs/>
            </w:rPr>
            <w:t>Knowledge &amp; Understanding</w:t>
          </w:r>
        </w:p>
        <w:p w14:paraId="7929B39B" w14:textId="77777777" w:rsidR="00B05B56" w:rsidRPr="006529F9" w:rsidRDefault="00B05B56" w:rsidP="00B05B56">
          <w:pPr>
            <w:widowControl w:val="0"/>
            <w:tabs>
              <w:tab w:val="left" w:pos="5400"/>
            </w:tabs>
            <w:ind w:left="20" w:right="387"/>
            <w:rPr>
              <w:rFonts w:eastAsia="Arial"/>
              <w:color w:val="000000"/>
              <w:lang w:bidi="en-US"/>
            </w:rPr>
          </w:pPr>
          <w:r w:rsidRPr="006529F9">
            <w:rPr>
              <w:rFonts w:eastAsia="Arial"/>
              <w:lang w:bidi="en-US"/>
            </w:rPr>
            <w:t xml:space="preserve">The candidate must be able to demonstrate underpinning knowledge and understanding required to carry out tasks covered in this competency standard. </w:t>
          </w:r>
          <w:r w:rsidRPr="006529F9">
            <w:rPr>
              <w:rFonts w:eastAsia="Arial"/>
              <w:color w:val="000000"/>
              <w:lang w:bidi="en-US"/>
            </w:rPr>
            <w:t>This includes the knowledge of:</w:t>
          </w:r>
        </w:p>
        <w:p w14:paraId="575ADA89" w14:textId="77777777" w:rsidR="002E56C5" w:rsidRPr="00362D02" w:rsidRDefault="002E56C5" w:rsidP="003A5790">
          <w:pPr>
            <w:pStyle w:val="ListParagraph"/>
            <w:numPr>
              <w:ilvl w:val="0"/>
              <w:numId w:val="11"/>
            </w:numPr>
            <w:autoSpaceDE w:val="0"/>
            <w:autoSpaceDN w:val="0"/>
            <w:adjustRightInd w:val="0"/>
            <w:ind w:left="1008" w:hanging="720"/>
            <w:rPr>
              <w:rFonts w:cs="Arial"/>
            </w:rPr>
          </w:pPr>
          <w:r w:rsidRPr="00362D02">
            <w:rPr>
              <w:rFonts w:cs="Arial"/>
            </w:rPr>
            <w:t>Describe the engine terms as following:</w:t>
          </w:r>
        </w:p>
        <w:p w14:paraId="537E934F" w14:textId="708EECAC" w:rsidR="002E56C5" w:rsidRPr="00362D02" w:rsidRDefault="002E56C5" w:rsidP="003D2875">
          <w:pPr>
            <w:pStyle w:val="ListParagraph"/>
            <w:autoSpaceDE w:val="0"/>
            <w:autoSpaceDN w:val="0"/>
            <w:adjustRightInd w:val="0"/>
            <w:ind w:left="1008"/>
            <w:rPr>
              <w:rFonts w:cs="Arial"/>
            </w:rPr>
          </w:pPr>
          <w:r w:rsidRPr="00362D02">
            <w:rPr>
              <w:rFonts w:cs="Arial"/>
            </w:rPr>
            <w:t>Top dead Centre (</w:t>
          </w:r>
          <w:proofErr w:type="spellStart"/>
          <w:r w:rsidRPr="00362D02">
            <w:rPr>
              <w:rFonts w:cs="Arial"/>
            </w:rPr>
            <w:t>TDC</w:t>
          </w:r>
          <w:proofErr w:type="spellEnd"/>
          <w:r w:rsidRPr="00362D02">
            <w:rPr>
              <w:rFonts w:cs="Arial"/>
            </w:rPr>
            <w:t>), bottom dead Centre (</w:t>
          </w:r>
          <w:proofErr w:type="spellStart"/>
          <w:r w:rsidRPr="00362D02">
            <w:rPr>
              <w:rFonts w:cs="Arial"/>
            </w:rPr>
            <w:t>BDC</w:t>
          </w:r>
          <w:proofErr w:type="spellEnd"/>
          <w:r w:rsidRPr="00362D02">
            <w:rPr>
              <w:rFonts w:cs="Arial"/>
            </w:rPr>
            <w:t>),</w:t>
          </w:r>
          <w:r w:rsidR="001A7AC0">
            <w:rPr>
              <w:rFonts w:cs="Arial"/>
            </w:rPr>
            <w:t xml:space="preserve"> </w:t>
          </w:r>
          <w:r w:rsidRPr="00362D02">
            <w:rPr>
              <w:rFonts w:cs="Arial"/>
            </w:rPr>
            <w:t xml:space="preserve">bore, stroke, engine capacity, clearance volume, swept </w:t>
          </w:r>
          <w:r w:rsidR="00A02CBB" w:rsidRPr="00362D02">
            <w:rPr>
              <w:rFonts w:cs="Arial"/>
            </w:rPr>
            <w:t>volume, compression</w:t>
          </w:r>
          <w:r w:rsidRPr="00362D02">
            <w:rPr>
              <w:rFonts w:cs="Arial"/>
            </w:rPr>
            <w:t xml:space="preserve"> ratio, single overhead cam, double overhead cam, overhead valve, </w:t>
          </w:r>
        </w:p>
        <w:p w14:paraId="39E619DD" w14:textId="77777777" w:rsidR="002E56C5" w:rsidRPr="00362D02" w:rsidRDefault="002E56C5" w:rsidP="003A5790">
          <w:pPr>
            <w:pStyle w:val="ListParagraph"/>
            <w:numPr>
              <w:ilvl w:val="0"/>
              <w:numId w:val="11"/>
            </w:numPr>
            <w:autoSpaceDE w:val="0"/>
            <w:autoSpaceDN w:val="0"/>
            <w:adjustRightInd w:val="0"/>
            <w:ind w:left="1008" w:hanging="720"/>
            <w:rPr>
              <w:rFonts w:cs="Arial"/>
            </w:rPr>
          </w:pPr>
          <w:r w:rsidRPr="00362D02">
            <w:rPr>
              <w:rFonts w:cs="Arial"/>
            </w:rPr>
            <w:t>Describe the main engine components and functions:</w:t>
          </w:r>
        </w:p>
        <w:p w14:paraId="4B7AF6CC" w14:textId="77777777" w:rsidR="002E56C5" w:rsidRPr="00362D02" w:rsidRDefault="002E56C5" w:rsidP="003D2875">
          <w:pPr>
            <w:pStyle w:val="ListParagraph"/>
            <w:autoSpaceDE w:val="0"/>
            <w:autoSpaceDN w:val="0"/>
            <w:adjustRightInd w:val="0"/>
            <w:ind w:left="1008"/>
            <w:rPr>
              <w:rFonts w:cs="Arial"/>
            </w:rPr>
          </w:pPr>
          <w:r w:rsidRPr="00362D02">
            <w:rPr>
              <w:rFonts w:cs="Arial"/>
            </w:rPr>
            <w:t xml:space="preserve">Components: cylinder heads, cylinder blocks, liners(wet/dry), manifolds, valve operating mechanisms, timing, gears, camshafts, pistons, pushrods, connecting rods, crankshafts, flywheels, machined faces, </w:t>
          </w:r>
          <w:r w:rsidR="00A02CBB" w:rsidRPr="00362D02">
            <w:rPr>
              <w:rFonts w:cs="Arial"/>
            </w:rPr>
            <w:t>se</w:t>
          </w:r>
          <w:r w:rsidR="00524E8A" w:rsidRPr="00362D02">
            <w:rPr>
              <w:rFonts w:cs="Arial"/>
            </w:rPr>
            <w:t>cu</w:t>
          </w:r>
          <w:r w:rsidR="00A02CBB" w:rsidRPr="00362D02">
            <w:rPr>
              <w:rFonts w:cs="Arial"/>
            </w:rPr>
            <w:t>ring devices</w:t>
          </w:r>
          <w:r w:rsidRPr="00362D02">
            <w:rPr>
              <w:rFonts w:cs="Arial"/>
            </w:rPr>
            <w:t>, journals/bearings, seals.</w:t>
          </w:r>
        </w:p>
        <w:p w14:paraId="475ABCD6" w14:textId="77777777" w:rsidR="002E56C5" w:rsidRPr="00362D02" w:rsidRDefault="002E56C5" w:rsidP="003A5790">
          <w:pPr>
            <w:pStyle w:val="ListParagraph"/>
            <w:numPr>
              <w:ilvl w:val="0"/>
              <w:numId w:val="11"/>
            </w:numPr>
            <w:autoSpaceDE w:val="0"/>
            <w:autoSpaceDN w:val="0"/>
            <w:adjustRightInd w:val="0"/>
            <w:ind w:left="1008" w:hanging="720"/>
            <w:rPr>
              <w:rFonts w:cs="Arial"/>
            </w:rPr>
          </w:pPr>
          <w:r w:rsidRPr="00362D02">
            <w:rPr>
              <w:rFonts w:cs="Arial"/>
            </w:rPr>
            <w:t>K-4describes the faults in engine as following:</w:t>
          </w:r>
        </w:p>
        <w:p w14:paraId="7F0B3794" w14:textId="77777777" w:rsidR="008D034E" w:rsidRPr="00362D02" w:rsidRDefault="002E56C5" w:rsidP="003D2875">
          <w:pPr>
            <w:pStyle w:val="ListParagraph"/>
            <w:autoSpaceDE w:val="0"/>
            <w:autoSpaceDN w:val="0"/>
            <w:adjustRightInd w:val="0"/>
            <w:ind w:left="1008"/>
            <w:rPr>
              <w:rFonts w:cs="Arial"/>
              <w:b/>
            </w:rPr>
          </w:pPr>
          <w:r w:rsidRPr="00362D02">
            <w:rPr>
              <w:rFonts w:cs="Arial"/>
            </w:rPr>
            <w:lastRenderedPageBreak/>
            <w:t>White smoke, black smoke, engine oil level decreasing, incorrect adjustment of tappets, incorrect adjustment of ignition timing, incorre</w:t>
          </w:r>
          <w:r w:rsidR="004800B1" w:rsidRPr="00362D02">
            <w:rPr>
              <w:rFonts w:cs="Arial"/>
            </w:rPr>
            <w:t>ct adjustment of engine timing.</w:t>
          </w:r>
        </w:p>
        <w:p w14:paraId="6C6020CC" w14:textId="77777777" w:rsidR="002E56C5" w:rsidRPr="001A7AC0" w:rsidRDefault="002E56C5" w:rsidP="001A7AC0">
          <w:pPr>
            <w:rPr>
              <w:rFonts w:cs="Arial"/>
              <w:b/>
              <w:bCs/>
            </w:rPr>
          </w:pPr>
          <w:r w:rsidRPr="001A7AC0">
            <w:rPr>
              <w:rFonts w:cs="Arial"/>
              <w:b/>
              <w:bCs/>
            </w:rPr>
            <w:t>Critical Evidences Required</w:t>
          </w:r>
        </w:p>
        <w:p w14:paraId="3ED73203" w14:textId="77777777" w:rsidR="002E56C5" w:rsidRPr="00362D02" w:rsidRDefault="002E56C5" w:rsidP="008D034E">
          <w:pPr>
            <w:pStyle w:val="ListParagraph"/>
            <w:numPr>
              <w:ilvl w:val="0"/>
              <w:numId w:val="1"/>
            </w:numPr>
            <w:rPr>
              <w:rFonts w:cs="Arial"/>
            </w:rPr>
          </w:pPr>
          <w:r w:rsidRPr="00362D02">
            <w:rPr>
              <w:rFonts w:cs="Arial"/>
            </w:rPr>
            <w:t xml:space="preserve">Capable to assemble the engine components </w:t>
          </w:r>
        </w:p>
        <w:p w14:paraId="60A67953" w14:textId="77777777" w:rsidR="002E56C5" w:rsidRPr="00362D02" w:rsidRDefault="002E56C5" w:rsidP="002E56C5">
          <w:pPr>
            <w:pStyle w:val="ListParagraph"/>
            <w:numPr>
              <w:ilvl w:val="0"/>
              <w:numId w:val="1"/>
            </w:numPr>
            <w:spacing w:before="240"/>
            <w:rPr>
              <w:rFonts w:cs="Arial"/>
            </w:rPr>
          </w:pPr>
          <w:r w:rsidRPr="00362D02">
            <w:rPr>
              <w:rFonts w:cs="Arial"/>
            </w:rPr>
            <w:t>Capable to adjust engine timing and ignition timing</w:t>
          </w:r>
        </w:p>
        <w:p w14:paraId="6D8955FE" w14:textId="77777777" w:rsidR="002E56C5" w:rsidRPr="00362D02" w:rsidRDefault="002E56C5" w:rsidP="007D0710">
          <w:pPr>
            <w:pStyle w:val="ListParagraph"/>
            <w:numPr>
              <w:ilvl w:val="0"/>
              <w:numId w:val="1"/>
            </w:numPr>
            <w:spacing w:before="240"/>
            <w:rPr>
              <w:rFonts w:cs="Arial"/>
            </w:rPr>
          </w:pPr>
          <w:r w:rsidRPr="00362D02">
            <w:rPr>
              <w:rFonts w:cs="Arial"/>
            </w:rPr>
            <w:t>Capable to service air filter and spark plugs</w:t>
          </w:r>
        </w:p>
        <w:p w14:paraId="48B4E03E" w14:textId="77777777" w:rsidR="002E56C5" w:rsidRPr="001A7AC0" w:rsidRDefault="002E56C5" w:rsidP="001A7AC0">
          <w:pPr>
            <w:rPr>
              <w:rFonts w:cs="Arial"/>
              <w:b/>
              <w:bCs/>
            </w:rPr>
          </w:pPr>
          <w:r w:rsidRPr="001A7AC0">
            <w:rPr>
              <w:rFonts w:cs="Arial"/>
              <w:b/>
              <w:bCs/>
            </w:rPr>
            <w:t>List of Tools and Equipment</w:t>
          </w:r>
        </w:p>
        <w:tbl>
          <w:tblPr>
            <w:tblStyle w:val="TableGrid"/>
            <w:tblW w:w="5000" w:type="pct"/>
            <w:tblLook w:val="04A0" w:firstRow="1" w:lastRow="0" w:firstColumn="1" w:lastColumn="0" w:noHBand="0" w:noVBand="1"/>
          </w:tblPr>
          <w:tblGrid>
            <w:gridCol w:w="1015"/>
            <w:gridCol w:w="9647"/>
            <w:gridCol w:w="21"/>
          </w:tblGrid>
          <w:tr w:rsidR="00C3186E" w:rsidRPr="00C3186E" w14:paraId="55A19E3D" w14:textId="77777777" w:rsidTr="001A7AC0">
            <w:trPr>
              <w:gridAfter w:val="1"/>
              <w:wAfter w:w="21" w:type="dxa"/>
              <w:trHeight w:val="292"/>
            </w:trPr>
            <w:tc>
              <w:tcPr>
                <w:tcW w:w="475" w:type="pct"/>
              </w:tcPr>
              <w:p w14:paraId="5E0B84CF" w14:textId="77777777" w:rsidR="002E56C5" w:rsidRPr="00C3186E" w:rsidRDefault="002E56C5" w:rsidP="001A7AC0">
                <w:pPr>
                  <w:pStyle w:val="Heading5"/>
                  <w:spacing w:before="0" w:after="0"/>
                  <w:outlineLvl w:val="4"/>
                  <w:rPr>
                    <w:rFonts w:cs="Arial"/>
                    <w:bCs/>
                    <w:color w:val="000000" w:themeColor="text1"/>
                    <w:sz w:val="22"/>
                  </w:rPr>
                </w:pPr>
                <w:r w:rsidRPr="00C3186E">
                  <w:rPr>
                    <w:rFonts w:cs="Arial"/>
                    <w:color w:val="000000" w:themeColor="text1"/>
                    <w:sz w:val="22"/>
                  </w:rPr>
                  <w:t>S No.</w:t>
                </w:r>
              </w:p>
            </w:tc>
            <w:tc>
              <w:tcPr>
                <w:tcW w:w="4515" w:type="pct"/>
              </w:tcPr>
              <w:p w14:paraId="7AF2F4AE" w14:textId="77777777" w:rsidR="002E56C5" w:rsidRPr="00C3186E" w:rsidRDefault="002E56C5" w:rsidP="001A7AC0">
                <w:pPr>
                  <w:pStyle w:val="Heading5"/>
                  <w:spacing w:before="0" w:after="0"/>
                  <w:outlineLvl w:val="4"/>
                  <w:rPr>
                    <w:rFonts w:cs="Arial"/>
                    <w:bCs/>
                    <w:color w:val="000000" w:themeColor="text1"/>
                    <w:sz w:val="22"/>
                  </w:rPr>
                </w:pPr>
                <w:r w:rsidRPr="00C3186E">
                  <w:rPr>
                    <w:rFonts w:cs="Arial"/>
                    <w:color w:val="000000" w:themeColor="text1"/>
                    <w:sz w:val="22"/>
                  </w:rPr>
                  <w:t>Description</w:t>
                </w:r>
              </w:p>
            </w:tc>
          </w:tr>
          <w:tr w:rsidR="00C3186E" w:rsidRPr="00C3186E" w14:paraId="181BC66F" w14:textId="77777777" w:rsidTr="001A7AC0">
            <w:trPr>
              <w:trHeight w:val="292"/>
            </w:trPr>
            <w:tc>
              <w:tcPr>
                <w:tcW w:w="475" w:type="pct"/>
              </w:tcPr>
              <w:p w14:paraId="34405AB6" w14:textId="77777777" w:rsidR="002E56C5" w:rsidRPr="00C3186E" w:rsidRDefault="002E56C5" w:rsidP="003D2875">
                <w:pPr>
                  <w:pStyle w:val="Normal2"/>
                  <w:rPr>
                    <w:rFonts w:cs="Arial"/>
                    <w:color w:val="000000" w:themeColor="text1"/>
                  </w:rPr>
                </w:pPr>
                <w:r w:rsidRPr="00C3186E">
                  <w:rPr>
                    <w:rFonts w:cs="Arial"/>
                    <w:color w:val="000000" w:themeColor="text1"/>
                  </w:rPr>
                  <w:t>1</w:t>
                </w:r>
              </w:p>
            </w:tc>
            <w:tc>
              <w:tcPr>
                <w:tcW w:w="4525" w:type="pct"/>
                <w:gridSpan w:val="2"/>
              </w:tcPr>
              <w:p w14:paraId="23E4B5B6" w14:textId="315B5287" w:rsidR="002E56C5" w:rsidRPr="00C3186E" w:rsidRDefault="002E56C5" w:rsidP="003D2875">
                <w:pPr>
                  <w:pStyle w:val="Normal2"/>
                  <w:rPr>
                    <w:rFonts w:cs="Arial"/>
                    <w:color w:val="000000" w:themeColor="text1"/>
                  </w:rPr>
                </w:pPr>
                <w:r w:rsidRPr="00C3186E">
                  <w:rPr>
                    <w:rFonts w:cs="Arial"/>
                    <w:color w:val="000000" w:themeColor="text1"/>
                  </w:rPr>
                  <w:t xml:space="preserve">Measuring tools (Vernier </w:t>
                </w:r>
                <w:r w:rsidR="00C70DC0" w:rsidRPr="00C3186E">
                  <w:rPr>
                    <w:rFonts w:cs="Arial"/>
                    <w:color w:val="000000" w:themeColor="text1"/>
                  </w:rPr>
                  <w:t>calliper</w:t>
                </w:r>
                <w:r w:rsidRPr="00C3186E">
                  <w:rPr>
                    <w:rFonts w:cs="Arial"/>
                    <w:color w:val="000000" w:themeColor="text1"/>
                  </w:rPr>
                  <w:t xml:space="preserve">, </w:t>
                </w:r>
                <w:r w:rsidR="00C70DC0" w:rsidRPr="00C3186E">
                  <w:rPr>
                    <w:rFonts w:cs="Arial"/>
                    <w:color w:val="000000" w:themeColor="text1"/>
                  </w:rPr>
                  <w:t>micrometre</w:t>
                </w:r>
                <w:r w:rsidRPr="00C3186E">
                  <w:rPr>
                    <w:rFonts w:cs="Arial"/>
                    <w:color w:val="000000" w:themeColor="text1"/>
                  </w:rPr>
                  <w:t xml:space="preserve">, </w:t>
                </w:r>
                <w:r w:rsidR="001A7AC0" w:rsidRPr="00C3186E">
                  <w:rPr>
                    <w:rFonts w:cs="Arial"/>
                    <w:color w:val="000000" w:themeColor="text1"/>
                  </w:rPr>
                  <w:t>Cylinder bore</w:t>
                </w:r>
                <w:r w:rsidRPr="00C3186E">
                  <w:rPr>
                    <w:rFonts w:cs="Arial"/>
                    <w:color w:val="000000" w:themeColor="text1"/>
                  </w:rPr>
                  <w:t xml:space="preserve"> gauge)</w:t>
                </w:r>
              </w:p>
            </w:tc>
          </w:tr>
          <w:tr w:rsidR="00C3186E" w:rsidRPr="00C3186E" w14:paraId="6CE020AE" w14:textId="77777777" w:rsidTr="001A7AC0">
            <w:trPr>
              <w:trHeight w:val="292"/>
            </w:trPr>
            <w:tc>
              <w:tcPr>
                <w:tcW w:w="475" w:type="pct"/>
              </w:tcPr>
              <w:p w14:paraId="7C985674" w14:textId="77777777" w:rsidR="002E56C5" w:rsidRPr="00C3186E" w:rsidRDefault="002E56C5" w:rsidP="003D2875">
                <w:pPr>
                  <w:pStyle w:val="Normal2"/>
                  <w:rPr>
                    <w:rFonts w:cs="Arial"/>
                    <w:color w:val="000000" w:themeColor="text1"/>
                  </w:rPr>
                </w:pPr>
                <w:r w:rsidRPr="00C3186E">
                  <w:rPr>
                    <w:rFonts w:cs="Arial"/>
                    <w:color w:val="000000" w:themeColor="text1"/>
                  </w:rPr>
                  <w:t>2</w:t>
                </w:r>
              </w:p>
            </w:tc>
            <w:tc>
              <w:tcPr>
                <w:tcW w:w="4525" w:type="pct"/>
                <w:gridSpan w:val="2"/>
              </w:tcPr>
              <w:p w14:paraId="7B39A0F0" w14:textId="77777777" w:rsidR="002E56C5" w:rsidRPr="00C3186E" w:rsidRDefault="002E56C5" w:rsidP="003D2875">
                <w:pPr>
                  <w:pStyle w:val="Normal2"/>
                  <w:rPr>
                    <w:rFonts w:cs="Arial"/>
                    <w:color w:val="000000" w:themeColor="text1"/>
                  </w:rPr>
                </w:pPr>
                <w:r w:rsidRPr="00C3186E">
                  <w:rPr>
                    <w:rFonts w:cs="Arial"/>
                    <w:color w:val="000000" w:themeColor="text1"/>
                  </w:rPr>
                  <w:t xml:space="preserve">Hand tools trolley </w:t>
                </w:r>
              </w:p>
            </w:tc>
          </w:tr>
          <w:tr w:rsidR="00C3186E" w:rsidRPr="00C3186E" w14:paraId="077FF389" w14:textId="77777777" w:rsidTr="001A7AC0">
            <w:trPr>
              <w:trHeight w:val="283"/>
            </w:trPr>
            <w:tc>
              <w:tcPr>
                <w:tcW w:w="475" w:type="pct"/>
              </w:tcPr>
              <w:p w14:paraId="6D529909" w14:textId="77777777" w:rsidR="002E56C5" w:rsidRPr="00C3186E" w:rsidRDefault="002E56C5" w:rsidP="003D2875">
                <w:pPr>
                  <w:pStyle w:val="Normal2"/>
                  <w:rPr>
                    <w:rFonts w:cs="Arial"/>
                    <w:color w:val="000000" w:themeColor="text1"/>
                  </w:rPr>
                </w:pPr>
                <w:r w:rsidRPr="00C3186E">
                  <w:rPr>
                    <w:rFonts w:cs="Arial"/>
                    <w:color w:val="000000" w:themeColor="text1"/>
                  </w:rPr>
                  <w:t>3</w:t>
                </w:r>
              </w:p>
            </w:tc>
            <w:tc>
              <w:tcPr>
                <w:tcW w:w="4525" w:type="pct"/>
                <w:gridSpan w:val="2"/>
              </w:tcPr>
              <w:p w14:paraId="14C5E8C8" w14:textId="77777777" w:rsidR="002E56C5" w:rsidRPr="00C3186E" w:rsidRDefault="002E56C5" w:rsidP="003D2875">
                <w:pPr>
                  <w:pStyle w:val="Normal2"/>
                  <w:rPr>
                    <w:rFonts w:cs="Arial"/>
                    <w:color w:val="000000" w:themeColor="text1"/>
                  </w:rPr>
                </w:pPr>
                <w:r w:rsidRPr="00C3186E">
                  <w:rPr>
                    <w:rFonts w:cs="Arial"/>
                    <w:color w:val="000000" w:themeColor="text1"/>
                  </w:rPr>
                  <w:t>Special tools (ring compressor, belt tensioner, torque wrench)</w:t>
                </w:r>
              </w:p>
            </w:tc>
          </w:tr>
          <w:tr w:rsidR="00C3186E" w:rsidRPr="00C3186E" w14:paraId="280B0EA5" w14:textId="77777777" w:rsidTr="001A7AC0">
            <w:trPr>
              <w:trHeight w:val="292"/>
            </w:trPr>
            <w:tc>
              <w:tcPr>
                <w:tcW w:w="475" w:type="pct"/>
              </w:tcPr>
              <w:p w14:paraId="52AE8F0F" w14:textId="77777777" w:rsidR="002E56C5" w:rsidRPr="00C3186E" w:rsidRDefault="002E56C5" w:rsidP="003D2875">
                <w:pPr>
                  <w:pStyle w:val="Normal2"/>
                  <w:rPr>
                    <w:rFonts w:cs="Arial"/>
                    <w:color w:val="000000" w:themeColor="text1"/>
                  </w:rPr>
                </w:pPr>
                <w:r w:rsidRPr="00C3186E">
                  <w:rPr>
                    <w:rFonts w:cs="Arial"/>
                    <w:color w:val="000000" w:themeColor="text1"/>
                  </w:rPr>
                  <w:t>4</w:t>
                </w:r>
              </w:p>
            </w:tc>
            <w:tc>
              <w:tcPr>
                <w:tcW w:w="4525" w:type="pct"/>
                <w:gridSpan w:val="2"/>
              </w:tcPr>
              <w:p w14:paraId="0DB30672" w14:textId="77777777" w:rsidR="002E56C5" w:rsidRPr="00C3186E" w:rsidRDefault="002E56C5" w:rsidP="003D2875">
                <w:pPr>
                  <w:pStyle w:val="Normal2"/>
                  <w:rPr>
                    <w:rFonts w:cs="Arial"/>
                    <w:color w:val="000000" w:themeColor="text1"/>
                  </w:rPr>
                </w:pPr>
                <w:r w:rsidRPr="00C3186E">
                  <w:rPr>
                    <w:rFonts w:cs="Arial"/>
                    <w:color w:val="000000" w:themeColor="text1"/>
                  </w:rPr>
                  <w:t>Engine Petrol/ diesel</w:t>
                </w:r>
              </w:p>
            </w:tc>
          </w:tr>
          <w:tr w:rsidR="00C3186E" w:rsidRPr="00C3186E" w14:paraId="72B17E54" w14:textId="77777777" w:rsidTr="001A7AC0">
            <w:trPr>
              <w:trHeight w:val="283"/>
            </w:trPr>
            <w:tc>
              <w:tcPr>
                <w:tcW w:w="475" w:type="pct"/>
              </w:tcPr>
              <w:p w14:paraId="4B3D9181" w14:textId="77777777" w:rsidR="002E56C5" w:rsidRPr="00C3186E" w:rsidRDefault="002E56C5" w:rsidP="003D2875">
                <w:pPr>
                  <w:pStyle w:val="Normal2"/>
                  <w:rPr>
                    <w:rFonts w:cs="Arial"/>
                    <w:color w:val="000000" w:themeColor="text1"/>
                  </w:rPr>
                </w:pPr>
                <w:r w:rsidRPr="00C3186E">
                  <w:rPr>
                    <w:rFonts w:cs="Arial"/>
                    <w:color w:val="000000" w:themeColor="text1"/>
                  </w:rPr>
                  <w:t>5</w:t>
                </w:r>
              </w:p>
            </w:tc>
            <w:tc>
              <w:tcPr>
                <w:tcW w:w="4525" w:type="pct"/>
                <w:gridSpan w:val="2"/>
              </w:tcPr>
              <w:p w14:paraId="1403D93C" w14:textId="77777777" w:rsidR="002E56C5" w:rsidRPr="00C3186E" w:rsidRDefault="002E56C5" w:rsidP="003D2875">
                <w:pPr>
                  <w:pStyle w:val="Normal2"/>
                  <w:rPr>
                    <w:rFonts w:cs="Arial"/>
                    <w:color w:val="000000" w:themeColor="text1"/>
                  </w:rPr>
                </w:pPr>
                <w:r w:rsidRPr="00C3186E">
                  <w:rPr>
                    <w:rFonts w:cs="Arial"/>
                    <w:color w:val="000000" w:themeColor="text1"/>
                  </w:rPr>
                  <w:t xml:space="preserve">Vehicle </w:t>
                </w:r>
              </w:p>
            </w:tc>
          </w:tr>
        </w:tbl>
        <w:p w14:paraId="1E484AD0" w14:textId="77777777" w:rsidR="002E56C5" w:rsidRPr="001A7AC0" w:rsidRDefault="002E56C5" w:rsidP="001A7AC0">
          <w:pPr>
            <w:rPr>
              <w:rFonts w:cs="Arial"/>
              <w:b/>
              <w:bCs/>
            </w:rPr>
          </w:pPr>
          <w:r w:rsidRPr="001A7AC0">
            <w:rPr>
              <w:rFonts w:cs="Arial"/>
              <w:b/>
              <w:bCs/>
            </w:rPr>
            <w:t>Consumable Items:</w:t>
          </w:r>
        </w:p>
        <w:p w14:paraId="566ACF6C" w14:textId="77777777" w:rsidR="002E56C5" w:rsidRPr="00362D02" w:rsidRDefault="002E56C5" w:rsidP="002E56C5">
          <w:pPr>
            <w:pStyle w:val="ListParagraph"/>
            <w:numPr>
              <w:ilvl w:val="0"/>
              <w:numId w:val="5"/>
            </w:numPr>
            <w:rPr>
              <w:rFonts w:cs="Arial"/>
            </w:rPr>
          </w:pPr>
          <w:r w:rsidRPr="00362D02">
            <w:rPr>
              <w:rFonts w:cs="Arial"/>
            </w:rPr>
            <w:t>Engine Oil, Gasket Set, Piston Rings, Oil Seals, Valve Seats, Silicon, Emery Paste and Stick, Cotton Waste.</w:t>
          </w:r>
        </w:p>
        <w:p w14:paraId="5AA45579" w14:textId="77777777" w:rsidR="002E56C5" w:rsidRPr="00362D02" w:rsidRDefault="002E56C5" w:rsidP="002E56C5">
          <w:pPr>
            <w:rPr>
              <w:rFonts w:eastAsiaTheme="majorEastAsia" w:cs="Arial"/>
              <w:b/>
              <w:bCs/>
              <w:color w:val="4F81BD" w:themeColor="accent1"/>
            </w:rPr>
          </w:pPr>
          <w:r w:rsidRPr="00362D02">
            <w:rPr>
              <w:rFonts w:cs="Arial"/>
            </w:rPr>
            <w:br w:type="page"/>
          </w:r>
        </w:p>
        <w:p w14:paraId="6D6FEABB" w14:textId="244014A6" w:rsidR="002E56C5" w:rsidRPr="001A7AC0" w:rsidRDefault="00FD5218" w:rsidP="000E75DC">
          <w:pPr>
            <w:pStyle w:val="Heading3"/>
            <w:numPr>
              <w:ilvl w:val="0"/>
              <w:numId w:val="878"/>
            </w:numPr>
            <w:shd w:val="clear" w:color="auto" w:fill="FFC000"/>
            <w:spacing w:line="276" w:lineRule="auto"/>
            <w:rPr>
              <w:rFonts w:ascii="Arial" w:hAnsi="Arial" w:cs="Arial"/>
              <w:b/>
              <w:bCs/>
              <w:color w:val="auto"/>
            </w:rPr>
          </w:pPr>
          <w:bookmarkStart w:id="49" w:name="_Toc30854935"/>
          <w:bookmarkStart w:id="50" w:name="_Toc68275219"/>
          <w:r w:rsidRPr="001A7AC0">
            <w:rPr>
              <w:rFonts w:ascii="Arial" w:hAnsi="Arial" w:cs="Arial"/>
              <w:b/>
              <w:bCs/>
              <w:color w:val="auto"/>
            </w:rPr>
            <w:lastRenderedPageBreak/>
            <w:t xml:space="preserve">Maintain </w:t>
          </w:r>
          <w:r w:rsidR="004800B1" w:rsidRPr="001A7AC0">
            <w:rPr>
              <w:rFonts w:ascii="Arial" w:hAnsi="Arial" w:cs="Arial"/>
              <w:b/>
              <w:bCs/>
              <w:color w:val="auto"/>
            </w:rPr>
            <w:t xml:space="preserve">Engine Cooling System </w:t>
          </w:r>
          <w:r w:rsidR="002E56C5" w:rsidRPr="001A7AC0">
            <w:rPr>
              <w:rFonts w:ascii="Arial" w:hAnsi="Arial" w:cs="Arial"/>
              <w:b/>
              <w:bCs/>
              <w:color w:val="auto"/>
            </w:rPr>
            <w:t>Components</w:t>
          </w:r>
          <w:bookmarkEnd w:id="49"/>
          <w:bookmarkEnd w:id="50"/>
        </w:p>
        <w:p w14:paraId="300874B6" w14:textId="2D100FB5" w:rsidR="002E56C5" w:rsidRPr="00B05B56" w:rsidRDefault="002E56C5" w:rsidP="00B05B56">
          <w:pPr>
            <w:pStyle w:val="Heading5"/>
            <w:spacing w:line="360" w:lineRule="auto"/>
            <w:rPr>
              <w:rFonts w:cs="Arial"/>
              <w:b w:val="0"/>
              <w:bCs/>
              <w:sz w:val="22"/>
            </w:rPr>
          </w:pPr>
          <w:r w:rsidRPr="00362D02">
            <w:rPr>
              <w:rFonts w:cs="Arial"/>
              <w:sz w:val="22"/>
            </w:rPr>
            <w:t>Overview</w:t>
          </w:r>
          <w:r w:rsidR="00B05B56">
            <w:rPr>
              <w:rFonts w:cs="Arial"/>
              <w:sz w:val="22"/>
            </w:rPr>
            <w:t xml:space="preserve">: </w:t>
          </w:r>
          <w:r w:rsidRPr="00B05B56">
            <w:rPr>
              <w:rFonts w:cs="Arial"/>
              <w:b w:val="0"/>
              <w:bCs/>
              <w:sz w:val="22"/>
            </w:rPr>
            <w:t xml:space="preserve">This </w:t>
          </w:r>
          <w:r w:rsidR="0080466D" w:rsidRPr="00B05B56">
            <w:rPr>
              <w:rFonts w:cs="Arial"/>
              <w:b w:val="0"/>
              <w:bCs/>
              <w:sz w:val="22"/>
            </w:rPr>
            <w:t xml:space="preserve">Competency </w:t>
          </w:r>
          <w:r w:rsidR="00B05B56" w:rsidRPr="00B05B56">
            <w:rPr>
              <w:rFonts w:cs="Arial"/>
              <w:b w:val="0"/>
              <w:bCs/>
              <w:sz w:val="22"/>
            </w:rPr>
            <w:t>Standard is</w:t>
          </w:r>
          <w:r w:rsidRPr="00B05B56">
            <w:rPr>
              <w:rFonts w:cs="Arial"/>
              <w:b w:val="0"/>
              <w:bCs/>
              <w:sz w:val="22"/>
            </w:rPr>
            <w:t xml:space="preserve"> designed to provide skills and knowledge for understanding the working principles, construction, types, components and their relationship between different components to service and repair </w:t>
          </w:r>
          <w:proofErr w:type="gramStart"/>
          <w:r w:rsidR="00B05B56" w:rsidRPr="00B05B56">
            <w:rPr>
              <w:rFonts w:cs="Arial"/>
              <w:b w:val="0"/>
              <w:bCs/>
              <w:sz w:val="22"/>
            </w:rPr>
            <w:t>air and water</w:t>
          </w:r>
          <w:r w:rsidR="00B05B56">
            <w:rPr>
              <w:rFonts w:cs="Arial"/>
              <w:b w:val="0"/>
              <w:bCs/>
              <w:sz w:val="22"/>
            </w:rPr>
            <w:t xml:space="preserve"> </w:t>
          </w:r>
          <w:r w:rsidR="00B05B56" w:rsidRPr="00B05B56">
            <w:rPr>
              <w:rFonts w:cs="Arial"/>
              <w:b w:val="0"/>
              <w:bCs/>
              <w:sz w:val="22"/>
            </w:rPr>
            <w:t>cooled</w:t>
          </w:r>
          <w:proofErr w:type="gramEnd"/>
          <w:r w:rsidRPr="00B05B56">
            <w:rPr>
              <w:rFonts w:cs="Arial"/>
              <w:b w:val="0"/>
              <w:bCs/>
              <w:sz w:val="22"/>
            </w:rPr>
            <w:t xml:space="preserve"> engine cooling systems and to diagnose fault/s and other maintenance issues by Auto Mechanic, in accordance with the manufacturer’s Manual. </w:t>
          </w:r>
        </w:p>
        <w:tbl>
          <w:tblPr>
            <w:tblStyle w:val="TableGrid"/>
            <w:tblW w:w="5000" w:type="pct"/>
            <w:tblLook w:val="0000" w:firstRow="0" w:lastRow="0" w:firstColumn="0" w:lastColumn="0" w:noHBand="0" w:noVBand="0"/>
          </w:tblPr>
          <w:tblGrid>
            <w:gridCol w:w="3286"/>
            <w:gridCol w:w="7397"/>
          </w:tblGrid>
          <w:tr w:rsidR="00C3186E" w:rsidRPr="00C3186E" w14:paraId="3B4C345A" w14:textId="77777777" w:rsidTr="00B05B56">
            <w:trPr>
              <w:trHeight w:val="432"/>
            </w:trPr>
            <w:tc>
              <w:tcPr>
                <w:tcW w:w="1538" w:type="pct"/>
                <w:shd w:val="clear" w:color="auto" w:fill="D9D9D9" w:themeFill="background1" w:themeFillShade="D9"/>
                <w:vAlign w:val="center"/>
              </w:tcPr>
              <w:p w14:paraId="4F723160" w14:textId="77777777" w:rsidR="002E56C5" w:rsidRPr="00C3186E" w:rsidRDefault="002E56C5" w:rsidP="00B05B56">
                <w:pPr>
                  <w:pStyle w:val="Heading5"/>
                  <w:spacing w:before="0" w:after="0"/>
                  <w:jc w:val="left"/>
                  <w:outlineLvl w:val="4"/>
                  <w:rPr>
                    <w:rFonts w:cs="Arial"/>
                    <w:color w:val="000000" w:themeColor="text1"/>
                    <w:sz w:val="22"/>
                  </w:rPr>
                </w:pPr>
                <w:r w:rsidRPr="00C3186E">
                  <w:rPr>
                    <w:rFonts w:cs="Arial"/>
                    <w:color w:val="000000" w:themeColor="text1"/>
                    <w:sz w:val="22"/>
                  </w:rPr>
                  <w:t>Unit of Competency</w:t>
                </w:r>
              </w:p>
            </w:tc>
            <w:tc>
              <w:tcPr>
                <w:tcW w:w="3462" w:type="pct"/>
                <w:shd w:val="clear" w:color="auto" w:fill="D9D9D9" w:themeFill="background1" w:themeFillShade="D9"/>
                <w:vAlign w:val="center"/>
              </w:tcPr>
              <w:p w14:paraId="6ADCFFBF" w14:textId="77777777" w:rsidR="002E56C5" w:rsidRPr="00C3186E" w:rsidRDefault="002E56C5" w:rsidP="00B05B56">
                <w:pPr>
                  <w:pStyle w:val="Heading5"/>
                  <w:spacing w:before="0" w:after="0"/>
                  <w:jc w:val="left"/>
                  <w:outlineLvl w:val="4"/>
                  <w:rPr>
                    <w:rFonts w:cs="Arial"/>
                    <w:color w:val="000000" w:themeColor="text1"/>
                    <w:sz w:val="22"/>
                  </w:rPr>
                </w:pPr>
                <w:r w:rsidRPr="00C3186E">
                  <w:rPr>
                    <w:rFonts w:cs="Arial"/>
                    <w:color w:val="000000" w:themeColor="text1"/>
                    <w:sz w:val="22"/>
                  </w:rPr>
                  <w:t>Performance Criteria</w:t>
                </w:r>
              </w:p>
            </w:tc>
          </w:tr>
          <w:tr w:rsidR="00C3186E" w:rsidRPr="00C3186E" w14:paraId="02FCF5C4" w14:textId="77777777" w:rsidTr="00B05B56">
            <w:trPr>
              <w:trHeight w:val="1907"/>
            </w:trPr>
            <w:tc>
              <w:tcPr>
                <w:tcW w:w="1538" w:type="pct"/>
              </w:tcPr>
              <w:p w14:paraId="7581452C" w14:textId="77777777" w:rsidR="002E56C5" w:rsidRPr="00C3186E" w:rsidRDefault="00557297" w:rsidP="003A5790">
                <w:pPr>
                  <w:pStyle w:val="ListParagraph"/>
                  <w:numPr>
                    <w:ilvl w:val="0"/>
                    <w:numId w:val="12"/>
                  </w:numPr>
                  <w:ind w:left="702" w:hanging="720"/>
                  <w:rPr>
                    <w:rFonts w:cs="Arial"/>
                    <w:b/>
                    <w:color w:val="000000" w:themeColor="text1"/>
                  </w:rPr>
                </w:pPr>
                <w:r w:rsidRPr="00C3186E">
                  <w:rPr>
                    <w:rFonts w:cs="Arial"/>
                    <w:color w:val="000000" w:themeColor="text1"/>
                  </w:rPr>
                  <w:t xml:space="preserve">Identify </w:t>
                </w:r>
                <w:r w:rsidR="002E56C5" w:rsidRPr="00C3186E">
                  <w:rPr>
                    <w:rFonts w:cs="Arial"/>
                    <w:color w:val="000000" w:themeColor="text1"/>
                  </w:rPr>
                  <w:t>Cooling system</w:t>
                </w:r>
                <w:r w:rsidRPr="00C3186E">
                  <w:rPr>
                    <w:rFonts w:cs="Arial"/>
                    <w:color w:val="000000" w:themeColor="text1"/>
                  </w:rPr>
                  <w:t xml:space="preserve"> in the vehicle.</w:t>
                </w:r>
              </w:p>
            </w:tc>
            <w:tc>
              <w:tcPr>
                <w:tcW w:w="3462" w:type="pct"/>
              </w:tcPr>
              <w:p w14:paraId="7B479913" w14:textId="77777777" w:rsidR="002E56C5" w:rsidRPr="00C3186E" w:rsidRDefault="002E56C5" w:rsidP="003A5790">
                <w:pPr>
                  <w:pStyle w:val="ListParagraph"/>
                  <w:numPr>
                    <w:ilvl w:val="0"/>
                    <w:numId w:val="13"/>
                  </w:numPr>
                  <w:ind w:left="432" w:hanging="450"/>
                  <w:rPr>
                    <w:rFonts w:cs="Arial"/>
                    <w:color w:val="000000" w:themeColor="text1"/>
                  </w:rPr>
                </w:pPr>
                <w:r w:rsidRPr="00C3186E">
                  <w:rPr>
                    <w:rFonts w:cs="Arial"/>
                    <w:color w:val="000000" w:themeColor="text1"/>
                  </w:rPr>
                  <w:t>Identify main components of cooling system the</w:t>
                </w:r>
                <w:r w:rsidR="008D034E" w:rsidRPr="00C3186E">
                  <w:rPr>
                    <w:rFonts w:cs="Arial"/>
                    <w:color w:val="000000" w:themeColor="text1"/>
                  </w:rPr>
                  <w:t>ir</w:t>
                </w:r>
                <w:r w:rsidRPr="00C3186E">
                  <w:rPr>
                    <w:rFonts w:cs="Arial"/>
                    <w:color w:val="000000" w:themeColor="text1"/>
                  </w:rPr>
                  <w:t xml:space="preserve"> functions.</w:t>
                </w:r>
              </w:p>
              <w:p w14:paraId="04C863EB" w14:textId="77777777" w:rsidR="002E56C5" w:rsidRPr="00C3186E" w:rsidRDefault="002E56C5" w:rsidP="003A5790">
                <w:pPr>
                  <w:pStyle w:val="ListParagraph"/>
                  <w:numPr>
                    <w:ilvl w:val="0"/>
                    <w:numId w:val="13"/>
                  </w:numPr>
                  <w:ind w:left="432" w:hanging="450"/>
                  <w:rPr>
                    <w:rFonts w:cs="Arial"/>
                    <w:color w:val="000000" w:themeColor="text1"/>
                  </w:rPr>
                </w:pPr>
                <w:r w:rsidRPr="00C3186E">
                  <w:rPr>
                    <w:rFonts w:cs="Arial"/>
                    <w:color w:val="000000" w:themeColor="text1"/>
                  </w:rPr>
                  <w:t xml:space="preserve">Identifies the water pump </w:t>
                </w:r>
                <w:r w:rsidR="00A02CBB" w:rsidRPr="00C3186E">
                  <w:rPr>
                    <w:rFonts w:cs="Arial"/>
                    <w:color w:val="000000" w:themeColor="text1"/>
                  </w:rPr>
                  <w:t>and understand</w:t>
                </w:r>
                <w:r w:rsidR="00886208" w:rsidRPr="00C3186E">
                  <w:rPr>
                    <w:rFonts w:cs="Arial"/>
                    <w:color w:val="000000" w:themeColor="text1"/>
                  </w:rPr>
                  <w:t xml:space="preserve"> the</w:t>
                </w:r>
                <w:r w:rsidRPr="00C3186E">
                  <w:rPr>
                    <w:rFonts w:cs="Arial"/>
                    <w:color w:val="000000" w:themeColor="text1"/>
                  </w:rPr>
                  <w:t xml:space="preserve"> function of its components.</w:t>
                </w:r>
              </w:p>
              <w:p w14:paraId="16ADE526" w14:textId="77777777" w:rsidR="002E56C5" w:rsidRPr="00C3186E" w:rsidRDefault="002E56C5" w:rsidP="003A5790">
                <w:pPr>
                  <w:pStyle w:val="ListParagraph"/>
                  <w:numPr>
                    <w:ilvl w:val="0"/>
                    <w:numId w:val="13"/>
                  </w:numPr>
                  <w:ind w:left="432" w:hanging="450"/>
                  <w:rPr>
                    <w:rFonts w:cs="Arial"/>
                    <w:color w:val="000000" w:themeColor="text1"/>
                  </w:rPr>
                </w:pPr>
                <w:r w:rsidRPr="00C3186E">
                  <w:rPr>
                    <w:rFonts w:cs="Arial"/>
                    <w:color w:val="000000" w:themeColor="text1"/>
                  </w:rPr>
                  <w:t xml:space="preserve">Identify the thermostat </w:t>
                </w:r>
                <w:r w:rsidR="00A02CBB" w:rsidRPr="00C3186E">
                  <w:rPr>
                    <w:rFonts w:cs="Arial"/>
                    <w:color w:val="000000" w:themeColor="text1"/>
                  </w:rPr>
                  <w:t>and understand</w:t>
                </w:r>
                <w:r w:rsidR="00886208" w:rsidRPr="00C3186E">
                  <w:rPr>
                    <w:rFonts w:cs="Arial"/>
                    <w:color w:val="000000" w:themeColor="text1"/>
                  </w:rPr>
                  <w:t xml:space="preserve"> the</w:t>
                </w:r>
                <w:r w:rsidRPr="00C3186E">
                  <w:rPr>
                    <w:rFonts w:cs="Arial"/>
                    <w:color w:val="000000" w:themeColor="text1"/>
                  </w:rPr>
                  <w:t xml:space="preserve"> function of its components.</w:t>
                </w:r>
              </w:p>
              <w:p w14:paraId="283C8DD1" w14:textId="77777777" w:rsidR="002E56C5" w:rsidRPr="00C3186E" w:rsidRDefault="002E56C5" w:rsidP="003A5790">
                <w:pPr>
                  <w:pStyle w:val="ListParagraph"/>
                  <w:numPr>
                    <w:ilvl w:val="0"/>
                    <w:numId w:val="13"/>
                  </w:numPr>
                  <w:ind w:left="432" w:hanging="450"/>
                  <w:rPr>
                    <w:rFonts w:cs="Arial"/>
                    <w:color w:val="000000" w:themeColor="text1"/>
                  </w:rPr>
                </w:pPr>
                <w:r w:rsidRPr="00C3186E">
                  <w:rPr>
                    <w:rFonts w:cs="Arial"/>
                    <w:color w:val="000000" w:themeColor="text1"/>
                  </w:rPr>
                  <w:t xml:space="preserve">Identify the radiator, its types </w:t>
                </w:r>
                <w:r w:rsidR="00A02CBB" w:rsidRPr="00C3186E">
                  <w:rPr>
                    <w:rFonts w:cs="Arial"/>
                    <w:color w:val="000000" w:themeColor="text1"/>
                  </w:rPr>
                  <w:t>and understand</w:t>
                </w:r>
                <w:r w:rsidR="00886208" w:rsidRPr="00C3186E">
                  <w:rPr>
                    <w:rFonts w:cs="Arial"/>
                    <w:color w:val="000000" w:themeColor="text1"/>
                  </w:rPr>
                  <w:t xml:space="preserve"> the</w:t>
                </w:r>
                <w:r w:rsidRPr="00C3186E">
                  <w:rPr>
                    <w:rFonts w:cs="Arial"/>
                    <w:color w:val="000000" w:themeColor="text1"/>
                  </w:rPr>
                  <w:t xml:space="preserve"> function of the components. </w:t>
                </w:r>
              </w:p>
              <w:p w14:paraId="36194871" w14:textId="77777777" w:rsidR="002E56C5" w:rsidRPr="00C3186E" w:rsidRDefault="002E56C5" w:rsidP="00B05B56">
                <w:pPr>
                  <w:pStyle w:val="ListParagraph"/>
                  <w:numPr>
                    <w:ilvl w:val="0"/>
                    <w:numId w:val="13"/>
                  </w:numPr>
                  <w:spacing w:after="0"/>
                  <w:ind w:left="432" w:hanging="450"/>
                  <w:rPr>
                    <w:rFonts w:cs="Arial"/>
                    <w:color w:val="000000" w:themeColor="text1"/>
                  </w:rPr>
                </w:pPr>
                <w:r w:rsidRPr="00C3186E">
                  <w:rPr>
                    <w:rFonts w:cs="Arial"/>
                    <w:color w:val="000000" w:themeColor="text1"/>
                  </w:rPr>
                  <w:t xml:space="preserve">Identify the radiator fan and </w:t>
                </w:r>
                <w:r w:rsidR="00886208" w:rsidRPr="00C3186E">
                  <w:rPr>
                    <w:rFonts w:cs="Arial"/>
                    <w:color w:val="000000" w:themeColor="text1"/>
                  </w:rPr>
                  <w:t xml:space="preserve">understand </w:t>
                </w:r>
                <w:r w:rsidRPr="00C3186E">
                  <w:rPr>
                    <w:rFonts w:cs="Arial"/>
                    <w:color w:val="000000" w:themeColor="text1"/>
                  </w:rPr>
                  <w:t>its drive types.</w:t>
                </w:r>
              </w:p>
            </w:tc>
          </w:tr>
          <w:tr w:rsidR="00C3186E" w:rsidRPr="00C3186E" w14:paraId="7689DC1E" w14:textId="77777777" w:rsidTr="00B05B56">
            <w:trPr>
              <w:trHeight w:val="647"/>
            </w:trPr>
            <w:tc>
              <w:tcPr>
                <w:tcW w:w="1538" w:type="pct"/>
              </w:tcPr>
              <w:p w14:paraId="3D6D0418" w14:textId="77777777" w:rsidR="002E56C5" w:rsidRPr="00C3186E" w:rsidRDefault="00557297" w:rsidP="003A5790">
                <w:pPr>
                  <w:pStyle w:val="ListParagraph"/>
                  <w:numPr>
                    <w:ilvl w:val="0"/>
                    <w:numId w:val="12"/>
                  </w:numPr>
                  <w:ind w:left="702" w:hanging="720"/>
                  <w:rPr>
                    <w:rFonts w:cs="Arial"/>
                    <w:color w:val="000000" w:themeColor="text1"/>
                  </w:rPr>
                </w:pPr>
                <w:r w:rsidRPr="00C3186E">
                  <w:rPr>
                    <w:rFonts w:cs="Arial"/>
                    <w:color w:val="000000" w:themeColor="text1"/>
                  </w:rPr>
                  <w:t xml:space="preserve">Use </w:t>
                </w:r>
                <w:r w:rsidR="002E56C5" w:rsidRPr="00C3186E">
                  <w:rPr>
                    <w:rFonts w:cs="Arial"/>
                    <w:color w:val="000000" w:themeColor="text1"/>
                  </w:rPr>
                  <w:t xml:space="preserve">Antifreeze/inhibitors </w:t>
                </w:r>
              </w:p>
            </w:tc>
            <w:tc>
              <w:tcPr>
                <w:tcW w:w="3462" w:type="pct"/>
              </w:tcPr>
              <w:p w14:paraId="1A42E6CA" w14:textId="77777777" w:rsidR="002E56C5" w:rsidRPr="00C3186E" w:rsidRDefault="002E56C5" w:rsidP="003A5790">
                <w:pPr>
                  <w:pStyle w:val="ListParagraph"/>
                  <w:numPr>
                    <w:ilvl w:val="0"/>
                    <w:numId w:val="14"/>
                  </w:numPr>
                  <w:ind w:left="432" w:hanging="432"/>
                  <w:rPr>
                    <w:rFonts w:cs="Arial"/>
                    <w:color w:val="000000" w:themeColor="text1"/>
                  </w:rPr>
                </w:pPr>
                <w:r w:rsidRPr="00C3186E">
                  <w:rPr>
                    <w:rFonts w:cs="Arial"/>
                    <w:color w:val="000000" w:themeColor="text1"/>
                  </w:rPr>
                  <w:t>Identify the antifreeze its compositions and types.</w:t>
                </w:r>
              </w:p>
              <w:p w14:paraId="139C843D" w14:textId="77777777" w:rsidR="002E56C5" w:rsidRPr="00C3186E" w:rsidRDefault="002E56C5" w:rsidP="00B05B56">
                <w:pPr>
                  <w:pStyle w:val="ListParagraph"/>
                  <w:numPr>
                    <w:ilvl w:val="0"/>
                    <w:numId w:val="14"/>
                  </w:numPr>
                  <w:spacing w:after="0"/>
                  <w:ind w:left="432" w:hanging="450"/>
                  <w:rPr>
                    <w:rFonts w:cs="Arial"/>
                    <w:color w:val="000000" w:themeColor="text1"/>
                  </w:rPr>
                </w:pPr>
                <w:r w:rsidRPr="00C3186E">
                  <w:rPr>
                    <w:rFonts w:cs="Arial"/>
                    <w:color w:val="000000" w:themeColor="text1"/>
                  </w:rPr>
                  <w:t>Identify the rust corrosion in the engine and preventions.</w:t>
                </w:r>
              </w:p>
            </w:tc>
          </w:tr>
        </w:tbl>
        <w:p w14:paraId="21CE6170" w14:textId="22E4D2AB" w:rsidR="002E56C5" w:rsidRDefault="002E56C5" w:rsidP="00D93D54">
          <w:pPr>
            <w:pStyle w:val="Heading5"/>
            <w:rPr>
              <w:rFonts w:cs="Arial"/>
              <w:sz w:val="22"/>
            </w:rPr>
          </w:pPr>
          <w:r w:rsidRPr="00362D02">
            <w:rPr>
              <w:rFonts w:cs="Arial"/>
              <w:sz w:val="22"/>
            </w:rPr>
            <w:t>Knowledge &amp; Understanding</w:t>
          </w:r>
        </w:p>
        <w:p w14:paraId="5B6EE8B6" w14:textId="77777777" w:rsidR="00B05B56" w:rsidRPr="006529F9" w:rsidRDefault="00B05B56" w:rsidP="00B05B56">
          <w:pPr>
            <w:widowControl w:val="0"/>
            <w:tabs>
              <w:tab w:val="left" w:pos="5400"/>
            </w:tabs>
            <w:ind w:left="20" w:right="387"/>
            <w:rPr>
              <w:rFonts w:eastAsia="Arial"/>
              <w:color w:val="000000"/>
              <w:lang w:bidi="en-US"/>
            </w:rPr>
          </w:pPr>
          <w:r w:rsidRPr="006529F9">
            <w:rPr>
              <w:rFonts w:eastAsia="Arial"/>
              <w:lang w:bidi="en-US"/>
            </w:rPr>
            <w:t xml:space="preserve">The candidate must be able to demonstrate underpinning knowledge and understanding required to carry out tasks covered in this competency standard. </w:t>
          </w:r>
          <w:r w:rsidRPr="006529F9">
            <w:rPr>
              <w:rFonts w:eastAsia="Arial"/>
              <w:color w:val="000000"/>
              <w:lang w:bidi="en-US"/>
            </w:rPr>
            <w:t>This includes the knowledge of:</w:t>
          </w:r>
        </w:p>
        <w:p w14:paraId="057CC6F4" w14:textId="77777777" w:rsidR="002E56C5" w:rsidRPr="00362D02" w:rsidRDefault="002E56C5" w:rsidP="003A5790">
          <w:pPr>
            <w:pStyle w:val="ListParagraph"/>
            <w:numPr>
              <w:ilvl w:val="0"/>
              <w:numId w:val="15"/>
            </w:numPr>
            <w:autoSpaceDE w:val="0"/>
            <w:autoSpaceDN w:val="0"/>
            <w:adjustRightInd w:val="0"/>
            <w:ind w:left="864" w:hanging="720"/>
            <w:rPr>
              <w:rFonts w:cs="Arial"/>
            </w:rPr>
          </w:pPr>
          <w:r w:rsidRPr="00362D02">
            <w:rPr>
              <w:rFonts w:cs="Arial"/>
            </w:rPr>
            <w:t>Describe the operating principles and terminologies of cooling system as following:</w:t>
          </w:r>
        </w:p>
        <w:p w14:paraId="1EE93A23" w14:textId="77777777" w:rsidR="008D034E" w:rsidRPr="00362D02" w:rsidRDefault="002E56C5" w:rsidP="00D93D54">
          <w:pPr>
            <w:pStyle w:val="ListParagraph"/>
            <w:autoSpaceDE w:val="0"/>
            <w:autoSpaceDN w:val="0"/>
            <w:adjustRightInd w:val="0"/>
            <w:ind w:left="864"/>
            <w:rPr>
              <w:rFonts w:cs="Arial"/>
            </w:rPr>
          </w:pPr>
          <w:r w:rsidRPr="00362D02">
            <w:rPr>
              <w:rFonts w:cs="Arial"/>
            </w:rPr>
            <w:t>Air cooled engine, liquid cooled engine, operating temperature, thermal efficiency, pressurized system, heat exchange method (conduction, radiation, and convection), corrosion, and inhibitors/antifreeze)</w:t>
          </w:r>
        </w:p>
        <w:p w14:paraId="74680CBB" w14:textId="77777777" w:rsidR="002E56C5" w:rsidRPr="00362D02" w:rsidRDefault="002E56C5" w:rsidP="003A5790">
          <w:pPr>
            <w:pStyle w:val="ListParagraph"/>
            <w:numPr>
              <w:ilvl w:val="0"/>
              <w:numId w:val="15"/>
            </w:numPr>
            <w:autoSpaceDE w:val="0"/>
            <w:autoSpaceDN w:val="0"/>
            <w:adjustRightInd w:val="0"/>
            <w:ind w:left="864" w:hanging="720"/>
            <w:rPr>
              <w:rFonts w:cs="Arial"/>
            </w:rPr>
          </w:pPr>
          <w:r w:rsidRPr="00362D02">
            <w:rPr>
              <w:rFonts w:cs="Arial"/>
            </w:rPr>
            <w:t>Describe the functions and purpose of engine cooling system components as:</w:t>
          </w:r>
        </w:p>
        <w:p w14:paraId="56BD4EBA" w14:textId="77777777" w:rsidR="002E56C5" w:rsidRPr="00362D02" w:rsidRDefault="002E56C5" w:rsidP="00D93D54">
          <w:pPr>
            <w:pStyle w:val="ListParagraph"/>
            <w:autoSpaceDE w:val="0"/>
            <w:autoSpaceDN w:val="0"/>
            <w:adjustRightInd w:val="0"/>
            <w:ind w:left="864"/>
            <w:rPr>
              <w:rFonts w:cs="Arial"/>
            </w:rPr>
          </w:pPr>
          <w:r w:rsidRPr="00362D02">
            <w:rPr>
              <w:rFonts w:cs="Arial"/>
            </w:rPr>
            <w:t>Electrical motor operated fan with thermo switch, belt operated fan, temperature controlled/viscous coupling fan, pressure cap, water body/pump, drive belt, thermostat, radiator, core plug, hoses/clamps, and gasket/ seals.</w:t>
          </w:r>
        </w:p>
        <w:p w14:paraId="37822BE2" w14:textId="77777777" w:rsidR="002E56C5" w:rsidRPr="00362D02" w:rsidRDefault="002E56C5" w:rsidP="00D93D54">
          <w:pPr>
            <w:pStyle w:val="Heading5"/>
            <w:rPr>
              <w:rFonts w:cs="Arial"/>
              <w:sz w:val="22"/>
            </w:rPr>
          </w:pPr>
          <w:r w:rsidRPr="00362D02">
            <w:rPr>
              <w:rFonts w:cs="Arial"/>
              <w:sz w:val="22"/>
            </w:rPr>
            <w:t>Critical Evidence(s) Required</w:t>
          </w:r>
        </w:p>
        <w:p w14:paraId="17DA4FAD" w14:textId="77777777" w:rsidR="00590AEB" w:rsidRPr="00362D02" w:rsidRDefault="00590AEB" w:rsidP="00886208">
          <w:pPr>
            <w:pStyle w:val="ListParagraph"/>
            <w:numPr>
              <w:ilvl w:val="0"/>
              <w:numId w:val="2"/>
            </w:numPr>
            <w:rPr>
              <w:rFonts w:cs="Arial"/>
            </w:rPr>
          </w:pPr>
          <w:r w:rsidRPr="00362D02">
            <w:rPr>
              <w:rFonts w:cs="Arial"/>
            </w:rPr>
            <w:t xml:space="preserve">Capable of diagnose </w:t>
          </w:r>
          <w:r w:rsidR="002E56C5" w:rsidRPr="00362D02">
            <w:rPr>
              <w:rFonts w:cs="Arial"/>
            </w:rPr>
            <w:t>the cooling system faults</w:t>
          </w:r>
        </w:p>
        <w:p w14:paraId="2D2F59C5" w14:textId="77777777" w:rsidR="002E56C5" w:rsidRPr="00362D02" w:rsidRDefault="00590AEB" w:rsidP="00886208">
          <w:pPr>
            <w:pStyle w:val="ListParagraph"/>
            <w:numPr>
              <w:ilvl w:val="0"/>
              <w:numId w:val="2"/>
            </w:numPr>
            <w:rPr>
              <w:rFonts w:cs="Arial"/>
            </w:rPr>
          </w:pPr>
          <w:r w:rsidRPr="00362D02">
            <w:rPr>
              <w:rFonts w:cs="Arial"/>
            </w:rPr>
            <w:t>Capable to identify the cooling system main components</w:t>
          </w:r>
          <w:r w:rsidR="002E56C5" w:rsidRPr="00362D02">
            <w:rPr>
              <w:rFonts w:cs="Arial"/>
            </w:rPr>
            <w:t>.</w:t>
          </w:r>
        </w:p>
        <w:p w14:paraId="0C939DB5" w14:textId="26FD5DB9" w:rsidR="002E56C5" w:rsidRDefault="002E56C5" w:rsidP="00D93D54">
          <w:pPr>
            <w:pStyle w:val="Heading5"/>
            <w:rPr>
              <w:rFonts w:cs="Arial"/>
              <w:sz w:val="22"/>
            </w:rPr>
          </w:pPr>
          <w:r w:rsidRPr="00362D02">
            <w:rPr>
              <w:rFonts w:cs="Arial"/>
              <w:sz w:val="22"/>
            </w:rPr>
            <w:lastRenderedPageBreak/>
            <w:t>List of Tools and Equipment</w:t>
          </w:r>
        </w:p>
        <w:p w14:paraId="4EE6FF71" w14:textId="77777777" w:rsidR="00B05B56" w:rsidRDefault="00B05B56" w:rsidP="00B05B56">
          <w:pPr>
            <w:spacing w:before="0" w:after="0"/>
            <w:jc w:val="left"/>
          </w:pPr>
          <w:r>
            <w:t>1</w:t>
          </w:r>
          <w:r>
            <w:tab/>
            <w:t>Hand tools trolley</w:t>
          </w:r>
        </w:p>
        <w:p w14:paraId="0EE26839" w14:textId="50B266A4" w:rsidR="00B05B56" w:rsidRDefault="00B05B56" w:rsidP="00B05B56">
          <w:pPr>
            <w:spacing w:before="0" w:after="0"/>
            <w:jc w:val="left"/>
          </w:pPr>
          <w:r>
            <w:t>2</w:t>
          </w:r>
          <w:r>
            <w:tab/>
            <w:t xml:space="preserve">Radiator leak testers </w:t>
          </w:r>
        </w:p>
        <w:p w14:paraId="1EC501D7" w14:textId="77777777" w:rsidR="00B05B56" w:rsidRDefault="00B05B56" w:rsidP="00B05B56">
          <w:pPr>
            <w:spacing w:before="0" w:after="0"/>
            <w:jc w:val="left"/>
          </w:pPr>
          <w:r>
            <w:t>3</w:t>
          </w:r>
          <w:r>
            <w:tab/>
            <w:t>Vehicle/ simulator with a cooling system</w:t>
          </w:r>
        </w:p>
        <w:p w14:paraId="61015C58" w14:textId="06E45240" w:rsidR="00B05B56" w:rsidRPr="00B05B56" w:rsidRDefault="00B05B56" w:rsidP="00B05B56">
          <w:pPr>
            <w:spacing w:before="0" w:after="0"/>
            <w:jc w:val="left"/>
          </w:pPr>
          <w:r>
            <w:t>5</w:t>
          </w:r>
          <w:r>
            <w:tab/>
            <w:t>Drive belt tensioner gauge</w:t>
          </w:r>
        </w:p>
        <w:p w14:paraId="3879B496" w14:textId="77777777" w:rsidR="002E56C5" w:rsidRPr="00362D02" w:rsidRDefault="002E56C5" w:rsidP="00D93D54">
          <w:pPr>
            <w:pStyle w:val="Heading5"/>
            <w:rPr>
              <w:rFonts w:cs="Arial"/>
              <w:sz w:val="22"/>
            </w:rPr>
          </w:pPr>
          <w:r w:rsidRPr="00362D02">
            <w:rPr>
              <w:rFonts w:cs="Arial"/>
              <w:sz w:val="22"/>
            </w:rPr>
            <w:t>Consumable Items:</w:t>
          </w:r>
        </w:p>
        <w:p w14:paraId="3011B52F" w14:textId="77777777" w:rsidR="002E56C5" w:rsidRPr="00362D02" w:rsidRDefault="00842697" w:rsidP="00886208">
          <w:pPr>
            <w:pStyle w:val="ListParagraph"/>
            <w:numPr>
              <w:ilvl w:val="0"/>
              <w:numId w:val="2"/>
            </w:numPr>
            <w:rPr>
              <w:rFonts w:eastAsiaTheme="majorEastAsia" w:cs="Arial"/>
              <w:b/>
              <w:bCs/>
            </w:rPr>
          </w:pPr>
          <w:r w:rsidRPr="00362D02">
            <w:rPr>
              <w:rFonts w:cs="Arial"/>
            </w:rPr>
            <w:softHyphen/>
          </w:r>
          <w:r w:rsidR="002E56C5" w:rsidRPr="00362D02">
            <w:rPr>
              <w:rFonts w:cs="Arial"/>
            </w:rPr>
            <w:t>Coolants, Sealant/gasket, Hose Pipe, Thermostat Valve</w:t>
          </w:r>
          <w:r w:rsidR="002E56C5" w:rsidRPr="00362D02">
            <w:rPr>
              <w:rFonts w:eastAsiaTheme="majorEastAsia" w:cs="Arial"/>
              <w:b/>
              <w:bCs/>
            </w:rPr>
            <w:br w:type="page"/>
          </w:r>
        </w:p>
        <w:p w14:paraId="3260ABFC" w14:textId="2A817BBC" w:rsidR="002E56C5" w:rsidRPr="001A7AC0" w:rsidRDefault="00FD5218" w:rsidP="000E75DC">
          <w:pPr>
            <w:pStyle w:val="Heading3"/>
            <w:numPr>
              <w:ilvl w:val="0"/>
              <w:numId w:val="878"/>
            </w:numPr>
            <w:shd w:val="clear" w:color="auto" w:fill="FFC000"/>
            <w:spacing w:line="276" w:lineRule="auto"/>
            <w:rPr>
              <w:rFonts w:ascii="Arial" w:hAnsi="Arial" w:cs="Arial"/>
              <w:b/>
              <w:bCs/>
              <w:color w:val="auto"/>
            </w:rPr>
          </w:pPr>
          <w:bookmarkStart w:id="51" w:name="_Toc30854936"/>
          <w:bookmarkStart w:id="52" w:name="_Toc68275220"/>
          <w:r w:rsidRPr="001A7AC0">
            <w:rPr>
              <w:rFonts w:ascii="Arial" w:hAnsi="Arial" w:cs="Arial"/>
              <w:b/>
              <w:bCs/>
              <w:color w:val="auto"/>
            </w:rPr>
            <w:lastRenderedPageBreak/>
            <w:t xml:space="preserve">Maintain </w:t>
          </w:r>
          <w:r w:rsidR="00EC2F2D" w:rsidRPr="001A7AC0">
            <w:rPr>
              <w:rFonts w:ascii="Arial" w:hAnsi="Arial" w:cs="Arial"/>
              <w:b/>
              <w:bCs/>
              <w:color w:val="auto"/>
            </w:rPr>
            <w:t xml:space="preserve">Engine </w:t>
          </w:r>
          <w:r w:rsidR="00F80A8A" w:rsidRPr="001A7AC0">
            <w:rPr>
              <w:rFonts w:ascii="Arial" w:hAnsi="Arial" w:cs="Arial"/>
              <w:b/>
              <w:bCs/>
              <w:color w:val="auto"/>
            </w:rPr>
            <w:t>Lubrication System</w:t>
          </w:r>
          <w:bookmarkEnd w:id="51"/>
          <w:bookmarkEnd w:id="52"/>
        </w:p>
        <w:p w14:paraId="7E1214BE" w14:textId="3A71BB16" w:rsidR="002E56C5" w:rsidRPr="00B05B56" w:rsidRDefault="002E56C5" w:rsidP="00B05B56">
          <w:pPr>
            <w:pStyle w:val="Heading5"/>
            <w:spacing w:line="360" w:lineRule="auto"/>
            <w:rPr>
              <w:rFonts w:cs="Arial"/>
              <w:b w:val="0"/>
              <w:bCs/>
              <w:sz w:val="22"/>
            </w:rPr>
          </w:pPr>
          <w:r w:rsidRPr="00362D02">
            <w:rPr>
              <w:rFonts w:cs="Arial"/>
              <w:sz w:val="22"/>
            </w:rPr>
            <w:t>Overview</w:t>
          </w:r>
          <w:r w:rsidR="00B05B56">
            <w:rPr>
              <w:rFonts w:cs="Arial"/>
              <w:sz w:val="22"/>
            </w:rPr>
            <w:t xml:space="preserve">: </w:t>
          </w:r>
          <w:r w:rsidRPr="00B05B56">
            <w:rPr>
              <w:rFonts w:cs="Arial"/>
              <w:b w:val="0"/>
              <w:bCs/>
              <w:sz w:val="22"/>
            </w:rPr>
            <w:t xml:space="preserve">This </w:t>
          </w:r>
          <w:r w:rsidR="0080466D" w:rsidRPr="00B05B56">
            <w:rPr>
              <w:rFonts w:cs="Arial"/>
              <w:b w:val="0"/>
              <w:bCs/>
              <w:sz w:val="22"/>
            </w:rPr>
            <w:t xml:space="preserve">Competency </w:t>
          </w:r>
          <w:r w:rsidR="00B05B56" w:rsidRPr="00B05B56">
            <w:rPr>
              <w:rFonts w:cs="Arial"/>
              <w:b w:val="0"/>
              <w:bCs/>
              <w:sz w:val="22"/>
            </w:rPr>
            <w:t>Standard is</w:t>
          </w:r>
          <w:r w:rsidRPr="00B05B56">
            <w:rPr>
              <w:rFonts w:cs="Arial"/>
              <w:b w:val="0"/>
              <w:bCs/>
              <w:sz w:val="22"/>
            </w:rPr>
            <w:t xml:space="preserve"> designed to provide skills and knowledge for understanding the working principles, construction, types, components and their relationship between different components to repair different types of engine lubricating systems by Auto Mechanic, in accordance with the manufacturer’s Manual.</w:t>
          </w:r>
        </w:p>
        <w:tbl>
          <w:tblPr>
            <w:tblStyle w:val="TableGrid"/>
            <w:tblW w:w="5000" w:type="pct"/>
            <w:tblLook w:val="04A0" w:firstRow="1" w:lastRow="0" w:firstColumn="1" w:lastColumn="0" w:noHBand="0" w:noVBand="1"/>
          </w:tblPr>
          <w:tblGrid>
            <w:gridCol w:w="3286"/>
            <w:gridCol w:w="7397"/>
          </w:tblGrid>
          <w:tr w:rsidR="00C3186E" w:rsidRPr="00C3186E" w14:paraId="121771EF" w14:textId="77777777" w:rsidTr="00E44DB8">
            <w:trPr>
              <w:trHeight w:val="432"/>
            </w:trPr>
            <w:tc>
              <w:tcPr>
                <w:tcW w:w="1538" w:type="pct"/>
                <w:shd w:val="clear" w:color="auto" w:fill="D9D9D9" w:themeFill="background1" w:themeFillShade="D9"/>
                <w:vAlign w:val="center"/>
              </w:tcPr>
              <w:p w14:paraId="16B2A999" w14:textId="77777777" w:rsidR="002E56C5" w:rsidRPr="00C3186E" w:rsidRDefault="002E56C5" w:rsidP="00E44DB8">
                <w:pPr>
                  <w:pStyle w:val="Heading5"/>
                  <w:spacing w:before="0" w:after="0"/>
                  <w:jc w:val="left"/>
                  <w:outlineLvl w:val="4"/>
                  <w:rPr>
                    <w:rFonts w:cs="Arial"/>
                    <w:color w:val="000000" w:themeColor="text1"/>
                    <w:sz w:val="22"/>
                  </w:rPr>
                </w:pPr>
                <w:r w:rsidRPr="00C3186E">
                  <w:rPr>
                    <w:rFonts w:cs="Arial"/>
                    <w:color w:val="000000" w:themeColor="text1"/>
                    <w:sz w:val="22"/>
                  </w:rPr>
                  <w:t>Units of Competency</w:t>
                </w:r>
              </w:p>
            </w:tc>
            <w:tc>
              <w:tcPr>
                <w:tcW w:w="3462" w:type="pct"/>
                <w:shd w:val="clear" w:color="auto" w:fill="D9D9D9" w:themeFill="background1" w:themeFillShade="D9"/>
                <w:vAlign w:val="center"/>
              </w:tcPr>
              <w:p w14:paraId="5F210DB3" w14:textId="77777777" w:rsidR="002E56C5" w:rsidRPr="00C3186E" w:rsidRDefault="002E56C5" w:rsidP="00E44DB8">
                <w:pPr>
                  <w:pStyle w:val="Heading5"/>
                  <w:spacing w:before="0" w:after="0"/>
                  <w:jc w:val="left"/>
                  <w:outlineLvl w:val="4"/>
                  <w:rPr>
                    <w:rFonts w:cs="Arial"/>
                    <w:color w:val="000000" w:themeColor="text1"/>
                    <w:sz w:val="22"/>
                  </w:rPr>
                </w:pPr>
                <w:r w:rsidRPr="00C3186E">
                  <w:rPr>
                    <w:rFonts w:cs="Arial"/>
                    <w:color w:val="000000" w:themeColor="text1"/>
                    <w:sz w:val="22"/>
                  </w:rPr>
                  <w:t>Performance Criteria</w:t>
                </w:r>
              </w:p>
            </w:tc>
          </w:tr>
          <w:tr w:rsidR="00C3186E" w:rsidRPr="00C3186E" w14:paraId="6F086AED" w14:textId="77777777" w:rsidTr="00B05B56">
            <w:trPr>
              <w:trHeight w:val="1502"/>
            </w:trPr>
            <w:tc>
              <w:tcPr>
                <w:tcW w:w="1538" w:type="pct"/>
                <w:hideMark/>
              </w:tcPr>
              <w:p w14:paraId="287A9280" w14:textId="77777777" w:rsidR="002E56C5" w:rsidRPr="00C3186E" w:rsidRDefault="00557297" w:rsidP="000E75DC">
                <w:pPr>
                  <w:pStyle w:val="ListParagraph"/>
                  <w:numPr>
                    <w:ilvl w:val="0"/>
                    <w:numId w:val="822"/>
                  </w:numPr>
                  <w:ind w:hanging="720"/>
                  <w:jc w:val="left"/>
                  <w:rPr>
                    <w:rFonts w:cs="Arial"/>
                    <w:color w:val="000000" w:themeColor="text1"/>
                  </w:rPr>
                </w:pPr>
                <w:r w:rsidRPr="00C3186E">
                  <w:rPr>
                    <w:rFonts w:cs="Arial"/>
                    <w:color w:val="000000" w:themeColor="text1"/>
                  </w:rPr>
                  <w:t xml:space="preserve">Identify the </w:t>
                </w:r>
                <w:r w:rsidR="002E56C5" w:rsidRPr="00C3186E">
                  <w:rPr>
                    <w:rFonts w:cs="Arial"/>
                    <w:color w:val="000000" w:themeColor="text1"/>
                  </w:rPr>
                  <w:t>Lubrication system</w:t>
                </w:r>
              </w:p>
            </w:tc>
            <w:tc>
              <w:tcPr>
                <w:tcW w:w="3462" w:type="pct"/>
                <w:hideMark/>
              </w:tcPr>
              <w:p w14:paraId="01530694" w14:textId="77777777" w:rsidR="002E56C5" w:rsidRPr="00C3186E" w:rsidRDefault="002E56C5" w:rsidP="003A5790">
                <w:pPr>
                  <w:pStyle w:val="ListParagraph"/>
                  <w:numPr>
                    <w:ilvl w:val="0"/>
                    <w:numId w:val="16"/>
                  </w:numPr>
                  <w:ind w:left="576" w:hanging="576"/>
                  <w:rPr>
                    <w:rFonts w:cs="Arial"/>
                    <w:color w:val="000000" w:themeColor="text1"/>
                  </w:rPr>
                </w:pPr>
                <w:r w:rsidRPr="00C3186E">
                  <w:rPr>
                    <w:rFonts w:cs="Arial"/>
                    <w:color w:val="000000" w:themeColor="text1"/>
                  </w:rPr>
                  <w:t xml:space="preserve">Identify the main components of engine lubrication system and </w:t>
                </w:r>
                <w:r w:rsidR="00110598" w:rsidRPr="00C3186E">
                  <w:rPr>
                    <w:rFonts w:cs="Arial"/>
                    <w:color w:val="000000" w:themeColor="text1"/>
                  </w:rPr>
                  <w:t xml:space="preserve">understand </w:t>
                </w:r>
                <w:r w:rsidRPr="00C3186E">
                  <w:rPr>
                    <w:rFonts w:cs="Arial"/>
                    <w:color w:val="000000" w:themeColor="text1"/>
                  </w:rPr>
                  <w:t>its functions.</w:t>
                </w:r>
              </w:p>
              <w:p w14:paraId="69301994" w14:textId="77777777" w:rsidR="002E56C5" w:rsidRPr="00C3186E" w:rsidRDefault="002E56C5" w:rsidP="003A5790">
                <w:pPr>
                  <w:pStyle w:val="ListParagraph"/>
                  <w:numPr>
                    <w:ilvl w:val="0"/>
                    <w:numId w:val="16"/>
                  </w:numPr>
                  <w:ind w:left="576" w:hanging="576"/>
                  <w:rPr>
                    <w:rFonts w:cs="Arial"/>
                    <w:color w:val="000000" w:themeColor="text1"/>
                  </w:rPr>
                </w:pPr>
                <w:r w:rsidRPr="00C3186E">
                  <w:rPr>
                    <w:rFonts w:cs="Arial"/>
                    <w:color w:val="000000" w:themeColor="text1"/>
                  </w:rPr>
                  <w:t>Identify types of oil pumps and</w:t>
                </w:r>
                <w:r w:rsidR="00110598" w:rsidRPr="00C3186E">
                  <w:rPr>
                    <w:rFonts w:cs="Arial"/>
                    <w:color w:val="000000" w:themeColor="text1"/>
                  </w:rPr>
                  <w:t xml:space="preserve"> understand </w:t>
                </w:r>
                <w:r w:rsidRPr="00C3186E">
                  <w:rPr>
                    <w:rFonts w:cs="Arial"/>
                    <w:color w:val="000000" w:themeColor="text1"/>
                  </w:rPr>
                  <w:t>its function</w:t>
                </w:r>
              </w:p>
              <w:p w14:paraId="75523D59" w14:textId="7161A4BB" w:rsidR="002E56C5" w:rsidRPr="00C3186E" w:rsidRDefault="002E56C5" w:rsidP="00B05B56">
                <w:pPr>
                  <w:pStyle w:val="ListParagraph"/>
                  <w:numPr>
                    <w:ilvl w:val="0"/>
                    <w:numId w:val="16"/>
                  </w:numPr>
                  <w:spacing w:after="0"/>
                  <w:ind w:left="576" w:hanging="576"/>
                  <w:rPr>
                    <w:rFonts w:cs="Arial"/>
                    <w:b/>
                    <w:color w:val="000000" w:themeColor="text1"/>
                  </w:rPr>
                </w:pPr>
                <w:r w:rsidRPr="00C3186E">
                  <w:rPr>
                    <w:rFonts w:cs="Arial"/>
                    <w:color w:val="000000" w:themeColor="text1"/>
                  </w:rPr>
                  <w:t xml:space="preserve">Identify oil coolers for the </w:t>
                </w:r>
                <w:r w:rsidR="00B05B56" w:rsidRPr="00C3186E">
                  <w:rPr>
                    <w:rFonts w:cs="Arial"/>
                    <w:color w:val="000000" w:themeColor="text1"/>
                  </w:rPr>
                  <w:t>high-performance</w:t>
                </w:r>
                <w:r w:rsidRPr="00C3186E">
                  <w:rPr>
                    <w:rFonts w:cs="Arial"/>
                    <w:color w:val="000000" w:themeColor="text1"/>
                  </w:rPr>
                  <w:t xml:space="preserve"> engine (air cooled/Water cooled</w:t>
                </w:r>
                <w:r w:rsidR="00110598" w:rsidRPr="00C3186E">
                  <w:rPr>
                    <w:rFonts w:cs="Arial"/>
                    <w:color w:val="000000" w:themeColor="text1"/>
                  </w:rPr>
                  <w:t xml:space="preserve"> type</w:t>
                </w:r>
                <w:r w:rsidRPr="00C3186E">
                  <w:rPr>
                    <w:rFonts w:cs="Arial"/>
                    <w:color w:val="000000" w:themeColor="text1"/>
                  </w:rPr>
                  <w:t>)</w:t>
                </w:r>
              </w:p>
            </w:tc>
          </w:tr>
          <w:tr w:rsidR="00C3186E" w:rsidRPr="00C3186E" w14:paraId="1B7313C5" w14:textId="77777777" w:rsidTr="00B05B56">
            <w:trPr>
              <w:trHeight w:val="1025"/>
            </w:trPr>
            <w:tc>
              <w:tcPr>
                <w:tcW w:w="1538" w:type="pct"/>
                <w:hideMark/>
              </w:tcPr>
              <w:p w14:paraId="30FB0002" w14:textId="77777777" w:rsidR="002E56C5" w:rsidRPr="00C3186E" w:rsidRDefault="00557297" w:rsidP="000E75DC">
                <w:pPr>
                  <w:pStyle w:val="ListParagraph"/>
                  <w:numPr>
                    <w:ilvl w:val="0"/>
                    <w:numId w:val="822"/>
                  </w:numPr>
                  <w:ind w:hanging="720"/>
                  <w:jc w:val="left"/>
                  <w:rPr>
                    <w:rFonts w:cs="Arial"/>
                    <w:color w:val="000000" w:themeColor="text1"/>
                  </w:rPr>
                </w:pPr>
                <w:r w:rsidRPr="00C3186E">
                  <w:rPr>
                    <w:rFonts w:cs="Arial"/>
                    <w:color w:val="000000" w:themeColor="text1"/>
                  </w:rPr>
                  <w:t xml:space="preserve">Use different </w:t>
                </w:r>
                <w:r w:rsidR="002E56C5" w:rsidRPr="00C3186E">
                  <w:rPr>
                    <w:rFonts w:cs="Arial"/>
                    <w:color w:val="000000" w:themeColor="text1"/>
                  </w:rPr>
                  <w:t>Lubricants</w:t>
                </w:r>
                <w:r w:rsidRPr="00C3186E">
                  <w:rPr>
                    <w:rFonts w:cs="Arial"/>
                    <w:color w:val="000000" w:themeColor="text1"/>
                  </w:rPr>
                  <w:t xml:space="preserve"> in the vehicle</w:t>
                </w:r>
              </w:p>
            </w:tc>
            <w:tc>
              <w:tcPr>
                <w:tcW w:w="3462" w:type="pct"/>
                <w:hideMark/>
              </w:tcPr>
              <w:p w14:paraId="283C1496" w14:textId="77777777" w:rsidR="002E56C5" w:rsidRPr="00C3186E" w:rsidRDefault="002E56C5" w:rsidP="003A5790">
                <w:pPr>
                  <w:pStyle w:val="ListParagraph"/>
                  <w:numPr>
                    <w:ilvl w:val="0"/>
                    <w:numId w:val="17"/>
                  </w:numPr>
                  <w:ind w:left="576" w:hanging="576"/>
                  <w:rPr>
                    <w:rFonts w:cs="Arial"/>
                    <w:color w:val="000000" w:themeColor="text1"/>
                  </w:rPr>
                </w:pPr>
                <w:r w:rsidRPr="00C3186E">
                  <w:rPr>
                    <w:rFonts w:cs="Arial"/>
                    <w:color w:val="000000" w:themeColor="text1"/>
                  </w:rPr>
                  <w:t>Identify the types of engine oil used in the engine</w:t>
                </w:r>
                <w:r w:rsidR="00110598" w:rsidRPr="00C3186E">
                  <w:rPr>
                    <w:rFonts w:cs="Arial"/>
                    <w:color w:val="000000" w:themeColor="text1"/>
                  </w:rPr>
                  <w:t xml:space="preserve"> with respect to viscosity.</w:t>
                </w:r>
              </w:p>
              <w:p w14:paraId="23EE7963" w14:textId="77777777" w:rsidR="002E56C5" w:rsidRPr="00C3186E" w:rsidRDefault="002E56C5" w:rsidP="003A5790">
                <w:pPr>
                  <w:pStyle w:val="ListParagraph"/>
                  <w:numPr>
                    <w:ilvl w:val="0"/>
                    <w:numId w:val="17"/>
                  </w:numPr>
                  <w:ind w:left="576" w:hanging="576"/>
                  <w:rPr>
                    <w:rFonts w:cs="Arial"/>
                    <w:color w:val="000000" w:themeColor="text1"/>
                  </w:rPr>
                </w:pPr>
                <w:r w:rsidRPr="00C3186E">
                  <w:rPr>
                    <w:rFonts w:cs="Arial"/>
                    <w:color w:val="000000" w:themeColor="text1"/>
                  </w:rPr>
                  <w:t>Identify the function of oil filter</w:t>
                </w:r>
                <w:r w:rsidR="00110598" w:rsidRPr="00C3186E">
                  <w:rPr>
                    <w:rFonts w:cs="Arial"/>
                    <w:color w:val="000000" w:themeColor="text1"/>
                  </w:rPr>
                  <w:t xml:space="preserve"> and its components.</w:t>
                </w:r>
              </w:p>
              <w:p w14:paraId="0EB39BF7" w14:textId="77777777" w:rsidR="002E56C5" w:rsidRPr="00C3186E" w:rsidRDefault="002E56C5" w:rsidP="00B05B56">
                <w:pPr>
                  <w:pStyle w:val="ListParagraph"/>
                  <w:numPr>
                    <w:ilvl w:val="0"/>
                    <w:numId w:val="17"/>
                  </w:numPr>
                  <w:spacing w:after="0"/>
                  <w:ind w:left="576" w:hanging="576"/>
                  <w:rPr>
                    <w:rFonts w:cs="Arial"/>
                    <w:color w:val="000000" w:themeColor="text1"/>
                  </w:rPr>
                </w:pPr>
                <w:r w:rsidRPr="00C3186E">
                  <w:rPr>
                    <w:rFonts w:cs="Arial"/>
                    <w:color w:val="000000" w:themeColor="text1"/>
                  </w:rPr>
                  <w:t xml:space="preserve">Identify </w:t>
                </w:r>
                <w:r w:rsidR="00110598" w:rsidRPr="00C3186E">
                  <w:rPr>
                    <w:rFonts w:cs="Arial"/>
                    <w:color w:val="000000" w:themeColor="text1"/>
                  </w:rPr>
                  <w:t>the oil sump and its components.</w:t>
                </w:r>
              </w:p>
            </w:tc>
          </w:tr>
        </w:tbl>
        <w:p w14:paraId="28CA3985" w14:textId="50BA7615" w:rsidR="002E56C5" w:rsidRDefault="002E56C5" w:rsidP="00D93D54">
          <w:pPr>
            <w:pStyle w:val="Heading5"/>
            <w:rPr>
              <w:rFonts w:cs="Arial"/>
              <w:sz w:val="22"/>
            </w:rPr>
          </w:pPr>
          <w:r w:rsidRPr="00362D02">
            <w:rPr>
              <w:rFonts w:cs="Arial"/>
              <w:sz w:val="22"/>
            </w:rPr>
            <w:t>Knowledge &amp; Understanding</w:t>
          </w:r>
        </w:p>
        <w:p w14:paraId="352BE5B1" w14:textId="77777777" w:rsidR="00B05B56" w:rsidRPr="006529F9" w:rsidRDefault="00B05B56" w:rsidP="00B05B56">
          <w:pPr>
            <w:widowControl w:val="0"/>
            <w:tabs>
              <w:tab w:val="left" w:pos="5400"/>
            </w:tabs>
            <w:ind w:left="20" w:right="387"/>
            <w:rPr>
              <w:rFonts w:eastAsia="Arial"/>
              <w:color w:val="000000"/>
              <w:lang w:bidi="en-US"/>
            </w:rPr>
          </w:pPr>
          <w:r w:rsidRPr="006529F9">
            <w:rPr>
              <w:rFonts w:eastAsia="Arial"/>
              <w:lang w:bidi="en-US"/>
            </w:rPr>
            <w:t xml:space="preserve">The candidate must be able to demonstrate underpinning knowledge and understanding required to carry out tasks covered in this competency standard. </w:t>
          </w:r>
          <w:r w:rsidRPr="006529F9">
            <w:rPr>
              <w:rFonts w:eastAsia="Arial"/>
              <w:color w:val="000000"/>
              <w:lang w:bidi="en-US"/>
            </w:rPr>
            <w:t>This includes the knowledge of:</w:t>
          </w:r>
        </w:p>
        <w:p w14:paraId="710D6BB2" w14:textId="77777777" w:rsidR="002E56C5" w:rsidRPr="00362D02" w:rsidRDefault="002E56C5" w:rsidP="003A5790">
          <w:pPr>
            <w:pStyle w:val="ListParagraph"/>
            <w:numPr>
              <w:ilvl w:val="0"/>
              <w:numId w:val="18"/>
            </w:numPr>
            <w:autoSpaceDE w:val="0"/>
            <w:autoSpaceDN w:val="0"/>
            <w:adjustRightInd w:val="0"/>
            <w:ind w:left="864" w:hanging="720"/>
            <w:rPr>
              <w:rFonts w:cs="Arial"/>
            </w:rPr>
          </w:pPr>
          <w:r w:rsidRPr="00362D02">
            <w:rPr>
              <w:rFonts w:cs="Arial"/>
            </w:rPr>
            <w:t>The functions/operating principle and main components of engine lubrication system as following.</w:t>
          </w:r>
        </w:p>
        <w:p w14:paraId="2AE97756" w14:textId="4FB0BE94" w:rsidR="002E56C5" w:rsidRPr="00362D02" w:rsidRDefault="002E56C5" w:rsidP="003A5790">
          <w:pPr>
            <w:pStyle w:val="ListParagraph"/>
            <w:numPr>
              <w:ilvl w:val="0"/>
              <w:numId w:val="18"/>
            </w:numPr>
            <w:autoSpaceDE w:val="0"/>
            <w:autoSpaceDN w:val="0"/>
            <w:adjustRightInd w:val="0"/>
            <w:ind w:left="864" w:hanging="720"/>
            <w:rPr>
              <w:rFonts w:cs="Arial"/>
            </w:rPr>
          </w:pPr>
          <w:r w:rsidRPr="00362D02">
            <w:rPr>
              <w:rFonts w:cs="Arial"/>
            </w:rPr>
            <w:t>Wet sump, dry sump, total loss, Oil pumps and its types, pressure relief valves, oil filter,</w:t>
          </w:r>
          <w:r w:rsidR="00B05B56">
            <w:rPr>
              <w:rFonts w:cs="Arial"/>
            </w:rPr>
            <w:t xml:space="preserve"> </w:t>
          </w:r>
          <w:r w:rsidRPr="00362D02">
            <w:rPr>
              <w:rFonts w:cs="Arial"/>
            </w:rPr>
            <w:t>oil cooler, ventilation/PCV Valve, hoses, and oil level indicators.</w:t>
          </w:r>
        </w:p>
        <w:p w14:paraId="5993F8D4" w14:textId="77777777" w:rsidR="002E56C5" w:rsidRPr="00362D02" w:rsidRDefault="002E56C5" w:rsidP="003A5790">
          <w:pPr>
            <w:pStyle w:val="ListParagraph"/>
            <w:numPr>
              <w:ilvl w:val="0"/>
              <w:numId w:val="18"/>
            </w:numPr>
            <w:autoSpaceDE w:val="0"/>
            <w:autoSpaceDN w:val="0"/>
            <w:adjustRightInd w:val="0"/>
            <w:ind w:left="864" w:hanging="720"/>
            <w:rPr>
              <w:rFonts w:cs="Arial"/>
            </w:rPr>
          </w:pPr>
          <w:r w:rsidRPr="00362D02">
            <w:rPr>
              <w:rFonts w:cs="Arial"/>
            </w:rPr>
            <w:t>Lubricant (oils viscosity, viscosity index, oil classifications, Reduction of frictional forces, cooling effect, cleaning effect, corrosion resistance, and noise reduction).</w:t>
          </w:r>
        </w:p>
        <w:p w14:paraId="1CBDCE03" w14:textId="77777777" w:rsidR="002E56C5" w:rsidRPr="00362D02" w:rsidRDefault="002E56C5" w:rsidP="003A5790">
          <w:pPr>
            <w:pStyle w:val="ListParagraph"/>
            <w:numPr>
              <w:ilvl w:val="0"/>
              <w:numId w:val="18"/>
            </w:numPr>
            <w:autoSpaceDE w:val="0"/>
            <w:autoSpaceDN w:val="0"/>
            <w:adjustRightInd w:val="0"/>
            <w:ind w:left="864" w:hanging="720"/>
            <w:rPr>
              <w:rFonts w:cs="Arial"/>
            </w:rPr>
          </w:pPr>
          <w:r w:rsidRPr="00362D02">
            <w:rPr>
              <w:rFonts w:cs="Arial"/>
            </w:rPr>
            <w:t>The (Law of friction, static/dynamic friction (difference), coefficient of friction).</w:t>
          </w:r>
        </w:p>
        <w:p w14:paraId="3894F945" w14:textId="77777777" w:rsidR="002E56C5" w:rsidRPr="00362D02" w:rsidRDefault="002E56C5" w:rsidP="00373F3A">
          <w:pPr>
            <w:pStyle w:val="Heading5"/>
            <w:rPr>
              <w:rFonts w:cs="Arial"/>
              <w:sz w:val="22"/>
            </w:rPr>
          </w:pPr>
          <w:r w:rsidRPr="00362D02">
            <w:rPr>
              <w:rFonts w:cs="Arial"/>
              <w:sz w:val="22"/>
            </w:rPr>
            <w:t>Critical Evidence(s) Required</w:t>
          </w:r>
        </w:p>
        <w:p w14:paraId="462B9E0A" w14:textId="77777777" w:rsidR="002E56C5" w:rsidRPr="00362D02" w:rsidRDefault="002E56C5" w:rsidP="002E56C5">
          <w:pPr>
            <w:pStyle w:val="ListParagraph"/>
            <w:numPr>
              <w:ilvl w:val="0"/>
              <w:numId w:val="2"/>
            </w:numPr>
            <w:rPr>
              <w:rFonts w:cs="Arial"/>
            </w:rPr>
          </w:pPr>
          <w:r w:rsidRPr="00362D02">
            <w:rPr>
              <w:rFonts w:cs="Arial"/>
            </w:rPr>
            <w:t>Capable of explain the lubrication system components.</w:t>
          </w:r>
        </w:p>
        <w:p w14:paraId="125AB489" w14:textId="77777777" w:rsidR="002E56C5" w:rsidRPr="00362D02" w:rsidRDefault="002E56C5" w:rsidP="002E56C5">
          <w:pPr>
            <w:pStyle w:val="ListParagraph"/>
            <w:numPr>
              <w:ilvl w:val="0"/>
              <w:numId w:val="2"/>
            </w:numPr>
            <w:rPr>
              <w:rFonts w:cs="Arial"/>
            </w:rPr>
          </w:pPr>
          <w:r w:rsidRPr="00362D02">
            <w:rPr>
              <w:rFonts w:cs="Arial"/>
            </w:rPr>
            <w:t>Capable to know the engine oil and filter.</w:t>
          </w:r>
        </w:p>
        <w:p w14:paraId="3CCCA983" w14:textId="5ECD2ED0" w:rsidR="002E56C5" w:rsidRDefault="002E56C5" w:rsidP="00373F3A">
          <w:pPr>
            <w:pStyle w:val="Heading5"/>
            <w:rPr>
              <w:rFonts w:cs="Arial"/>
              <w:sz w:val="22"/>
            </w:rPr>
          </w:pPr>
          <w:r w:rsidRPr="00362D02">
            <w:rPr>
              <w:rFonts w:cs="Arial"/>
              <w:sz w:val="22"/>
            </w:rPr>
            <w:t>List of Tools and Equipment</w:t>
          </w:r>
          <w:r w:rsidR="00B05B56">
            <w:rPr>
              <w:rFonts w:cs="Arial"/>
              <w:sz w:val="22"/>
            </w:rPr>
            <w:t xml:space="preserve">. </w:t>
          </w:r>
        </w:p>
        <w:p w14:paraId="173A0C1C" w14:textId="77777777" w:rsidR="00B05B56" w:rsidRDefault="00B05B56" w:rsidP="00B05B56">
          <w:pPr>
            <w:spacing w:before="0" w:after="0"/>
          </w:pPr>
          <w:r>
            <w:t>1</w:t>
          </w:r>
          <w:r>
            <w:tab/>
            <w:t xml:space="preserve">Hand tools trolley </w:t>
          </w:r>
        </w:p>
        <w:p w14:paraId="28EF5056" w14:textId="77777777" w:rsidR="00B05B56" w:rsidRDefault="00B05B56" w:rsidP="00B05B56">
          <w:pPr>
            <w:spacing w:before="0" w:after="0"/>
          </w:pPr>
          <w:r>
            <w:lastRenderedPageBreak/>
            <w:t>2</w:t>
          </w:r>
          <w:r>
            <w:tab/>
            <w:t>Car Lift</w:t>
          </w:r>
        </w:p>
        <w:p w14:paraId="7FE9B5A0" w14:textId="77777777" w:rsidR="00B05B56" w:rsidRDefault="00B05B56" w:rsidP="00B05B56">
          <w:pPr>
            <w:spacing w:before="0" w:after="0"/>
          </w:pPr>
          <w:r>
            <w:t>3</w:t>
          </w:r>
          <w:r>
            <w:tab/>
            <w:t>Vehicle/ simulator with a cooling system</w:t>
          </w:r>
        </w:p>
        <w:p w14:paraId="0089D9FA" w14:textId="43E9B8C8" w:rsidR="00B05B56" w:rsidRPr="00B05B56" w:rsidRDefault="00B05B56" w:rsidP="00B05B56">
          <w:pPr>
            <w:spacing w:before="0" w:after="0"/>
          </w:pPr>
          <w:r>
            <w:t>4</w:t>
          </w:r>
          <w:r>
            <w:tab/>
            <w:t>Sealant/gasket</w:t>
          </w:r>
        </w:p>
        <w:p w14:paraId="165F968F" w14:textId="77777777" w:rsidR="00DC1D42" w:rsidRPr="00362D02" w:rsidRDefault="00DC1D42">
          <w:pPr>
            <w:rPr>
              <w:rFonts w:eastAsiaTheme="majorEastAsia" w:cs="Arial"/>
              <w:b/>
              <w:bCs/>
              <w:color w:val="4F81BD" w:themeColor="accent1"/>
            </w:rPr>
          </w:pPr>
          <w:r w:rsidRPr="00362D02">
            <w:rPr>
              <w:rFonts w:eastAsiaTheme="majorEastAsia" w:cs="Arial"/>
              <w:b/>
              <w:bCs/>
              <w:color w:val="4F81BD" w:themeColor="accent1"/>
            </w:rPr>
            <w:br w:type="page"/>
          </w:r>
        </w:p>
        <w:p w14:paraId="6C1FBAEC" w14:textId="0B088CEE" w:rsidR="002E56C5" w:rsidRPr="001A7AC0" w:rsidRDefault="00FD5218" w:rsidP="000E75DC">
          <w:pPr>
            <w:pStyle w:val="Heading3"/>
            <w:numPr>
              <w:ilvl w:val="0"/>
              <w:numId w:val="878"/>
            </w:numPr>
            <w:shd w:val="clear" w:color="auto" w:fill="FFC000"/>
            <w:spacing w:line="276" w:lineRule="auto"/>
            <w:rPr>
              <w:rFonts w:ascii="Arial" w:hAnsi="Arial" w:cs="Arial"/>
              <w:b/>
              <w:bCs/>
              <w:color w:val="auto"/>
            </w:rPr>
          </w:pPr>
          <w:bookmarkStart w:id="53" w:name="_Toc30854937"/>
          <w:bookmarkStart w:id="54" w:name="_Toc68275221"/>
          <w:r w:rsidRPr="001A7AC0">
            <w:rPr>
              <w:rFonts w:ascii="Arial" w:hAnsi="Arial" w:cs="Arial"/>
              <w:b/>
              <w:bCs/>
              <w:color w:val="auto"/>
            </w:rPr>
            <w:lastRenderedPageBreak/>
            <w:t xml:space="preserve">Retain Fuel System </w:t>
          </w:r>
          <w:r w:rsidR="00484FAA" w:rsidRPr="001A7AC0">
            <w:rPr>
              <w:rFonts w:ascii="Arial" w:hAnsi="Arial" w:cs="Arial"/>
              <w:b/>
              <w:bCs/>
              <w:color w:val="auto"/>
            </w:rPr>
            <w:t xml:space="preserve">of </w:t>
          </w:r>
          <w:r w:rsidR="00186C53" w:rsidRPr="001A7AC0">
            <w:rPr>
              <w:rFonts w:ascii="Arial" w:hAnsi="Arial" w:cs="Arial"/>
              <w:b/>
              <w:bCs/>
              <w:color w:val="auto"/>
            </w:rPr>
            <w:t xml:space="preserve">Petrol </w:t>
          </w:r>
          <w:r w:rsidR="00312A1A" w:rsidRPr="001A7AC0">
            <w:rPr>
              <w:rFonts w:ascii="Arial" w:hAnsi="Arial" w:cs="Arial"/>
              <w:b/>
              <w:bCs/>
              <w:color w:val="auto"/>
            </w:rPr>
            <w:t>Engine</w:t>
          </w:r>
          <w:bookmarkEnd w:id="53"/>
          <w:bookmarkEnd w:id="54"/>
        </w:p>
        <w:p w14:paraId="3DA10068" w14:textId="416FB897" w:rsidR="002E56C5" w:rsidRPr="00B05B56" w:rsidRDefault="002E56C5" w:rsidP="00B05B56">
          <w:pPr>
            <w:pStyle w:val="Heading5"/>
            <w:spacing w:line="360" w:lineRule="auto"/>
            <w:rPr>
              <w:rFonts w:cs="Arial"/>
              <w:b w:val="0"/>
              <w:bCs/>
              <w:sz w:val="22"/>
            </w:rPr>
          </w:pPr>
          <w:r w:rsidRPr="00362D02">
            <w:rPr>
              <w:rFonts w:cs="Arial"/>
              <w:sz w:val="22"/>
            </w:rPr>
            <w:t>Overview</w:t>
          </w:r>
          <w:r w:rsidR="00B05B56">
            <w:rPr>
              <w:rFonts w:cs="Arial"/>
              <w:sz w:val="22"/>
            </w:rPr>
            <w:t xml:space="preserve">: </w:t>
          </w:r>
          <w:r w:rsidRPr="00B05B56">
            <w:rPr>
              <w:rFonts w:cs="Arial"/>
              <w:b w:val="0"/>
              <w:bCs/>
              <w:sz w:val="22"/>
            </w:rPr>
            <w:t xml:space="preserve">This </w:t>
          </w:r>
          <w:r w:rsidR="0080466D" w:rsidRPr="00B05B56">
            <w:rPr>
              <w:rFonts w:cs="Arial"/>
              <w:b w:val="0"/>
              <w:bCs/>
              <w:sz w:val="22"/>
            </w:rPr>
            <w:t xml:space="preserve">Competency </w:t>
          </w:r>
          <w:r w:rsidR="00B05B56" w:rsidRPr="00B05B56">
            <w:rPr>
              <w:rFonts w:cs="Arial"/>
              <w:b w:val="0"/>
              <w:bCs/>
              <w:sz w:val="22"/>
            </w:rPr>
            <w:t>Standard is</w:t>
          </w:r>
          <w:r w:rsidRPr="00B05B56">
            <w:rPr>
              <w:rFonts w:cs="Arial"/>
              <w:b w:val="0"/>
              <w:bCs/>
              <w:sz w:val="22"/>
            </w:rPr>
            <w:t xml:space="preserve"> designed to provide skills and knowledge for understanding the working principles, construction, types, components and their relationship between different components to repair Carburetor type fuel system </w:t>
          </w:r>
          <w:r w:rsidR="00F37C4C" w:rsidRPr="00B05B56">
            <w:rPr>
              <w:rFonts w:cs="Arial"/>
              <w:b w:val="0"/>
              <w:bCs/>
              <w:sz w:val="22"/>
            </w:rPr>
            <w:t xml:space="preserve">and basic EFI petrol engine </w:t>
          </w:r>
          <w:r w:rsidRPr="00B05B56">
            <w:rPr>
              <w:rFonts w:cs="Arial"/>
              <w:b w:val="0"/>
              <w:bCs/>
              <w:sz w:val="22"/>
            </w:rPr>
            <w:t>by Auto Mechanic, in accordance with the manufacturer’s Manual.</w:t>
          </w:r>
        </w:p>
        <w:tbl>
          <w:tblPr>
            <w:tblStyle w:val="TableGrid"/>
            <w:tblW w:w="5000" w:type="pct"/>
            <w:tblLook w:val="0000" w:firstRow="0" w:lastRow="0" w:firstColumn="0" w:lastColumn="0" w:noHBand="0" w:noVBand="0"/>
          </w:tblPr>
          <w:tblGrid>
            <w:gridCol w:w="3286"/>
            <w:gridCol w:w="7397"/>
          </w:tblGrid>
          <w:tr w:rsidR="00C3186E" w:rsidRPr="00C3186E" w14:paraId="06B2D3C9" w14:textId="77777777" w:rsidTr="00E44DB8">
            <w:trPr>
              <w:trHeight w:val="432"/>
            </w:trPr>
            <w:tc>
              <w:tcPr>
                <w:tcW w:w="1538" w:type="pct"/>
                <w:shd w:val="clear" w:color="auto" w:fill="D9D9D9" w:themeFill="background1" w:themeFillShade="D9"/>
                <w:vAlign w:val="center"/>
              </w:tcPr>
              <w:p w14:paraId="64995B03" w14:textId="77777777" w:rsidR="002E56C5" w:rsidRPr="00C3186E" w:rsidRDefault="002E56C5" w:rsidP="00E44DB8">
                <w:pPr>
                  <w:pStyle w:val="Heading5"/>
                  <w:spacing w:before="0" w:after="0"/>
                  <w:jc w:val="left"/>
                  <w:outlineLvl w:val="4"/>
                  <w:rPr>
                    <w:rFonts w:cs="Arial"/>
                    <w:color w:val="000000" w:themeColor="text1"/>
                    <w:sz w:val="22"/>
                  </w:rPr>
                </w:pPr>
                <w:r w:rsidRPr="00C3186E">
                  <w:rPr>
                    <w:rFonts w:cs="Arial"/>
                    <w:color w:val="000000" w:themeColor="text1"/>
                    <w:sz w:val="22"/>
                  </w:rPr>
                  <w:t>Unit of Competency</w:t>
                </w:r>
              </w:p>
            </w:tc>
            <w:tc>
              <w:tcPr>
                <w:tcW w:w="3462" w:type="pct"/>
                <w:shd w:val="clear" w:color="auto" w:fill="D9D9D9" w:themeFill="background1" w:themeFillShade="D9"/>
                <w:vAlign w:val="center"/>
              </w:tcPr>
              <w:p w14:paraId="6A457BFF" w14:textId="77777777" w:rsidR="002E56C5" w:rsidRPr="00C3186E" w:rsidRDefault="002E56C5" w:rsidP="00E44DB8">
                <w:pPr>
                  <w:pStyle w:val="Heading5"/>
                  <w:spacing w:before="0" w:after="0"/>
                  <w:jc w:val="left"/>
                  <w:outlineLvl w:val="4"/>
                  <w:rPr>
                    <w:rFonts w:cs="Arial"/>
                    <w:color w:val="000000" w:themeColor="text1"/>
                    <w:sz w:val="22"/>
                  </w:rPr>
                </w:pPr>
                <w:r w:rsidRPr="00C3186E">
                  <w:rPr>
                    <w:rFonts w:cs="Arial"/>
                    <w:color w:val="000000" w:themeColor="text1"/>
                    <w:sz w:val="22"/>
                  </w:rPr>
                  <w:t>Performance Criteria</w:t>
                </w:r>
              </w:p>
            </w:tc>
          </w:tr>
          <w:tr w:rsidR="00C3186E" w:rsidRPr="00C3186E" w14:paraId="17C5635D" w14:textId="77777777" w:rsidTr="00B05B56">
            <w:trPr>
              <w:trHeight w:val="1821"/>
            </w:trPr>
            <w:tc>
              <w:tcPr>
                <w:tcW w:w="1538" w:type="pct"/>
              </w:tcPr>
              <w:p w14:paraId="157379F3" w14:textId="77777777" w:rsidR="002E56C5" w:rsidRPr="00C3186E" w:rsidRDefault="002E56C5" w:rsidP="00B05B56">
                <w:pPr>
                  <w:pStyle w:val="ListParagraph"/>
                  <w:numPr>
                    <w:ilvl w:val="0"/>
                    <w:numId w:val="19"/>
                  </w:numPr>
                  <w:ind w:left="702" w:hanging="702"/>
                  <w:jc w:val="left"/>
                  <w:rPr>
                    <w:rFonts w:cs="Arial"/>
                    <w:b/>
                    <w:color w:val="000000" w:themeColor="text1"/>
                  </w:rPr>
                </w:pPr>
                <w:r w:rsidRPr="00C3186E">
                  <w:rPr>
                    <w:rFonts w:cs="Arial"/>
                    <w:color w:val="000000" w:themeColor="text1"/>
                  </w:rPr>
                  <w:t>Fuel system (carburetor type engine)</w:t>
                </w:r>
              </w:p>
            </w:tc>
            <w:tc>
              <w:tcPr>
                <w:tcW w:w="3462" w:type="pct"/>
              </w:tcPr>
              <w:p w14:paraId="0A1A0E09" w14:textId="77777777" w:rsidR="002E56C5" w:rsidRPr="00C3186E" w:rsidRDefault="002E56C5" w:rsidP="003A5790">
                <w:pPr>
                  <w:pStyle w:val="ListParagraph"/>
                  <w:numPr>
                    <w:ilvl w:val="0"/>
                    <w:numId w:val="20"/>
                  </w:numPr>
                  <w:ind w:left="612" w:hanging="612"/>
                  <w:rPr>
                    <w:rFonts w:cs="Arial"/>
                    <w:color w:val="000000" w:themeColor="text1"/>
                  </w:rPr>
                </w:pPr>
                <w:r w:rsidRPr="00C3186E">
                  <w:rPr>
                    <w:rFonts w:cs="Arial"/>
                    <w:color w:val="000000" w:themeColor="text1"/>
                  </w:rPr>
                  <w:t>Understand in the petrol engine function of Air Filter.</w:t>
                </w:r>
              </w:p>
              <w:p w14:paraId="24992FEF" w14:textId="77777777" w:rsidR="002E56C5" w:rsidRPr="00C3186E" w:rsidRDefault="002E56C5" w:rsidP="003A5790">
                <w:pPr>
                  <w:pStyle w:val="ListParagraph"/>
                  <w:numPr>
                    <w:ilvl w:val="0"/>
                    <w:numId w:val="20"/>
                  </w:numPr>
                  <w:ind w:left="612" w:hanging="612"/>
                  <w:rPr>
                    <w:rFonts w:cs="Arial"/>
                    <w:color w:val="000000" w:themeColor="text1"/>
                  </w:rPr>
                </w:pPr>
                <w:r w:rsidRPr="00C3186E">
                  <w:rPr>
                    <w:rFonts w:cs="Arial"/>
                    <w:color w:val="000000" w:themeColor="text1"/>
                  </w:rPr>
                  <w:t>Understand in the petrol engine function of Fuel pump</w:t>
                </w:r>
                <w:r w:rsidR="008A4BDB" w:rsidRPr="00C3186E">
                  <w:rPr>
                    <w:rFonts w:cs="Arial"/>
                    <w:color w:val="000000" w:themeColor="text1"/>
                  </w:rPr>
                  <w:t xml:space="preserve"> (Mechanical and Electrical).</w:t>
                </w:r>
              </w:p>
              <w:p w14:paraId="23D0B44D" w14:textId="77777777" w:rsidR="002E56C5" w:rsidRPr="00C3186E" w:rsidRDefault="008A4BDB" w:rsidP="003A5790">
                <w:pPr>
                  <w:pStyle w:val="ListParagraph"/>
                  <w:numPr>
                    <w:ilvl w:val="0"/>
                    <w:numId w:val="20"/>
                  </w:numPr>
                  <w:ind w:left="612" w:hanging="612"/>
                  <w:rPr>
                    <w:rFonts w:cs="Arial"/>
                    <w:color w:val="000000" w:themeColor="text1"/>
                  </w:rPr>
                </w:pPr>
                <w:r w:rsidRPr="00C3186E">
                  <w:rPr>
                    <w:rFonts w:cs="Arial"/>
                    <w:color w:val="000000" w:themeColor="text1"/>
                  </w:rPr>
                  <w:t>Understand the petrol engine</w:t>
                </w:r>
                <w:r w:rsidR="002E56C5" w:rsidRPr="00C3186E">
                  <w:rPr>
                    <w:rFonts w:cs="Arial"/>
                    <w:color w:val="000000" w:themeColor="text1"/>
                  </w:rPr>
                  <w:t xml:space="preserve"> (Carburetor type) main components and function </w:t>
                </w:r>
                <w:r w:rsidR="00312A1A" w:rsidRPr="00C3186E">
                  <w:rPr>
                    <w:rFonts w:cs="Arial"/>
                    <w:color w:val="000000" w:themeColor="text1"/>
                  </w:rPr>
                  <w:t>of Carburetor</w:t>
                </w:r>
                <w:r w:rsidRPr="00C3186E">
                  <w:rPr>
                    <w:rFonts w:cs="Arial"/>
                    <w:color w:val="000000" w:themeColor="text1"/>
                  </w:rPr>
                  <w:t>.</w:t>
                </w:r>
              </w:p>
              <w:p w14:paraId="18A1A499" w14:textId="77777777" w:rsidR="002E56C5" w:rsidRPr="00C3186E" w:rsidRDefault="008A4BDB" w:rsidP="003A5790">
                <w:pPr>
                  <w:pStyle w:val="ListParagraph"/>
                  <w:numPr>
                    <w:ilvl w:val="0"/>
                    <w:numId w:val="20"/>
                  </w:numPr>
                  <w:ind w:left="612" w:hanging="612"/>
                  <w:rPr>
                    <w:rFonts w:cs="Arial"/>
                    <w:color w:val="000000" w:themeColor="text1"/>
                  </w:rPr>
                </w:pPr>
                <w:r w:rsidRPr="00C3186E">
                  <w:rPr>
                    <w:rFonts w:cs="Arial"/>
                    <w:color w:val="000000" w:themeColor="text1"/>
                  </w:rPr>
                  <w:t>Understand the petrol engine</w:t>
                </w:r>
                <w:r w:rsidR="002E56C5" w:rsidRPr="00C3186E">
                  <w:rPr>
                    <w:rFonts w:cs="Arial"/>
                    <w:color w:val="000000" w:themeColor="text1"/>
                  </w:rPr>
                  <w:t xml:space="preserve"> (Carburetor type) main components and function of Fuel filter</w:t>
                </w:r>
                <w:r w:rsidRPr="00C3186E">
                  <w:rPr>
                    <w:rFonts w:cs="Arial"/>
                    <w:color w:val="000000" w:themeColor="text1"/>
                  </w:rPr>
                  <w:t>.</w:t>
                </w:r>
              </w:p>
              <w:p w14:paraId="0C344505" w14:textId="77777777" w:rsidR="002E56C5" w:rsidRPr="00C3186E" w:rsidRDefault="002E56C5" w:rsidP="003A5790">
                <w:pPr>
                  <w:pStyle w:val="ListParagraph"/>
                  <w:numPr>
                    <w:ilvl w:val="0"/>
                    <w:numId w:val="20"/>
                  </w:numPr>
                  <w:ind w:left="612" w:hanging="612"/>
                  <w:rPr>
                    <w:rFonts w:cs="Arial"/>
                    <w:color w:val="000000" w:themeColor="text1"/>
                  </w:rPr>
                </w:pPr>
                <w:r w:rsidRPr="00C3186E">
                  <w:rPr>
                    <w:rFonts w:cs="Arial"/>
                    <w:color w:val="000000" w:themeColor="text1"/>
                  </w:rPr>
                  <w:t>Understand the petrol engine’s (Carburetor type) main components and function of fuel lines/clips</w:t>
                </w:r>
                <w:r w:rsidR="008A4BDB" w:rsidRPr="00C3186E">
                  <w:rPr>
                    <w:rFonts w:cs="Arial"/>
                    <w:color w:val="000000" w:themeColor="text1"/>
                  </w:rPr>
                  <w:t>.</w:t>
                </w:r>
              </w:p>
              <w:p w14:paraId="4C489693" w14:textId="77777777" w:rsidR="002E56C5" w:rsidRPr="00C3186E" w:rsidRDefault="002E56C5" w:rsidP="00B05B56">
                <w:pPr>
                  <w:pStyle w:val="ListParagraph"/>
                  <w:numPr>
                    <w:ilvl w:val="0"/>
                    <w:numId w:val="20"/>
                  </w:numPr>
                  <w:spacing w:after="0"/>
                  <w:ind w:left="612" w:hanging="612"/>
                  <w:rPr>
                    <w:rFonts w:cs="Arial"/>
                    <w:color w:val="000000" w:themeColor="text1"/>
                  </w:rPr>
                </w:pPr>
                <w:r w:rsidRPr="00C3186E">
                  <w:rPr>
                    <w:rFonts w:cs="Arial"/>
                    <w:color w:val="000000" w:themeColor="text1"/>
                  </w:rPr>
                  <w:t>Understand the petrol engine’s (Carburetor type) main components and function of fuel sending unit.</w:t>
                </w:r>
              </w:p>
            </w:tc>
          </w:tr>
          <w:tr w:rsidR="00C3186E" w:rsidRPr="00C3186E" w14:paraId="3026FDCC" w14:textId="77777777" w:rsidTr="00B05B56">
            <w:trPr>
              <w:trHeight w:val="1821"/>
            </w:trPr>
            <w:tc>
              <w:tcPr>
                <w:tcW w:w="1538" w:type="pct"/>
              </w:tcPr>
              <w:p w14:paraId="0A81B816" w14:textId="57A92DF5" w:rsidR="002E56C5" w:rsidRPr="00C3186E" w:rsidRDefault="002E56C5" w:rsidP="00B05B56">
                <w:pPr>
                  <w:pStyle w:val="ListParagraph"/>
                  <w:numPr>
                    <w:ilvl w:val="0"/>
                    <w:numId w:val="19"/>
                  </w:numPr>
                  <w:ind w:left="702" w:hanging="702"/>
                  <w:jc w:val="left"/>
                  <w:rPr>
                    <w:rFonts w:cs="Arial"/>
                    <w:color w:val="000000" w:themeColor="text1"/>
                  </w:rPr>
                </w:pPr>
                <w:r w:rsidRPr="00C3186E">
                  <w:rPr>
                    <w:rFonts w:cs="Arial"/>
                    <w:color w:val="000000" w:themeColor="text1"/>
                  </w:rPr>
                  <w:t>Fuel system (</w:t>
                </w:r>
                <w:r w:rsidR="00B05B56" w:rsidRPr="00C3186E">
                  <w:rPr>
                    <w:rFonts w:cs="Arial"/>
                    <w:color w:val="000000" w:themeColor="text1"/>
                  </w:rPr>
                  <w:t>EFI type</w:t>
                </w:r>
                <w:r w:rsidRPr="00C3186E">
                  <w:rPr>
                    <w:rFonts w:cs="Arial"/>
                    <w:color w:val="000000" w:themeColor="text1"/>
                  </w:rPr>
                  <w:t xml:space="preserve"> engine)</w:t>
                </w:r>
              </w:p>
            </w:tc>
            <w:tc>
              <w:tcPr>
                <w:tcW w:w="3462" w:type="pct"/>
              </w:tcPr>
              <w:p w14:paraId="2D7FDA8B" w14:textId="77777777" w:rsidR="002E56C5" w:rsidRPr="00C3186E" w:rsidRDefault="002E56C5" w:rsidP="003A5790">
                <w:pPr>
                  <w:pStyle w:val="ListParagraph"/>
                  <w:numPr>
                    <w:ilvl w:val="0"/>
                    <w:numId w:val="21"/>
                  </w:numPr>
                  <w:ind w:left="612" w:hanging="612"/>
                  <w:rPr>
                    <w:rFonts w:cs="Arial"/>
                    <w:color w:val="000000" w:themeColor="text1"/>
                  </w:rPr>
                </w:pPr>
                <w:r w:rsidRPr="00C3186E">
                  <w:rPr>
                    <w:rFonts w:cs="Arial"/>
                    <w:color w:val="000000" w:themeColor="text1"/>
                  </w:rPr>
                  <w:t>Identifies the EFI main components and understand the working principle</w:t>
                </w:r>
                <w:r w:rsidR="008A4BDB" w:rsidRPr="00C3186E">
                  <w:rPr>
                    <w:rFonts w:cs="Arial"/>
                    <w:color w:val="000000" w:themeColor="text1"/>
                  </w:rPr>
                  <w:t xml:space="preserve"> of main components</w:t>
                </w:r>
                <w:r w:rsidRPr="00C3186E">
                  <w:rPr>
                    <w:rFonts w:cs="Arial"/>
                    <w:color w:val="000000" w:themeColor="text1"/>
                  </w:rPr>
                  <w:t>.</w:t>
                </w:r>
              </w:p>
              <w:p w14:paraId="1CEFC2F7" w14:textId="77777777" w:rsidR="002E56C5" w:rsidRPr="00C3186E" w:rsidRDefault="002E56C5" w:rsidP="003A5790">
                <w:pPr>
                  <w:pStyle w:val="ListParagraph"/>
                  <w:numPr>
                    <w:ilvl w:val="0"/>
                    <w:numId w:val="21"/>
                  </w:numPr>
                  <w:ind w:left="612" w:hanging="612"/>
                  <w:rPr>
                    <w:rFonts w:cs="Arial"/>
                    <w:color w:val="000000" w:themeColor="text1"/>
                  </w:rPr>
                </w:pPr>
                <w:r w:rsidRPr="00C3186E">
                  <w:rPr>
                    <w:rFonts w:cs="Arial"/>
                    <w:color w:val="000000" w:themeColor="text1"/>
                  </w:rPr>
                  <w:t>Identify the sensors</w:t>
                </w:r>
                <w:r w:rsidR="008A4BDB" w:rsidRPr="00C3186E">
                  <w:rPr>
                    <w:rFonts w:cs="Arial"/>
                    <w:color w:val="000000" w:themeColor="text1"/>
                  </w:rPr>
                  <w:t xml:space="preserve"> in the vehicle</w:t>
                </w:r>
                <w:r w:rsidRPr="00C3186E">
                  <w:rPr>
                    <w:rFonts w:cs="Arial"/>
                    <w:color w:val="000000" w:themeColor="text1"/>
                  </w:rPr>
                  <w:t xml:space="preserve"> and understand the</w:t>
                </w:r>
                <w:r w:rsidR="008A4BDB" w:rsidRPr="00C3186E">
                  <w:rPr>
                    <w:rFonts w:cs="Arial"/>
                    <w:color w:val="000000" w:themeColor="text1"/>
                  </w:rPr>
                  <w:t xml:space="preserve"> function of each.</w:t>
                </w:r>
              </w:p>
              <w:p w14:paraId="3517479C" w14:textId="77777777" w:rsidR="002E56C5" w:rsidRPr="00C3186E" w:rsidRDefault="002E56C5" w:rsidP="003A5790">
                <w:pPr>
                  <w:pStyle w:val="ListParagraph"/>
                  <w:numPr>
                    <w:ilvl w:val="0"/>
                    <w:numId w:val="21"/>
                  </w:numPr>
                  <w:ind w:left="612" w:hanging="612"/>
                  <w:rPr>
                    <w:rFonts w:cs="Arial"/>
                    <w:color w:val="000000" w:themeColor="text1"/>
                  </w:rPr>
                </w:pPr>
                <w:r w:rsidRPr="00C3186E">
                  <w:rPr>
                    <w:rFonts w:cs="Arial"/>
                    <w:color w:val="000000" w:themeColor="text1"/>
                  </w:rPr>
                  <w:t xml:space="preserve">Identify the actuators </w:t>
                </w:r>
                <w:r w:rsidR="009B1FA5" w:rsidRPr="00C3186E">
                  <w:rPr>
                    <w:rFonts w:cs="Arial"/>
                    <w:color w:val="000000" w:themeColor="text1"/>
                  </w:rPr>
                  <w:t xml:space="preserve">in the vehicle </w:t>
                </w:r>
                <w:r w:rsidRPr="00C3186E">
                  <w:rPr>
                    <w:rFonts w:cs="Arial"/>
                    <w:color w:val="000000" w:themeColor="text1"/>
                  </w:rPr>
                  <w:t>and understand the functions</w:t>
                </w:r>
                <w:r w:rsidR="009B1FA5" w:rsidRPr="00C3186E">
                  <w:rPr>
                    <w:rFonts w:cs="Arial"/>
                    <w:color w:val="000000" w:themeColor="text1"/>
                  </w:rPr>
                  <w:t xml:space="preserve"> of each.</w:t>
                </w:r>
              </w:p>
              <w:p w14:paraId="59230942" w14:textId="77777777" w:rsidR="002E56C5" w:rsidRPr="00C3186E" w:rsidRDefault="002E56C5" w:rsidP="00B05B56">
                <w:pPr>
                  <w:pStyle w:val="ListParagraph"/>
                  <w:numPr>
                    <w:ilvl w:val="0"/>
                    <w:numId w:val="21"/>
                  </w:numPr>
                  <w:spacing w:after="0"/>
                  <w:ind w:left="612" w:hanging="612"/>
                  <w:rPr>
                    <w:rFonts w:cs="Arial"/>
                    <w:color w:val="000000" w:themeColor="text1"/>
                  </w:rPr>
                </w:pPr>
                <w:r w:rsidRPr="00C3186E">
                  <w:rPr>
                    <w:rFonts w:cs="Arial"/>
                    <w:color w:val="000000" w:themeColor="text1"/>
                  </w:rPr>
                  <w:t>Identify the E</w:t>
                </w:r>
                <w:r w:rsidR="00524E8A" w:rsidRPr="00C3186E">
                  <w:rPr>
                    <w:rFonts w:cs="Arial"/>
                    <w:color w:val="000000" w:themeColor="text1"/>
                  </w:rPr>
                  <w:t>CU</w:t>
                </w:r>
                <w:r w:rsidRPr="00C3186E">
                  <w:rPr>
                    <w:rFonts w:cs="Arial"/>
                    <w:color w:val="000000" w:themeColor="text1"/>
                  </w:rPr>
                  <w:t xml:space="preserve"> and engine malfunctioning light and understand its functions</w:t>
                </w:r>
                <w:r w:rsidR="009B1FA5" w:rsidRPr="00C3186E">
                  <w:rPr>
                    <w:rFonts w:cs="Arial"/>
                    <w:color w:val="000000" w:themeColor="text1"/>
                  </w:rPr>
                  <w:t>.</w:t>
                </w:r>
              </w:p>
            </w:tc>
          </w:tr>
        </w:tbl>
        <w:p w14:paraId="026D941A" w14:textId="0690FBF7" w:rsidR="002E56C5" w:rsidRDefault="002E56C5" w:rsidP="00373F3A">
          <w:pPr>
            <w:pStyle w:val="Heading5"/>
            <w:rPr>
              <w:rFonts w:cs="Arial"/>
              <w:sz w:val="22"/>
            </w:rPr>
          </w:pPr>
          <w:r w:rsidRPr="00362D02">
            <w:rPr>
              <w:rFonts w:cs="Arial"/>
              <w:sz w:val="22"/>
            </w:rPr>
            <w:t>Knowledge &amp; Understanding</w:t>
          </w:r>
        </w:p>
        <w:p w14:paraId="79F5E49A" w14:textId="77777777" w:rsidR="00B05B56" w:rsidRPr="006529F9" w:rsidRDefault="00B05B56" w:rsidP="00B05B56">
          <w:pPr>
            <w:widowControl w:val="0"/>
            <w:tabs>
              <w:tab w:val="left" w:pos="5400"/>
            </w:tabs>
            <w:ind w:left="20" w:right="387"/>
            <w:rPr>
              <w:rFonts w:eastAsia="Arial"/>
              <w:color w:val="000000"/>
              <w:lang w:bidi="en-US"/>
            </w:rPr>
          </w:pPr>
          <w:r w:rsidRPr="006529F9">
            <w:rPr>
              <w:rFonts w:eastAsia="Arial"/>
              <w:lang w:bidi="en-US"/>
            </w:rPr>
            <w:t xml:space="preserve">The candidate must be able to demonstrate underpinning knowledge and understanding required to carry out tasks covered in this competency standard. </w:t>
          </w:r>
          <w:r w:rsidRPr="006529F9">
            <w:rPr>
              <w:rFonts w:eastAsia="Arial"/>
              <w:color w:val="000000"/>
              <w:lang w:bidi="en-US"/>
            </w:rPr>
            <w:t>This includes the knowledge of:</w:t>
          </w:r>
        </w:p>
        <w:p w14:paraId="40D7549B" w14:textId="77777777" w:rsidR="002E56C5" w:rsidRPr="00362D02" w:rsidRDefault="002E56C5" w:rsidP="003A5790">
          <w:pPr>
            <w:pStyle w:val="ListParagraph"/>
            <w:numPr>
              <w:ilvl w:val="0"/>
              <w:numId w:val="22"/>
            </w:numPr>
            <w:autoSpaceDE w:val="0"/>
            <w:autoSpaceDN w:val="0"/>
            <w:adjustRightInd w:val="0"/>
            <w:ind w:left="864" w:hanging="720"/>
            <w:rPr>
              <w:rFonts w:cs="Arial"/>
            </w:rPr>
          </w:pPr>
          <w:r w:rsidRPr="00362D02">
            <w:rPr>
              <w:rFonts w:cs="Arial"/>
            </w:rPr>
            <w:t>Describe the features of main components of engine fuel system as following:</w:t>
          </w:r>
        </w:p>
        <w:p w14:paraId="1FD589C4" w14:textId="77777777" w:rsidR="002E56C5" w:rsidRPr="00362D02" w:rsidRDefault="00D26586" w:rsidP="00373F3A">
          <w:pPr>
            <w:pStyle w:val="ListParagraph"/>
            <w:autoSpaceDE w:val="0"/>
            <w:autoSpaceDN w:val="0"/>
            <w:adjustRightInd w:val="0"/>
            <w:ind w:left="864" w:hanging="720"/>
            <w:rPr>
              <w:rFonts w:cs="Arial"/>
            </w:rPr>
          </w:pPr>
          <w:r w:rsidRPr="00362D02">
            <w:rPr>
              <w:rFonts w:cs="Arial"/>
            </w:rPr>
            <w:lastRenderedPageBreak/>
            <w:tab/>
          </w:r>
          <w:r w:rsidR="002E56C5" w:rsidRPr="00362D02">
            <w:rPr>
              <w:rFonts w:cs="Arial"/>
            </w:rPr>
            <w:t>Fuel tanks, filler cap/ se</w:t>
          </w:r>
          <w:r w:rsidR="00524E8A" w:rsidRPr="00362D02">
            <w:rPr>
              <w:rFonts w:cs="Arial"/>
            </w:rPr>
            <w:t>cu</w:t>
          </w:r>
          <w:r w:rsidR="002E56C5" w:rsidRPr="00362D02">
            <w:rPr>
              <w:rFonts w:cs="Arial"/>
            </w:rPr>
            <w:t>rity</w:t>
          </w:r>
          <w:r w:rsidR="00A406BA" w:rsidRPr="00362D02">
            <w:rPr>
              <w:rFonts w:cs="Arial"/>
            </w:rPr>
            <w:t>, venting, fuel</w:t>
          </w:r>
          <w:r w:rsidR="002E56C5" w:rsidRPr="00362D02">
            <w:rPr>
              <w:rFonts w:cs="Arial"/>
            </w:rPr>
            <w:t xml:space="preserve"> level sender</w:t>
          </w:r>
          <w:r w:rsidR="00A406BA" w:rsidRPr="00362D02">
            <w:rPr>
              <w:rFonts w:cs="Arial"/>
            </w:rPr>
            <w:t>, lines</w:t>
          </w:r>
          <w:r w:rsidR="002E56C5" w:rsidRPr="00362D02">
            <w:rPr>
              <w:rFonts w:cs="Arial"/>
            </w:rPr>
            <w:t xml:space="preserve">/ filters, carburetor, and fuel lift pumps (mechanical/ electrical), fuel (octane rating, Octane </w:t>
          </w:r>
          <w:r w:rsidR="00A406BA" w:rsidRPr="00362D02">
            <w:rPr>
              <w:rFonts w:cs="Arial"/>
            </w:rPr>
            <w:t>number,</w:t>
          </w:r>
          <w:r w:rsidR="002E56C5" w:rsidRPr="00362D02">
            <w:rPr>
              <w:rFonts w:cs="Arial"/>
            </w:rPr>
            <w:t xml:space="preserve"> cetane Number, cetane rating, leaded, unleaded</w:t>
          </w:r>
          <w:r w:rsidR="00A406BA" w:rsidRPr="00362D02">
            <w:rPr>
              <w:rFonts w:cs="Arial"/>
            </w:rPr>
            <w:t xml:space="preserve"> fuel</w:t>
          </w:r>
          <w:r w:rsidR="002E56C5" w:rsidRPr="00362D02">
            <w:rPr>
              <w:rFonts w:cs="Arial"/>
            </w:rPr>
            <w:t>).</w:t>
          </w:r>
        </w:p>
        <w:p w14:paraId="5E12EB4F" w14:textId="77777777" w:rsidR="002E56C5" w:rsidRPr="00362D02" w:rsidRDefault="002E56C5" w:rsidP="00A65838">
          <w:pPr>
            <w:pStyle w:val="Heading5"/>
            <w:rPr>
              <w:rFonts w:cs="Arial"/>
              <w:sz w:val="22"/>
            </w:rPr>
          </w:pPr>
          <w:r w:rsidRPr="00362D02">
            <w:rPr>
              <w:rFonts w:cs="Arial"/>
              <w:sz w:val="22"/>
            </w:rPr>
            <w:t>Critical Evidence(s) Required</w:t>
          </w:r>
        </w:p>
        <w:p w14:paraId="16DA1E01" w14:textId="77777777" w:rsidR="002E56C5" w:rsidRPr="00362D02" w:rsidRDefault="002E56C5" w:rsidP="002E56C5">
          <w:pPr>
            <w:pStyle w:val="ListParagraph"/>
            <w:numPr>
              <w:ilvl w:val="0"/>
              <w:numId w:val="3"/>
            </w:numPr>
            <w:rPr>
              <w:rFonts w:cs="Arial"/>
            </w:rPr>
          </w:pPr>
          <w:r w:rsidRPr="00362D02">
            <w:rPr>
              <w:rFonts w:cs="Arial"/>
            </w:rPr>
            <w:t>Capable understanding the</w:t>
          </w:r>
          <w:r w:rsidR="00590AEB" w:rsidRPr="00362D02">
            <w:rPr>
              <w:rFonts w:cs="Arial"/>
            </w:rPr>
            <w:t xml:space="preserve"> main components of </w:t>
          </w:r>
          <w:r w:rsidRPr="00362D02">
            <w:rPr>
              <w:rFonts w:cs="Arial"/>
            </w:rPr>
            <w:t>petrol engine fuel system</w:t>
          </w:r>
          <w:r w:rsidR="00F37C4C" w:rsidRPr="00362D02">
            <w:rPr>
              <w:rFonts w:cs="Arial"/>
            </w:rPr>
            <w:t xml:space="preserve"> of carburetor type engine.</w:t>
          </w:r>
        </w:p>
        <w:p w14:paraId="48BDB9D8" w14:textId="77777777" w:rsidR="00F37C4C" w:rsidRPr="00362D02" w:rsidRDefault="00F37C4C" w:rsidP="00F37C4C">
          <w:pPr>
            <w:pStyle w:val="ListParagraph"/>
            <w:numPr>
              <w:ilvl w:val="0"/>
              <w:numId w:val="3"/>
            </w:numPr>
            <w:rPr>
              <w:rFonts w:cs="Arial"/>
            </w:rPr>
          </w:pPr>
          <w:r w:rsidRPr="00362D02">
            <w:rPr>
              <w:rFonts w:cs="Arial"/>
            </w:rPr>
            <w:t xml:space="preserve">Capable understanding the </w:t>
          </w:r>
          <w:r w:rsidR="00590AEB" w:rsidRPr="00362D02">
            <w:rPr>
              <w:rFonts w:cs="Arial"/>
            </w:rPr>
            <w:t xml:space="preserve">main components of </w:t>
          </w:r>
          <w:r w:rsidRPr="00362D02">
            <w:rPr>
              <w:rFonts w:cs="Arial"/>
            </w:rPr>
            <w:t>petrol engine fuel system of EFI type engine</w:t>
          </w:r>
        </w:p>
        <w:p w14:paraId="318F7720" w14:textId="76F5968B" w:rsidR="002E56C5" w:rsidRDefault="002E56C5" w:rsidP="00373F3A">
          <w:pPr>
            <w:pStyle w:val="Heading5"/>
            <w:rPr>
              <w:rFonts w:cs="Arial"/>
              <w:sz w:val="22"/>
            </w:rPr>
          </w:pPr>
          <w:r w:rsidRPr="00362D02">
            <w:rPr>
              <w:rFonts w:cs="Arial"/>
              <w:sz w:val="22"/>
            </w:rPr>
            <w:t>List of Tools and Equipment</w:t>
          </w:r>
        </w:p>
        <w:p w14:paraId="3AE33332" w14:textId="77777777" w:rsidR="00B05B56" w:rsidRDefault="00B05B56" w:rsidP="00B05B56">
          <w:pPr>
            <w:spacing w:before="0" w:after="0"/>
          </w:pPr>
          <w:r>
            <w:t>1</w:t>
          </w:r>
          <w:r>
            <w:tab/>
            <w:t>Toll trolley (Complete set)</w:t>
          </w:r>
        </w:p>
        <w:p w14:paraId="392FCB5F" w14:textId="77777777" w:rsidR="00B05B56" w:rsidRDefault="00B05B56" w:rsidP="00B05B56">
          <w:pPr>
            <w:spacing w:before="0" w:after="0"/>
          </w:pPr>
          <w:r>
            <w:t>2</w:t>
          </w:r>
          <w:r>
            <w:tab/>
            <w:t xml:space="preserve">Test lamp/DMM (Digital MultiMate) </w:t>
          </w:r>
        </w:p>
        <w:p w14:paraId="7999DCEA" w14:textId="77777777" w:rsidR="00B05B56" w:rsidRDefault="00B05B56" w:rsidP="00B05B56">
          <w:pPr>
            <w:spacing w:before="0" w:after="0"/>
          </w:pPr>
          <w:r>
            <w:t>4</w:t>
          </w:r>
          <w:r>
            <w:tab/>
            <w:t>Diesel injector pressure tester /Petrol Injector Tester</w:t>
          </w:r>
        </w:p>
        <w:p w14:paraId="469D4AAE" w14:textId="1EBD024F" w:rsidR="00B05B56" w:rsidRPr="00B05B56" w:rsidRDefault="00B05B56" w:rsidP="00B05B56">
          <w:pPr>
            <w:spacing w:before="0" w:after="0"/>
          </w:pPr>
          <w:r>
            <w:t>5</w:t>
          </w:r>
          <w:r>
            <w:tab/>
            <w:t>Safety wears</w:t>
          </w:r>
        </w:p>
        <w:p w14:paraId="63CB0F66" w14:textId="77777777" w:rsidR="002E56C5" w:rsidRPr="00362D02" w:rsidRDefault="00D06F59" w:rsidP="00373F3A">
          <w:pPr>
            <w:pStyle w:val="Heading5"/>
            <w:rPr>
              <w:rFonts w:cs="Arial"/>
              <w:sz w:val="22"/>
            </w:rPr>
          </w:pPr>
          <w:r w:rsidRPr="00362D02">
            <w:rPr>
              <w:rFonts w:cs="Arial"/>
              <w:sz w:val="22"/>
            </w:rPr>
            <w:t>Consumable Items:</w:t>
          </w:r>
        </w:p>
        <w:p w14:paraId="001A9A9E" w14:textId="77777777" w:rsidR="002E56C5" w:rsidRPr="00362D02" w:rsidRDefault="002E56C5" w:rsidP="008E591C">
          <w:pPr>
            <w:pStyle w:val="ListParagraph"/>
            <w:numPr>
              <w:ilvl w:val="0"/>
              <w:numId w:val="6"/>
            </w:numPr>
            <w:rPr>
              <w:rFonts w:cs="Arial"/>
            </w:rPr>
          </w:pPr>
          <w:r w:rsidRPr="00362D02">
            <w:rPr>
              <w:rFonts w:cs="Arial"/>
            </w:rPr>
            <w:t>Carburetor cleaner</w:t>
          </w:r>
          <w:r w:rsidR="00BA6065" w:rsidRPr="00362D02">
            <w:rPr>
              <w:rFonts w:cs="Arial"/>
            </w:rPr>
            <w:t>, Carburetor Gasket Set, Petrol, Injector seals/O ring</w:t>
          </w:r>
          <w:r w:rsidRPr="00362D02">
            <w:rPr>
              <w:rFonts w:cs="Arial"/>
            </w:rPr>
            <w:t xml:space="preserve">, </w:t>
          </w:r>
        </w:p>
        <w:p w14:paraId="17AA5BB8" w14:textId="77777777" w:rsidR="002E56C5" w:rsidRPr="00362D02" w:rsidRDefault="002E56C5" w:rsidP="002E56C5">
          <w:pPr>
            <w:rPr>
              <w:rFonts w:eastAsiaTheme="majorEastAsia" w:cs="Arial"/>
              <w:b/>
              <w:bCs/>
              <w:color w:val="4F81BD" w:themeColor="accent1"/>
            </w:rPr>
          </w:pPr>
          <w:r w:rsidRPr="00362D02">
            <w:rPr>
              <w:rFonts w:cs="Arial"/>
            </w:rPr>
            <w:br w:type="page"/>
          </w:r>
        </w:p>
        <w:p w14:paraId="7D8D5DC9" w14:textId="2FBDD5B0" w:rsidR="002E56C5" w:rsidRPr="001A7AC0" w:rsidRDefault="00A65838" w:rsidP="000E75DC">
          <w:pPr>
            <w:pStyle w:val="Heading3"/>
            <w:numPr>
              <w:ilvl w:val="0"/>
              <w:numId w:val="878"/>
            </w:numPr>
            <w:shd w:val="clear" w:color="auto" w:fill="FFC000"/>
            <w:spacing w:line="276" w:lineRule="auto"/>
            <w:rPr>
              <w:rFonts w:ascii="Arial" w:hAnsi="Arial" w:cs="Arial"/>
              <w:b/>
              <w:bCs/>
              <w:color w:val="auto"/>
            </w:rPr>
          </w:pPr>
          <w:bookmarkStart w:id="55" w:name="_Toc30854938"/>
          <w:bookmarkStart w:id="56" w:name="_Toc68275222"/>
          <w:r w:rsidRPr="001A7AC0">
            <w:rPr>
              <w:rFonts w:ascii="Arial" w:hAnsi="Arial" w:cs="Arial"/>
              <w:b/>
              <w:bCs/>
              <w:color w:val="auto"/>
            </w:rPr>
            <w:lastRenderedPageBreak/>
            <w:t>Retain</w:t>
          </w:r>
          <w:r w:rsidR="001A7AC0" w:rsidRPr="001A7AC0">
            <w:rPr>
              <w:rFonts w:ascii="Arial" w:hAnsi="Arial" w:cs="Arial"/>
              <w:b/>
              <w:bCs/>
              <w:color w:val="auto"/>
            </w:rPr>
            <w:t xml:space="preserve"> </w:t>
          </w:r>
          <w:r w:rsidRPr="001A7AC0">
            <w:rPr>
              <w:rFonts w:ascii="Arial" w:hAnsi="Arial" w:cs="Arial"/>
              <w:b/>
              <w:bCs/>
              <w:color w:val="auto"/>
            </w:rPr>
            <w:t xml:space="preserve">Fuel System of </w:t>
          </w:r>
          <w:r w:rsidR="00EA6224" w:rsidRPr="001A7AC0">
            <w:rPr>
              <w:rFonts w:ascii="Arial" w:hAnsi="Arial" w:cs="Arial"/>
              <w:b/>
              <w:bCs/>
              <w:color w:val="auto"/>
            </w:rPr>
            <w:t>Diesel Engine</w:t>
          </w:r>
          <w:bookmarkEnd w:id="55"/>
          <w:bookmarkEnd w:id="56"/>
        </w:p>
        <w:p w14:paraId="33340120" w14:textId="46E293C2" w:rsidR="004C5A40" w:rsidRPr="00B05B56" w:rsidRDefault="002E56C5" w:rsidP="00B05B56">
          <w:pPr>
            <w:pStyle w:val="Heading5"/>
            <w:spacing w:line="360" w:lineRule="auto"/>
            <w:rPr>
              <w:rFonts w:cs="Arial"/>
              <w:b w:val="0"/>
              <w:bCs/>
              <w:sz w:val="22"/>
            </w:rPr>
          </w:pPr>
          <w:r w:rsidRPr="00362D02">
            <w:rPr>
              <w:rFonts w:cs="Arial"/>
              <w:sz w:val="22"/>
            </w:rPr>
            <w:t>Overview</w:t>
          </w:r>
          <w:r w:rsidR="00B05B56">
            <w:rPr>
              <w:rFonts w:cs="Arial"/>
              <w:sz w:val="22"/>
            </w:rPr>
            <w:t xml:space="preserve">: </w:t>
          </w:r>
          <w:r w:rsidR="004C5A40" w:rsidRPr="00B05B56">
            <w:rPr>
              <w:rFonts w:cs="Arial"/>
              <w:b w:val="0"/>
              <w:bCs/>
              <w:sz w:val="22"/>
            </w:rPr>
            <w:t xml:space="preserve">This </w:t>
          </w:r>
          <w:r w:rsidR="0080466D" w:rsidRPr="00B05B56">
            <w:rPr>
              <w:rFonts w:cs="Arial"/>
              <w:b w:val="0"/>
              <w:bCs/>
              <w:sz w:val="22"/>
            </w:rPr>
            <w:t xml:space="preserve">Competency Standard </w:t>
          </w:r>
          <w:r w:rsidR="004C5A40" w:rsidRPr="00B05B56">
            <w:rPr>
              <w:rFonts w:cs="Arial"/>
              <w:b w:val="0"/>
              <w:bCs/>
              <w:sz w:val="22"/>
            </w:rPr>
            <w:t>is designed to provide skills and knowledge for diesel engine fuel system their understanding the working principles, construction, types, components and their relationship between different components, system of vehicle by Auto Mechanic, in accordance with the manufacturer’s Manual.</w:t>
          </w:r>
        </w:p>
        <w:tbl>
          <w:tblPr>
            <w:tblStyle w:val="TableGrid"/>
            <w:tblW w:w="5000" w:type="pct"/>
            <w:tblLook w:val="0000" w:firstRow="0" w:lastRow="0" w:firstColumn="0" w:lastColumn="0" w:noHBand="0" w:noVBand="0"/>
          </w:tblPr>
          <w:tblGrid>
            <w:gridCol w:w="3286"/>
            <w:gridCol w:w="7397"/>
          </w:tblGrid>
          <w:tr w:rsidR="00C3186E" w:rsidRPr="00C3186E" w14:paraId="0088177B" w14:textId="77777777" w:rsidTr="00E44DB8">
            <w:trPr>
              <w:trHeight w:val="432"/>
            </w:trPr>
            <w:tc>
              <w:tcPr>
                <w:tcW w:w="1538" w:type="pct"/>
                <w:shd w:val="clear" w:color="auto" w:fill="D9D9D9" w:themeFill="background1" w:themeFillShade="D9"/>
                <w:vAlign w:val="center"/>
              </w:tcPr>
              <w:p w14:paraId="6D1BE59D" w14:textId="77777777" w:rsidR="002E56C5" w:rsidRPr="00C3186E" w:rsidRDefault="002E56C5" w:rsidP="00E44DB8">
                <w:pPr>
                  <w:pStyle w:val="Heading5"/>
                  <w:spacing w:before="0" w:after="0"/>
                  <w:jc w:val="left"/>
                  <w:outlineLvl w:val="4"/>
                  <w:rPr>
                    <w:rFonts w:cs="Arial"/>
                    <w:color w:val="000000" w:themeColor="text1"/>
                    <w:sz w:val="22"/>
                  </w:rPr>
                </w:pPr>
                <w:r w:rsidRPr="00C3186E">
                  <w:rPr>
                    <w:rFonts w:cs="Arial"/>
                    <w:color w:val="000000" w:themeColor="text1"/>
                    <w:sz w:val="22"/>
                  </w:rPr>
                  <w:t>Unit of Competency</w:t>
                </w:r>
              </w:p>
            </w:tc>
            <w:tc>
              <w:tcPr>
                <w:tcW w:w="3462" w:type="pct"/>
                <w:shd w:val="clear" w:color="auto" w:fill="D9D9D9" w:themeFill="background1" w:themeFillShade="D9"/>
                <w:vAlign w:val="center"/>
              </w:tcPr>
              <w:p w14:paraId="6244B2B1" w14:textId="77777777" w:rsidR="002E56C5" w:rsidRPr="00C3186E" w:rsidRDefault="002E56C5" w:rsidP="00E44DB8">
                <w:pPr>
                  <w:pStyle w:val="Heading5"/>
                  <w:spacing w:before="0" w:after="0"/>
                  <w:jc w:val="left"/>
                  <w:outlineLvl w:val="4"/>
                  <w:rPr>
                    <w:rFonts w:cs="Arial"/>
                    <w:color w:val="000000" w:themeColor="text1"/>
                    <w:sz w:val="22"/>
                  </w:rPr>
                </w:pPr>
                <w:r w:rsidRPr="00C3186E">
                  <w:rPr>
                    <w:rFonts w:cs="Arial"/>
                    <w:color w:val="000000" w:themeColor="text1"/>
                    <w:sz w:val="22"/>
                  </w:rPr>
                  <w:t>Performance Criteria</w:t>
                </w:r>
              </w:p>
            </w:tc>
          </w:tr>
          <w:tr w:rsidR="00C3186E" w:rsidRPr="00C3186E" w14:paraId="49AF70AF" w14:textId="77777777" w:rsidTr="00B05B56">
            <w:trPr>
              <w:trHeight w:val="2528"/>
            </w:trPr>
            <w:tc>
              <w:tcPr>
                <w:tcW w:w="1538" w:type="pct"/>
              </w:tcPr>
              <w:p w14:paraId="7FF981BA" w14:textId="77777777" w:rsidR="002E56C5" w:rsidRPr="00C3186E" w:rsidRDefault="002E56C5" w:rsidP="00B05B56">
                <w:pPr>
                  <w:pStyle w:val="ListParagraph"/>
                  <w:numPr>
                    <w:ilvl w:val="0"/>
                    <w:numId w:val="23"/>
                  </w:numPr>
                  <w:ind w:left="612" w:hanging="630"/>
                  <w:jc w:val="left"/>
                  <w:rPr>
                    <w:rFonts w:cs="Arial"/>
                    <w:b/>
                    <w:color w:val="000000" w:themeColor="text1"/>
                  </w:rPr>
                </w:pPr>
                <w:r w:rsidRPr="00C3186E">
                  <w:rPr>
                    <w:rFonts w:cs="Arial"/>
                    <w:color w:val="000000" w:themeColor="text1"/>
                  </w:rPr>
                  <w:t>Fuel system (diesel engine)</w:t>
                </w:r>
              </w:p>
            </w:tc>
            <w:tc>
              <w:tcPr>
                <w:tcW w:w="3462" w:type="pct"/>
              </w:tcPr>
              <w:p w14:paraId="21F2B7AE" w14:textId="77777777" w:rsidR="002E56C5" w:rsidRPr="00C3186E" w:rsidRDefault="002E56C5" w:rsidP="003A5790">
                <w:pPr>
                  <w:pStyle w:val="ListParagraph"/>
                  <w:numPr>
                    <w:ilvl w:val="0"/>
                    <w:numId w:val="24"/>
                  </w:numPr>
                  <w:ind w:left="533" w:hanging="547"/>
                  <w:rPr>
                    <w:rFonts w:cs="Arial"/>
                    <w:color w:val="000000" w:themeColor="text1"/>
                  </w:rPr>
                </w:pPr>
                <w:r w:rsidRPr="00C3186E">
                  <w:rPr>
                    <w:rFonts w:cs="Arial"/>
                    <w:color w:val="000000" w:themeColor="text1"/>
                  </w:rPr>
                  <w:t>Inspect diesel engine main components and understand the performance of heater plug.</w:t>
                </w:r>
              </w:p>
              <w:p w14:paraId="777D5E02" w14:textId="77777777" w:rsidR="002E56C5" w:rsidRPr="00C3186E" w:rsidRDefault="002E56C5" w:rsidP="003A5790">
                <w:pPr>
                  <w:pStyle w:val="ListParagraph"/>
                  <w:numPr>
                    <w:ilvl w:val="0"/>
                    <w:numId w:val="24"/>
                  </w:numPr>
                  <w:ind w:left="533" w:hanging="547"/>
                  <w:rPr>
                    <w:rFonts w:cs="Arial"/>
                    <w:color w:val="000000" w:themeColor="text1"/>
                  </w:rPr>
                </w:pPr>
                <w:r w:rsidRPr="00C3186E">
                  <w:rPr>
                    <w:rFonts w:cs="Arial"/>
                    <w:color w:val="000000" w:themeColor="text1"/>
                  </w:rPr>
                  <w:t>Inspect diesel engine main components and understand the performance of injectors.</w:t>
                </w:r>
              </w:p>
              <w:p w14:paraId="1F8C5DBA" w14:textId="77777777" w:rsidR="002E56C5" w:rsidRPr="00C3186E" w:rsidRDefault="002E56C5" w:rsidP="003A5790">
                <w:pPr>
                  <w:pStyle w:val="ListParagraph"/>
                  <w:numPr>
                    <w:ilvl w:val="0"/>
                    <w:numId w:val="24"/>
                  </w:numPr>
                  <w:ind w:left="533" w:hanging="547"/>
                  <w:rPr>
                    <w:rFonts w:cs="Arial"/>
                    <w:color w:val="000000" w:themeColor="text1"/>
                  </w:rPr>
                </w:pPr>
                <w:r w:rsidRPr="00C3186E">
                  <w:rPr>
                    <w:rFonts w:cs="Arial"/>
                    <w:color w:val="000000" w:themeColor="text1"/>
                  </w:rPr>
                  <w:t>Inspect diesel engine main components and understand the performance of injection pump.</w:t>
                </w:r>
              </w:p>
              <w:p w14:paraId="66F46ABB" w14:textId="77777777" w:rsidR="002E56C5" w:rsidRPr="00C3186E" w:rsidRDefault="002E56C5" w:rsidP="00B05B56">
                <w:pPr>
                  <w:pStyle w:val="ListParagraph"/>
                  <w:numPr>
                    <w:ilvl w:val="0"/>
                    <w:numId w:val="24"/>
                  </w:numPr>
                  <w:spacing w:after="0"/>
                  <w:ind w:left="533" w:hanging="547"/>
                  <w:rPr>
                    <w:rFonts w:cs="Arial"/>
                    <w:color w:val="000000" w:themeColor="text1"/>
                  </w:rPr>
                </w:pPr>
                <w:r w:rsidRPr="00C3186E">
                  <w:rPr>
                    <w:rFonts w:cs="Arial"/>
                    <w:color w:val="000000" w:themeColor="text1"/>
                  </w:rPr>
                  <w:t>Inspect diesel engine main components and understand the performance of sediment /filter.</w:t>
                </w:r>
              </w:p>
            </w:tc>
          </w:tr>
          <w:tr w:rsidR="00C3186E" w:rsidRPr="00C3186E" w14:paraId="1E63D352" w14:textId="77777777" w:rsidTr="00B05B56">
            <w:trPr>
              <w:trHeight w:val="1925"/>
            </w:trPr>
            <w:tc>
              <w:tcPr>
                <w:tcW w:w="1538" w:type="pct"/>
              </w:tcPr>
              <w:p w14:paraId="6A82C0DD" w14:textId="77777777" w:rsidR="002E56C5" w:rsidRPr="00C3186E" w:rsidRDefault="002E56C5" w:rsidP="00B05B56">
                <w:pPr>
                  <w:pStyle w:val="ListParagraph"/>
                  <w:numPr>
                    <w:ilvl w:val="0"/>
                    <w:numId w:val="23"/>
                  </w:numPr>
                  <w:ind w:left="612" w:hanging="630"/>
                  <w:jc w:val="left"/>
                  <w:rPr>
                    <w:rFonts w:cs="Arial"/>
                    <w:b/>
                    <w:color w:val="000000" w:themeColor="text1"/>
                  </w:rPr>
                </w:pPr>
                <w:r w:rsidRPr="00C3186E">
                  <w:rPr>
                    <w:rFonts w:cs="Arial"/>
                    <w:color w:val="000000" w:themeColor="text1"/>
                  </w:rPr>
                  <w:t>Fuel system (EFI diesel engine)</w:t>
                </w:r>
              </w:p>
            </w:tc>
            <w:tc>
              <w:tcPr>
                <w:tcW w:w="3462" w:type="pct"/>
              </w:tcPr>
              <w:p w14:paraId="352DCF94" w14:textId="77777777" w:rsidR="002E56C5" w:rsidRPr="00C3186E" w:rsidRDefault="002E56C5" w:rsidP="003A5790">
                <w:pPr>
                  <w:pStyle w:val="ListParagraph"/>
                  <w:numPr>
                    <w:ilvl w:val="0"/>
                    <w:numId w:val="25"/>
                  </w:numPr>
                  <w:ind w:left="533" w:hanging="547"/>
                  <w:rPr>
                    <w:rFonts w:cs="Arial"/>
                    <w:color w:val="000000" w:themeColor="text1"/>
                  </w:rPr>
                </w:pPr>
                <w:r w:rsidRPr="00C3186E">
                  <w:rPr>
                    <w:rFonts w:cs="Arial"/>
                    <w:color w:val="000000" w:themeColor="text1"/>
                  </w:rPr>
                  <w:t>Identifies the EFI main components and understands the working principle.</w:t>
                </w:r>
              </w:p>
              <w:p w14:paraId="39812CD2" w14:textId="77777777" w:rsidR="002E56C5" w:rsidRPr="00C3186E" w:rsidRDefault="002E56C5" w:rsidP="003A5790">
                <w:pPr>
                  <w:pStyle w:val="ListParagraph"/>
                  <w:numPr>
                    <w:ilvl w:val="0"/>
                    <w:numId w:val="25"/>
                  </w:numPr>
                  <w:ind w:left="533" w:hanging="547"/>
                  <w:rPr>
                    <w:rFonts w:cs="Arial"/>
                    <w:color w:val="000000" w:themeColor="text1"/>
                  </w:rPr>
                </w:pPr>
                <w:r w:rsidRPr="00C3186E">
                  <w:rPr>
                    <w:rFonts w:cs="Arial"/>
                    <w:color w:val="000000" w:themeColor="text1"/>
                  </w:rPr>
                  <w:t xml:space="preserve">Identify the sensors </w:t>
                </w:r>
                <w:r w:rsidR="00E84266" w:rsidRPr="00C3186E">
                  <w:rPr>
                    <w:rFonts w:cs="Arial"/>
                    <w:color w:val="000000" w:themeColor="text1"/>
                  </w:rPr>
                  <w:t xml:space="preserve">in the diesel EFI engine </w:t>
                </w:r>
                <w:r w:rsidRPr="00C3186E">
                  <w:rPr>
                    <w:rFonts w:cs="Arial"/>
                    <w:color w:val="000000" w:themeColor="text1"/>
                  </w:rPr>
                  <w:t>and understand the functions</w:t>
                </w:r>
                <w:r w:rsidR="00E84266" w:rsidRPr="00C3186E">
                  <w:rPr>
                    <w:rFonts w:cs="Arial"/>
                    <w:color w:val="000000" w:themeColor="text1"/>
                  </w:rPr>
                  <w:t xml:space="preserve"> of each.</w:t>
                </w:r>
              </w:p>
              <w:p w14:paraId="2BA135C7" w14:textId="77777777" w:rsidR="002E56C5" w:rsidRPr="00C3186E" w:rsidRDefault="002E56C5" w:rsidP="003A5790">
                <w:pPr>
                  <w:pStyle w:val="ListParagraph"/>
                  <w:numPr>
                    <w:ilvl w:val="0"/>
                    <w:numId w:val="25"/>
                  </w:numPr>
                  <w:ind w:left="533" w:hanging="547"/>
                  <w:rPr>
                    <w:rFonts w:cs="Arial"/>
                    <w:color w:val="000000" w:themeColor="text1"/>
                  </w:rPr>
                </w:pPr>
                <w:r w:rsidRPr="00C3186E">
                  <w:rPr>
                    <w:rFonts w:cs="Arial"/>
                    <w:color w:val="000000" w:themeColor="text1"/>
                  </w:rPr>
                  <w:t xml:space="preserve">Identify the actuators </w:t>
                </w:r>
                <w:r w:rsidR="00E84266" w:rsidRPr="00C3186E">
                  <w:rPr>
                    <w:rFonts w:cs="Arial"/>
                    <w:color w:val="000000" w:themeColor="text1"/>
                  </w:rPr>
                  <w:t xml:space="preserve">in the diesel engine and </w:t>
                </w:r>
                <w:r w:rsidRPr="00C3186E">
                  <w:rPr>
                    <w:rFonts w:cs="Arial"/>
                    <w:color w:val="000000" w:themeColor="text1"/>
                  </w:rPr>
                  <w:t xml:space="preserve">understand </w:t>
                </w:r>
                <w:r w:rsidR="00E84266" w:rsidRPr="00C3186E">
                  <w:rPr>
                    <w:rFonts w:cs="Arial"/>
                    <w:color w:val="000000" w:themeColor="text1"/>
                  </w:rPr>
                  <w:t>the functions of each.</w:t>
                </w:r>
              </w:p>
              <w:p w14:paraId="6298E3B0" w14:textId="77777777" w:rsidR="002E56C5" w:rsidRPr="00C3186E" w:rsidRDefault="002E56C5" w:rsidP="00B05B56">
                <w:pPr>
                  <w:pStyle w:val="ListParagraph"/>
                  <w:numPr>
                    <w:ilvl w:val="0"/>
                    <w:numId w:val="25"/>
                  </w:numPr>
                  <w:spacing w:after="0"/>
                  <w:ind w:left="533" w:hanging="547"/>
                  <w:rPr>
                    <w:rFonts w:cs="Arial"/>
                    <w:color w:val="000000" w:themeColor="text1"/>
                  </w:rPr>
                </w:pPr>
                <w:r w:rsidRPr="00C3186E">
                  <w:rPr>
                    <w:rFonts w:cs="Arial"/>
                    <w:color w:val="000000" w:themeColor="text1"/>
                  </w:rPr>
                  <w:t>Identify the E</w:t>
                </w:r>
                <w:r w:rsidR="00524E8A" w:rsidRPr="00C3186E">
                  <w:rPr>
                    <w:rFonts w:cs="Arial"/>
                    <w:color w:val="000000" w:themeColor="text1"/>
                  </w:rPr>
                  <w:t>cu</w:t>
                </w:r>
                <w:r w:rsidRPr="00C3186E">
                  <w:rPr>
                    <w:rFonts w:cs="Arial"/>
                    <w:color w:val="000000" w:themeColor="text1"/>
                  </w:rPr>
                  <w:t xml:space="preserve"> and engine malfunctioning light and understand the its functions</w:t>
                </w:r>
                <w:r w:rsidR="00E84266" w:rsidRPr="00C3186E">
                  <w:rPr>
                    <w:rFonts w:cs="Arial"/>
                    <w:color w:val="000000" w:themeColor="text1"/>
                  </w:rPr>
                  <w:t>.</w:t>
                </w:r>
              </w:p>
            </w:tc>
          </w:tr>
        </w:tbl>
        <w:p w14:paraId="76AEB858" w14:textId="6266E3F7" w:rsidR="002E56C5" w:rsidRDefault="002E56C5" w:rsidP="00A65838">
          <w:pPr>
            <w:pStyle w:val="Heading5"/>
            <w:rPr>
              <w:rFonts w:cs="Arial"/>
              <w:sz w:val="22"/>
            </w:rPr>
          </w:pPr>
          <w:r w:rsidRPr="00362D02">
            <w:rPr>
              <w:rFonts w:cs="Arial"/>
              <w:sz w:val="22"/>
            </w:rPr>
            <w:t>Knowledge &amp; Understanding</w:t>
          </w:r>
        </w:p>
        <w:p w14:paraId="55B72818" w14:textId="77777777" w:rsidR="00B05B56" w:rsidRPr="006529F9" w:rsidRDefault="00B05B56" w:rsidP="00B05B56">
          <w:pPr>
            <w:widowControl w:val="0"/>
            <w:tabs>
              <w:tab w:val="left" w:pos="5400"/>
            </w:tabs>
            <w:ind w:left="20" w:right="387"/>
            <w:rPr>
              <w:rFonts w:eastAsia="Arial"/>
              <w:color w:val="000000"/>
              <w:lang w:bidi="en-US"/>
            </w:rPr>
          </w:pPr>
          <w:r w:rsidRPr="006529F9">
            <w:rPr>
              <w:rFonts w:eastAsia="Arial"/>
              <w:lang w:bidi="en-US"/>
            </w:rPr>
            <w:t xml:space="preserve">The candidate must be able to demonstrate underpinning knowledge and understanding required to carry out tasks covered in this competency standard. </w:t>
          </w:r>
          <w:r w:rsidRPr="006529F9">
            <w:rPr>
              <w:rFonts w:eastAsia="Arial"/>
              <w:color w:val="000000"/>
              <w:lang w:bidi="en-US"/>
            </w:rPr>
            <w:t>This includes the knowledge of:</w:t>
          </w:r>
        </w:p>
        <w:p w14:paraId="27E2F3B8" w14:textId="77777777" w:rsidR="002E56C5" w:rsidRPr="00362D02" w:rsidRDefault="002E56C5" w:rsidP="003A5790">
          <w:pPr>
            <w:pStyle w:val="ListParagraph"/>
            <w:numPr>
              <w:ilvl w:val="0"/>
              <w:numId w:val="26"/>
            </w:numPr>
            <w:autoSpaceDE w:val="0"/>
            <w:autoSpaceDN w:val="0"/>
            <w:adjustRightInd w:val="0"/>
            <w:ind w:left="864" w:hanging="720"/>
            <w:rPr>
              <w:rFonts w:cs="Arial"/>
            </w:rPr>
          </w:pPr>
          <w:r w:rsidRPr="00362D02">
            <w:rPr>
              <w:rFonts w:cs="Arial"/>
            </w:rPr>
            <w:t>Describe the features of main components of engine fuel system as following.</w:t>
          </w:r>
        </w:p>
        <w:p w14:paraId="48AC951D" w14:textId="54BBB634" w:rsidR="002E56C5" w:rsidRPr="00362D02" w:rsidRDefault="002E56C5" w:rsidP="00373F3A">
          <w:pPr>
            <w:pStyle w:val="ListParagraph"/>
            <w:autoSpaceDE w:val="0"/>
            <w:autoSpaceDN w:val="0"/>
            <w:adjustRightInd w:val="0"/>
            <w:ind w:left="864"/>
            <w:rPr>
              <w:rFonts w:cs="Arial"/>
            </w:rPr>
          </w:pPr>
          <w:r w:rsidRPr="00362D02">
            <w:rPr>
              <w:rFonts w:cs="Arial"/>
            </w:rPr>
            <w:t>Fuel tanks, filler cap/se</w:t>
          </w:r>
          <w:r w:rsidR="00524E8A" w:rsidRPr="00362D02">
            <w:rPr>
              <w:rFonts w:cs="Arial"/>
            </w:rPr>
            <w:t>cu</w:t>
          </w:r>
          <w:r w:rsidRPr="00362D02">
            <w:rPr>
              <w:rFonts w:cs="Arial"/>
            </w:rPr>
            <w:t>rity, venting, fuel level sender, lines/filters, carburetor, and fuel lift pumps (mechanical/electrical),</w:t>
          </w:r>
          <w:r w:rsidR="00B05B56">
            <w:rPr>
              <w:rFonts w:cs="Arial"/>
            </w:rPr>
            <w:t xml:space="preserve"> </w:t>
          </w:r>
          <w:r w:rsidRPr="00362D02">
            <w:rPr>
              <w:rFonts w:cs="Arial"/>
            </w:rPr>
            <w:t xml:space="preserve">fuel (octane </w:t>
          </w:r>
          <w:r w:rsidR="00312A1A" w:rsidRPr="00362D02">
            <w:rPr>
              <w:rFonts w:cs="Arial"/>
            </w:rPr>
            <w:t>rating, Octane</w:t>
          </w:r>
          <w:r w:rsidRPr="00362D02">
            <w:rPr>
              <w:rFonts w:cs="Arial"/>
            </w:rPr>
            <w:t xml:space="preserve"> number, cetane Number,</w:t>
          </w:r>
          <w:r w:rsidR="00B05B56">
            <w:rPr>
              <w:rFonts w:cs="Arial"/>
            </w:rPr>
            <w:t xml:space="preserve"> </w:t>
          </w:r>
          <w:r w:rsidRPr="00362D02">
            <w:rPr>
              <w:rFonts w:cs="Arial"/>
            </w:rPr>
            <w:t>cetane rating, leaded, unleaded).</w:t>
          </w:r>
        </w:p>
        <w:p w14:paraId="1FE14703" w14:textId="77777777" w:rsidR="002E56C5" w:rsidRPr="00362D02" w:rsidRDefault="002E56C5" w:rsidP="003A5790">
          <w:pPr>
            <w:pStyle w:val="ListParagraph"/>
            <w:numPr>
              <w:ilvl w:val="0"/>
              <w:numId w:val="26"/>
            </w:numPr>
            <w:ind w:left="864" w:hanging="720"/>
            <w:rPr>
              <w:rFonts w:cs="Arial"/>
            </w:rPr>
          </w:pPr>
          <w:r w:rsidRPr="00362D02">
            <w:rPr>
              <w:rFonts w:cs="Arial"/>
            </w:rPr>
            <w:t>Describe the Diesel injection systems main components as following.</w:t>
          </w:r>
        </w:p>
        <w:p w14:paraId="206E10E3" w14:textId="77777777" w:rsidR="002E56C5" w:rsidRPr="00362D02" w:rsidRDefault="002E56C5" w:rsidP="00373F3A">
          <w:pPr>
            <w:pStyle w:val="ListParagraph"/>
            <w:ind w:left="864"/>
            <w:rPr>
              <w:rFonts w:cs="Arial"/>
            </w:rPr>
          </w:pPr>
          <w:r w:rsidRPr="00362D02">
            <w:rPr>
              <w:rFonts w:cs="Arial"/>
            </w:rPr>
            <w:lastRenderedPageBreak/>
            <w:t xml:space="preserve">Single/multi-hole injectors, inline fuel injection pump, rotary fuel injection pump, fuel injection pressure, </w:t>
          </w:r>
          <w:r w:rsidR="00312A1A" w:rsidRPr="00362D02">
            <w:rPr>
              <w:rFonts w:cs="Arial"/>
            </w:rPr>
            <w:t>bleed points</w:t>
          </w:r>
          <w:r w:rsidRPr="00362D02">
            <w:rPr>
              <w:rFonts w:cs="Arial"/>
            </w:rPr>
            <w:t xml:space="preserve">, fuel </w:t>
          </w:r>
          <w:r w:rsidR="00524E8A" w:rsidRPr="00362D02">
            <w:rPr>
              <w:rFonts w:cs="Arial"/>
            </w:rPr>
            <w:t>cu</w:t>
          </w:r>
          <w:r w:rsidRPr="00362D02">
            <w:rPr>
              <w:rFonts w:cs="Arial"/>
            </w:rPr>
            <w:t xml:space="preserve">toff switch, governor operation, in Combustion chamber types, </w:t>
          </w:r>
          <w:r w:rsidR="00312A1A" w:rsidRPr="00362D02">
            <w:rPr>
              <w:rFonts w:cs="Arial"/>
            </w:rPr>
            <w:t>main features</w:t>
          </w:r>
          <w:r w:rsidRPr="00362D02">
            <w:rPr>
              <w:rFonts w:cs="Arial"/>
            </w:rPr>
            <w:t xml:space="preserve"> of pressure/volume diagrams/effects </w:t>
          </w:r>
          <w:r w:rsidR="00312A1A" w:rsidRPr="00362D02">
            <w:rPr>
              <w:rFonts w:cs="Arial"/>
            </w:rPr>
            <w:t>of advanced</w:t>
          </w:r>
          <w:r w:rsidRPr="00362D02">
            <w:rPr>
              <w:rFonts w:cs="Arial"/>
            </w:rPr>
            <w:t>/retarded/no fuel injection</w:t>
          </w:r>
        </w:p>
        <w:p w14:paraId="398AA34A" w14:textId="77777777" w:rsidR="002E56C5" w:rsidRPr="00362D02" w:rsidRDefault="002E56C5" w:rsidP="003A5790">
          <w:pPr>
            <w:pStyle w:val="ListParagraph"/>
            <w:numPr>
              <w:ilvl w:val="0"/>
              <w:numId w:val="26"/>
            </w:numPr>
            <w:autoSpaceDE w:val="0"/>
            <w:autoSpaceDN w:val="0"/>
            <w:adjustRightInd w:val="0"/>
            <w:ind w:left="864" w:hanging="720"/>
            <w:rPr>
              <w:rFonts w:cs="Arial"/>
            </w:rPr>
          </w:pPr>
          <w:r w:rsidRPr="00362D02">
            <w:rPr>
              <w:rFonts w:cs="Arial"/>
            </w:rPr>
            <w:t>Describe the as following statements.</w:t>
          </w:r>
        </w:p>
        <w:p w14:paraId="16A72B06" w14:textId="77777777" w:rsidR="00F10261" w:rsidRPr="00362D02" w:rsidRDefault="002E56C5" w:rsidP="00373F3A">
          <w:pPr>
            <w:pStyle w:val="ListParagraph"/>
            <w:autoSpaceDE w:val="0"/>
            <w:autoSpaceDN w:val="0"/>
            <w:adjustRightInd w:val="0"/>
            <w:ind w:left="864"/>
            <w:rPr>
              <w:rFonts w:cs="Arial"/>
            </w:rPr>
          </w:pPr>
          <w:r w:rsidRPr="00362D02">
            <w:rPr>
              <w:rFonts w:cs="Arial"/>
            </w:rPr>
            <w:t xml:space="preserve">Diesel fuel composition, effects of low temperature, viscosity, volatility, </w:t>
          </w:r>
          <w:r w:rsidR="0009577A" w:rsidRPr="00362D02">
            <w:rPr>
              <w:rFonts w:cs="Arial"/>
            </w:rPr>
            <w:t>calorific value, cetane rating.</w:t>
          </w:r>
        </w:p>
        <w:p w14:paraId="262A3031" w14:textId="77777777" w:rsidR="002E56C5" w:rsidRPr="00362D02" w:rsidRDefault="002E56C5" w:rsidP="00373F3A">
          <w:pPr>
            <w:pStyle w:val="Heading5"/>
            <w:rPr>
              <w:rFonts w:cs="Arial"/>
              <w:sz w:val="22"/>
            </w:rPr>
          </w:pPr>
          <w:r w:rsidRPr="00362D02">
            <w:rPr>
              <w:rFonts w:cs="Arial"/>
              <w:sz w:val="22"/>
            </w:rPr>
            <w:t>Critical Evidence(s) Required</w:t>
          </w:r>
        </w:p>
        <w:p w14:paraId="3B878551" w14:textId="77777777" w:rsidR="002E56C5" w:rsidRPr="00362D02" w:rsidRDefault="002E56C5" w:rsidP="002E56C5">
          <w:pPr>
            <w:pStyle w:val="ListParagraph"/>
            <w:numPr>
              <w:ilvl w:val="0"/>
              <w:numId w:val="3"/>
            </w:numPr>
            <w:rPr>
              <w:rFonts w:cs="Arial"/>
            </w:rPr>
          </w:pPr>
          <w:r w:rsidRPr="00362D02">
            <w:rPr>
              <w:rFonts w:cs="Arial"/>
            </w:rPr>
            <w:t xml:space="preserve">Capable understanding the </w:t>
          </w:r>
          <w:r w:rsidR="00590AEB" w:rsidRPr="00362D02">
            <w:rPr>
              <w:rFonts w:cs="Arial"/>
            </w:rPr>
            <w:t xml:space="preserve">main components of </w:t>
          </w:r>
          <w:r w:rsidRPr="00362D02">
            <w:rPr>
              <w:rFonts w:cs="Arial"/>
            </w:rPr>
            <w:t>diesel engine fuel system</w:t>
          </w:r>
        </w:p>
        <w:p w14:paraId="59125322" w14:textId="77777777" w:rsidR="002E56C5" w:rsidRPr="00362D02" w:rsidRDefault="002E56C5" w:rsidP="002E56C5">
          <w:pPr>
            <w:pStyle w:val="ListParagraph"/>
            <w:numPr>
              <w:ilvl w:val="0"/>
              <w:numId w:val="3"/>
            </w:numPr>
            <w:rPr>
              <w:rFonts w:cs="Arial"/>
            </w:rPr>
          </w:pPr>
          <w:r w:rsidRPr="00362D02">
            <w:rPr>
              <w:rFonts w:cs="Arial"/>
            </w:rPr>
            <w:t xml:space="preserve">Capable understanding the </w:t>
          </w:r>
          <w:r w:rsidR="00590AEB" w:rsidRPr="00362D02">
            <w:rPr>
              <w:rFonts w:cs="Arial"/>
            </w:rPr>
            <w:t xml:space="preserve">main components of </w:t>
          </w:r>
          <w:r w:rsidRPr="00362D02">
            <w:rPr>
              <w:rFonts w:cs="Arial"/>
            </w:rPr>
            <w:t>diesel EFI engine fuel system</w:t>
          </w:r>
        </w:p>
        <w:p w14:paraId="2F0C2FF8" w14:textId="77777777" w:rsidR="002E56C5" w:rsidRPr="00362D02" w:rsidRDefault="002E56C5" w:rsidP="00373F3A">
          <w:pPr>
            <w:pStyle w:val="Heading5"/>
            <w:rPr>
              <w:rFonts w:cs="Arial"/>
              <w:sz w:val="22"/>
            </w:rPr>
          </w:pPr>
          <w:r w:rsidRPr="00362D02">
            <w:rPr>
              <w:rFonts w:cs="Arial"/>
              <w:sz w:val="22"/>
            </w:rPr>
            <w:t>List of Tools and Equipment</w:t>
          </w:r>
        </w:p>
        <w:p w14:paraId="54BBE630" w14:textId="77777777" w:rsidR="00B05B56" w:rsidRPr="00B05B56" w:rsidRDefault="00B05B56" w:rsidP="00B05B56">
          <w:pPr>
            <w:spacing w:before="0" w:after="0"/>
            <w:rPr>
              <w:rFonts w:cs="Arial"/>
              <w:bCs/>
            </w:rPr>
          </w:pPr>
          <w:r w:rsidRPr="00B05B56">
            <w:rPr>
              <w:rFonts w:cs="Arial"/>
              <w:bCs/>
            </w:rPr>
            <w:t>1</w:t>
          </w:r>
          <w:r w:rsidRPr="00B05B56">
            <w:rPr>
              <w:rFonts w:cs="Arial"/>
              <w:bCs/>
            </w:rPr>
            <w:tab/>
            <w:t>Toll trolley (Complete set)</w:t>
          </w:r>
        </w:p>
        <w:p w14:paraId="477A9CA6" w14:textId="77777777" w:rsidR="00B05B56" w:rsidRPr="00B05B56" w:rsidRDefault="00B05B56" w:rsidP="00B05B56">
          <w:pPr>
            <w:spacing w:before="0" w:after="0"/>
            <w:rPr>
              <w:rFonts w:cs="Arial"/>
              <w:bCs/>
            </w:rPr>
          </w:pPr>
          <w:r w:rsidRPr="00B05B56">
            <w:rPr>
              <w:rFonts w:cs="Arial"/>
              <w:bCs/>
            </w:rPr>
            <w:t>2</w:t>
          </w:r>
          <w:r w:rsidRPr="00B05B56">
            <w:rPr>
              <w:rFonts w:cs="Arial"/>
              <w:bCs/>
            </w:rPr>
            <w:tab/>
            <w:t>Diesel engine vehicle or simulator</w:t>
          </w:r>
        </w:p>
        <w:p w14:paraId="2A6C11C2" w14:textId="45D864A5" w:rsidR="002E56C5" w:rsidRPr="00B05B56" w:rsidRDefault="00B05B56" w:rsidP="00B05B56">
          <w:pPr>
            <w:spacing w:before="0" w:after="0"/>
            <w:rPr>
              <w:rFonts w:cs="Arial"/>
              <w:bCs/>
            </w:rPr>
          </w:pPr>
          <w:r w:rsidRPr="00B05B56">
            <w:rPr>
              <w:rFonts w:cs="Arial"/>
              <w:bCs/>
            </w:rPr>
            <w:t>4</w:t>
          </w:r>
          <w:r w:rsidRPr="00B05B56">
            <w:rPr>
              <w:rFonts w:cs="Arial"/>
              <w:bCs/>
            </w:rPr>
            <w:tab/>
            <w:t>Safety wears</w:t>
          </w:r>
        </w:p>
        <w:p w14:paraId="0EF1F979" w14:textId="77777777" w:rsidR="002E56C5" w:rsidRPr="00362D02" w:rsidRDefault="002E56C5" w:rsidP="002E56C5">
          <w:pPr>
            <w:rPr>
              <w:rFonts w:cs="Arial"/>
              <w:b/>
              <w:bCs/>
            </w:rPr>
          </w:pPr>
          <w:r w:rsidRPr="00362D02">
            <w:rPr>
              <w:rFonts w:cs="Arial"/>
              <w:b/>
              <w:bCs/>
            </w:rPr>
            <w:br w:type="page"/>
          </w:r>
        </w:p>
        <w:p w14:paraId="73FC610F" w14:textId="1C4220CC" w:rsidR="002E56C5" w:rsidRPr="001A7AC0" w:rsidRDefault="00A65838" w:rsidP="000E75DC">
          <w:pPr>
            <w:pStyle w:val="Heading3"/>
            <w:numPr>
              <w:ilvl w:val="0"/>
              <w:numId w:val="878"/>
            </w:numPr>
            <w:shd w:val="clear" w:color="auto" w:fill="FFC000"/>
            <w:spacing w:line="276" w:lineRule="auto"/>
            <w:rPr>
              <w:rFonts w:ascii="Arial" w:hAnsi="Arial" w:cs="Arial"/>
              <w:b/>
              <w:bCs/>
              <w:color w:val="auto"/>
            </w:rPr>
          </w:pPr>
          <w:bookmarkStart w:id="57" w:name="_Toc30854939"/>
          <w:bookmarkStart w:id="58" w:name="_Toc68275223"/>
          <w:r w:rsidRPr="001A7AC0">
            <w:rPr>
              <w:rFonts w:ascii="Arial" w:hAnsi="Arial" w:cs="Arial"/>
              <w:b/>
              <w:bCs/>
              <w:color w:val="auto"/>
            </w:rPr>
            <w:lastRenderedPageBreak/>
            <w:t xml:space="preserve">Maintain </w:t>
          </w:r>
          <w:r w:rsidR="002E56C5" w:rsidRPr="001A7AC0">
            <w:rPr>
              <w:rFonts w:ascii="Arial" w:hAnsi="Arial" w:cs="Arial"/>
              <w:b/>
              <w:bCs/>
              <w:color w:val="auto"/>
            </w:rPr>
            <w:t>Engine Exhaust System</w:t>
          </w:r>
          <w:bookmarkEnd w:id="57"/>
          <w:bookmarkEnd w:id="58"/>
        </w:p>
        <w:p w14:paraId="74C0DC01" w14:textId="2E1AE9DE" w:rsidR="004C5A40" w:rsidRPr="00B05B56" w:rsidRDefault="002E56C5" w:rsidP="00B05B56">
          <w:pPr>
            <w:pStyle w:val="Heading5"/>
            <w:spacing w:line="360" w:lineRule="auto"/>
            <w:rPr>
              <w:rFonts w:cs="Arial"/>
              <w:b w:val="0"/>
              <w:bCs/>
              <w:sz w:val="22"/>
            </w:rPr>
          </w:pPr>
          <w:r w:rsidRPr="00362D02">
            <w:rPr>
              <w:rFonts w:cs="Arial"/>
              <w:sz w:val="22"/>
            </w:rPr>
            <w:t>Overview</w:t>
          </w:r>
          <w:r w:rsidR="00B05B56">
            <w:rPr>
              <w:rFonts w:cs="Arial"/>
              <w:sz w:val="22"/>
            </w:rPr>
            <w:t xml:space="preserve">: </w:t>
          </w:r>
          <w:r w:rsidR="004C5A40" w:rsidRPr="00B05B56">
            <w:rPr>
              <w:rFonts w:cs="Arial"/>
              <w:b w:val="0"/>
              <w:bCs/>
              <w:sz w:val="22"/>
            </w:rPr>
            <w:t xml:space="preserve">This </w:t>
          </w:r>
          <w:r w:rsidR="0080466D" w:rsidRPr="00B05B56">
            <w:rPr>
              <w:rFonts w:cs="Arial"/>
              <w:b w:val="0"/>
              <w:bCs/>
              <w:sz w:val="22"/>
            </w:rPr>
            <w:t xml:space="preserve">Competency Standard </w:t>
          </w:r>
          <w:r w:rsidR="004C5A40" w:rsidRPr="00B05B56">
            <w:rPr>
              <w:rFonts w:cs="Arial"/>
              <w:b w:val="0"/>
              <w:bCs/>
              <w:sz w:val="22"/>
            </w:rPr>
            <w:t>is designed to provide skills and knowledge for engine exhaust system their understanding the working principles, construction, types, components and their relationship between different components, system of vehicle by Auto Mechanic, in accordance with the manufacturer’s Manual.</w:t>
          </w:r>
        </w:p>
        <w:tbl>
          <w:tblPr>
            <w:tblStyle w:val="TableGrid"/>
            <w:tblW w:w="5000" w:type="pct"/>
            <w:tblLook w:val="0000" w:firstRow="0" w:lastRow="0" w:firstColumn="0" w:lastColumn="0" w:noHBand="0" w:noVBand="0"/>
          </w:tblPr>
          <w:tblGrid>
            <w:gridCol w:w="2876"/>
            <w:gridCol w:w="7807"/>
          </w:tblGrid>
          <w:tr w:rsidR="00C3186E" w:rsidRPr="00C3186E" w14:paraId="33B10F41" w14:textId="77777777" w:rsidTr="00E44DB8">
            <w:trPr>
              <w:trHeight w:val="432"/>
            </w:trPr>
            <w:tc>
              <w:tcPr>
                <w:tcW w:w="1346" w:type="pct"/>
                <w:shd w:val="clear" w:color="auto" w:fill="D9D9D9" w:themeFill="background1" w:themeFillShade="D9"/>
                <w:vAlign w:val="center"/>
              </w:tcPr>
              <w:p w14:paraId="25C50501" w14:textId="77777777" w:rsidR="002E56C5" w:rsidRPr="00C3186E" w:rsidRDefault="002E56C5" w:rsidP="00E44DB8">
                <w:pPr>
                  <w:pStyle w:val="Heading5"/>
                  <w:spacing w:before="0" w:after="0"/>
                  <w:jc w:val="left"/>
                  <w:outlineLvl w:val="4"/>
                  <w:rPr>
                    <w:rFonts w:cs="Arial"/>
                    <w:color w:val="000000" w:themeColor="text1"/>
                    <w:sz w:val="22"/>
                  </w:rPr>
                </w:pPr>
                <w:r w:rsidRPr="00C3186E">
                  <w:rPr>
                    <w:rFonts w:cs="Arial"/>
                    <w:color w:val="000000" w:themeColor="text1"/>
                    <w:sz w:val="22"/>
                  </w:rPr>
                  <w:t>Unit of Competency</w:t>
                </w:r>
              </w:p>
            </w:tc>
            <w:tc>
              <w:tcPr>
                <w:tcW w:w="3654" w:type="pct"/>
                <w:shd w:val="clear" w:color="auto" w:fill="D9D9D9" w:themeFill="background1" w:themeFillShade="D9"/>
                <w:vAlign w:val="center"/>
              </w:tcPr>
              <w:p w14:paraId="125DCDE9" w14:textId="77777777" w:rsidR="002E56C5" w:rsidRPr="00C3186E" w:rsidRDefault="002E56C5" w:rsidP="00E44DB8">
                <w:pPr>
                  <w:pStyle w:val="Heading5"/>
                  <w:spacing w:before="0" w:after="0"/>
                  <w:jc w:val="left"/>
                  <w:outlineLvl w:val="4"/>
                  <w:rPr>
                    <w:rFonts w:cs="Arial"/>
                    <w:color w:val="000000" w:themeColor="text1"/>
                    <w:sz w:val="22"/>
                  </w:rPr>
                </w:pPr>
                <w:r w:rsidRPr="00C3186E">
                  <w:rPr>
                    <w:rFonts w:cs="Arial"/>
                    <w:color w:val="000000" w:themeColor="text1"/>
                    <w:sz w:val="22"/>
                  </w:rPr>
                  <w:t>Performance Criteria</w:t>
                </w:r>
              </w:p>
            </w:tc>
          </w:tr>
          <w:tr w:rsidR="00C3186E" w:rsidRPr="00C3186E" w14:paraId="567FAA0E" w14:textId="77777777" w:rsidTr="00B05B56">
            <w:trPr>
              <w:trHeight w:val="1268"/>
            </w:trPr>
            <w:tc>
              <w:tcPr>
                <w:tcW w:w="1346" w:type="pct"/>
              </w:tcPr>
              <w:p w14:paraId="2AA2FF84" w14:textId="77777777" w:rsidR="002E56C5" w:rsidRPr="00C3186E" w:rsidRDefault="002E56C5" w:rsidP="00B05B56">
                <w:pPr>
                  <w:pStyle w:val="ListParagraph"/>
                  <w:numPr>
                    <w:ilvl w:val="0"/>
                    <w:numId w:val="27"/>
                  </w:numPr>
                  <w:ind w:left="612" w:hanging="630"/>
                  <w:jc w:val="left"/>
                  <w:rPr>
                    <w:rFonts w:cs="Arial"/>
                    <w:color w:val="000000" w:themeColor="text1"/>
                  </w:rPr>
                </w:pPr>
                <w:r w:rsidRPr="00C3186E">
                  <w:rPr>
                    <w:rFonts w:cs="Arial"/>
                    <w:color w:val="000000" w:themeColor="text1"/>
                  </w:rPr>
                  <w:t>Exhaust system components</w:t>
                </w:r>
              </w:p>
            </w:tc>
            <w:tc>
              <w:tcPr>
                <w:tcW w:w="3654" w:type="pct"/>
              </w:tcPr>
              <w:p w14:paraId="4A3128B2" w14:textId="77777777" w:rsidR="00B16145" w:rsidRPr="00C3186E" w:rsidRDefault="00B16145" w:rsidP="003A5790">
                <w:pPr>
                  <w:pStyle w:val="ListParagraph"/>
                  <w:numPr>
                    <w:ilvl w:val="0"/>
                    <w:numId w:val="28"/>
                  </w:numPr>
                  <w:ind w:left="533" w:hanging="547"/>
                  <w:rPr>
                    <w:rFonts w:cs="Arial"/>
                    <w:color w:val="000000" w:themeColor="text1"/>
                  </w:rPr>
                </w:pPr>
                <w:r w:rsidRPr="00C3186E">
                  <w:rPr>
                    <w:rFonts w:cs="Arial"/>
                    <w:color w:val="000000" w:themeColor="text1"/>
                  </w:rPr>
                  <w:t>Inspect the performance of main components of exhaust manifold</w:t>
                </w:r>
              </w:p>
              <w:p w14:paraId="5AF301EA" w14:textId="77777777" w:rsidR="00B16145" w:rsidRPr="00C3186E" w:rsidRDefault="00B16145" w:rsidP="003A5790">
                <w:pPr>
                  <w:pStyle w:val="ListParagraph"/>
                  <w:numPr>
                    <w:ilvl w:val="0"/>
                    <w:numId w:val="28"/>
                  </w:numPr>
                  <w:ind w:left="533" w:hanging="547"/>
                  <w:rPr>
                    <w:rFonts w:cs="Arial"/>
                    <w:color w:val="000000" w:themeColor="text1"/>
                  </w:rPr>
                </w:pPr>
                <w:r w:rsidRPr="00C3186E">
                  <w:rPr>
                    <w:rFonts w:cs="Arial"/>
                    <w:color w:val="000000" w:themeColor="text1"/>
                  </w:rPr>
                  <w:t xml:space="preserve">Remove and assemble exhaust manifold from engine </w:t>
                </w:r>
              </w:p>
              <w:p w14:paraId="379D5243" w14:textId="77777777" w:rsidR="00B16145" w:rsidRPr="00C3186E" w:rsidRDefault="00B16145" w:rsidP="003A5790">
                <w:pPr>
                  <w:pStyle w:val="ListParagraph"/>
                  <w:numPr>
                    <w:ilvl w:val="0"/>
                    <w:numId w:val="28"/>
                  </w:numPr>
                  <w:ind w:left="533" w:hanging="547"/>
                  <w:rPr>
                    <w:rFonts w:cs="Arial"/>
                    <w:color w:val="000000" w:themeColor="text1"/>
                  </w:rPr>
                </w:pPr>
                <w:r w:rsidRPr="00C3186E">
                  <w:rPr>
                    <w:rFonts w:cs="Arial"/>
                    <w:color w:val="000000" w:themeColor="text1"/>
                  </w:rPr>
                  <w:t>Replace the muffler, resonator and catalytic converter under the specified procedure.</w:t>
                </w:r>
              </w:p>
              <w:p w14:paraId="2969AF87" w14:textId="77777777" w:rsidR="002E56C5" w:rsidRPr="00C3186E" w:rsidRDefault="00B16145" w:rsidP="00B05B56">
                <w:pPr>
                  <w:pStyle w:val="ListParagraph"/>
                  <w:numPr>
                    <w:ilvl w:val="0"/>
                    <w:numId w:val="28"/>
                  </w:numPr>
                  <w:spacing w:after="0"/>
                  <w:ind w:left="533" w:hanging="547"/>
                  <w:rPr>
                    <w:rFonts w:cs="Arial"/>
                    <w:b/>
                    <w:color w:val="000000" w:themeColor="text1"/>
                  </w:rPr>
                </w:pPr>
                <w:r w:rsidRPr="00C3186E">
                  <w:rPr>
                    <w:rFonts w:cs="Arial"/>
                    <w:color w:val="000000" w:themeColor="text1"/>
                  </w:rPr>
                  <w:t>Replace the gasket/packing of silencer under the specified procedure.</w:t>
                </w:r>
              </w:p>
            </w:tc>
          </w:tr>
          <w:tr w:rsidR="00C3186E" w:rsidRPr="00C3186E" w14:paraId="1F0E7247" w14:textId="77777777" w:rsidTr="00B05B56">
            <w:trPr>
              <w:trHeight w:val="1610"/>
            </w:trPr>
            <w:tc>
              <w:tcPr>
                <w:tcW w:w="1346" w:type="pct"/>
              </w:tcPr>
              <w:p w14:paraId="7AABB705" w14:textId="77777777" w:rsidR="002E56C5" w:rsidRPr="00C3186E" w:rsidRDefault="002E56C5" w:rsidP="00B05B56">
                <w:pPr>
                  <w:pStyle w:val="ListParagraph"/>
                  <w:numPr>
                    <w:ilvl w:val="0"/>
                    <w:numId w:val="27"/>
                  </w:numPr>
                  <w:ind w:left="612" w:hanging="630"/>
                  <w:jc w:val="left"/>
                  <w:rPr>
                    <w:rFonts w:cs="Arial"/>
                    <w:color w:val="000000" w:themeColor="text1"/>
                  </w:rPr>
                </w:pPr>
                <w:r w:rsidRPr="00C3186E">
                  <w:rPr>
                    <w:rFonts w:cs="Arial"/>
                    <w:color w:val="000000" w:themeColor="text1"/>
                  </w:rPr>
                  <w:t>Emission control system</w:t>
                </w:r>
              </w:p>
            </w:tc>
            <w:tc>
              <w:tcPr>
                <w:tcW w:w="3654" w:type="pct"/>
              </w:tcPr>
              <w:p w14:paraId="28993626" w14:textId="77777777" w:rsidR="00B16145" w:rsidRPr="00C3186E" w:rsidRDefault="00B16145" w:rsidP="003A5790">
                <w:pPr>
                  <w:pStyle w:val="ListParagraph"/>
                  <w:numPr>
                    <w:ilvl w:val="0"/>
                    <w:numId w:val="29"/>
                  </w:numPr>
                  <w:ind w:left="533" w:hanging="547"/>
                  <w:rPr>
                    <w:rFonts w:cs="Arial"/>
                    <w:color w:val="000000" w:themeColor="text1"/>
                  </w:rPr>
                </w:pPr>
                <w:r w:rsidRPr="00C3186E">
                  <w:rPr>
                    <w:rFonts w:cs="Arial"/>
                    <w:color w:val="000000" w:themeColor="text1"/>
                  </w:rPr>
                  <w:t>Identify catalytic converter and understand the function.</w:t>
                </w:r>
              </w:p>
              <w:p w14:paraId="18BF290C" w14:textId="77777777" w:rsidR="00B16145" w:rsidRPr="00C3186E" w:rsidRDefault="00B16145" w:rsidP="003A5790">
                <w:pPr>
                  <w:pStyle w:val="ListParagraph"/>
                  <w:numPr>
                    <w:ilvl w:val="0"/>
                    <w:numId w:val="29"/>
                  </w:numPr>
                  <w:ind w:left="533" w:hanging="547"/>
                  <w:rPr>
                    <w:rFonts w:cs="Arial"/>
                    <w:color w:val="000000" w:themeColor="text1"/>
                  </w:rPr>
                </w:pPr>
                <w:r w:rsidRPr="00C3186E">
                  <w:rPr>
                    <w:rFonts w:cs="Arial"/>
                    <w:color w:val="000000" w:themeColor="text1"/>
                  </w:rPr>
                  <w:t>Identify the positive crankcase ventilation (PCV) and understand the function.</w:t>
                </w:r>
              </w:p>
              <w:p w14:paraId="789671A5" w14:textId="03A88680" w:rsidR="00B16145" w:rsidRPr="00C3186E" w:rsidRDefault="00B16145" w:rsidP="003A5790">
                <w:pPr>
                  <w:pStyle w:val="ListParagraph"/>
                  <w:numPr>
                    <w:ilvl w:val="0"/>
                    <w:numId w:val="29"/>
                  </w:numPr>
                  <w:ind w:left="533" w:hanging="547"/>
                  <w:rPr>
                    <w:rFonts w:cs="Arial"/>
                    <w:color w:val="000000" w:themeColor="text1"/>
                  </w:rPr>
                </w:pPr>
                <w:r w:rsidRPr="00C3186E">
                  <w:rPr>
                    <w:rFonts w:cs="Arial"/>
                    <w:color w:val="000000" w:themeColor="text1"/>
                  </w:rPr>
                  <w:t>Identify and understand the functions of exhaust gas recir</w:t>
                </w:r>
                <w:r w:rsidR="00524E8A" w:rsidRPr="00C3186E">
                  <w:rPr>
                    <w:rFonts w:cs="Arial"/>
                    <w:color w:val="000000" w:themeColor="text1"/>
                  </w:rPr>
                  <w:t>cu</w:t>
                </w:r>
                <w:r w:rsidRPr="00C3186E">
                  <w:rPr>
                    <w:rFonts w:cs="Arial"/>
                    <w:color w:val="000000" w:themeColor="text1"/>
                  </w:rPr>
                  <w:t>lation system</w:t>
                </w:r>
                <w:r w:rsidR="00B05B56">
                  <w:rPr>
                    <w:rFonts w:cs="Arial"/>
                    <w:color w:val="000000" w:themeColor="text1"/>
                  </w:rPr>
                  <w:t xml:space="preserve"> </w:t>
                </w:r>
                <w:r w:rsidRPr="00C3186E">
                  <w:rPr>
                    <w:rFonts w:cs="Arial"/>
                    <w:color w:val="000000" w:themeColor="text1"/>
                  </w:rPr>
                  <w:t>(</w:t>
                </w:r>
                <w:proofErr w:type="spellStart"/>
                <w:r w:rsidRPr="00C3186E">
                  <w:rPr>
                    <w:rFonts w:cs="Arial"/>
                    <w:color w:val="000000" w:themeColor="text1"/>
                  </w:rPr>
                  <w:t>EGR</w:t>
                </w:r>
                <w:proofErr w:type="spellEnd"/>
                <w:r w:rsidRPr="00C3186E">
                  <w:rPr>
                    <w:rFonts w:cs="Arial"/>
                    <w:color w:val="000000" w:themeColor="text1"/>
                  </w:rPr>
                  <w:t>)</w:t>
                </w:r>
              </w:p>
              <w:p w14:paraId="3E92C14D" w14:textId="77777777" w:rsidR="002E56C5" w:rsidRPr="00C3186E" w:rsidRDefault="00B16145" w:rsidP="00B05B56">
                <w:pPr>
                  <w:pStyle w:val="ListParagraph"/>
                  <w:numPr>
                    <w:ilvl w:val="0"/>
                    <w:numId w:val="29"/>
                  </w:numPr>
                  <w:spacing w:after="0"/>
                  <w:ind w:left="533" w:hanging="547"/>
                  <w:rPr>
                    <w:rFonts w:cs="Arial"/>
                    <w:color w:val="000000" w:themeColor="text1"/>
                  </w:rPr>
                </w:pPr>
                <w:r w:rsidRPr="00C3186E">
                  <w:rPr>
                    <w:rFonts w:cs="Arial"/>
                    <w:color w:val="000000" w:themeColor="text1"/>
                  </w:rPr>
                  <w:t>Identify the main components of Evaporative control system of fuel system.</w:t>
                </w:r>
              </w:p>
            </w:tc>
          </w:tr>
        </w:tbl>
        <w:p w14:paraId="0842D654" w14:textId="501E9544" w:rsidR="002E56C5" w:rsidRDefault="002E56C5" w:rsidP="00D606A7">
          <w:pPr>
            <w:pStyle w:val="Heading5"/>
            <w:rPr>
              <w:rFonts w:cs="Arial"/>
              <w:sz w:val="22"/>
            </w:rPr>
          </w:pPr>
          <w:r w:rsidRPr="00362D02">
            <w:rPr>
              <w:rFonts w:cs="Arial"/>
              <w:sz w:val="22"/>
            </w:rPr>
            <w:t>Knowledge &amp; Understanding</w:t>
          </w:r>
        </w:p>
        <w:p w14:paraId="2C1A61F1" w14:textId="77777777" w:rsidR="00B05B56" w:rsidRPr="006529F9" w:rsidRDefault="00B05B56" w:rsidP="00B05B56">
          <w:pPr>
            <w:widowControl w:val="0"/>
            <w:tabs>
              <w:tab w:val="left" w:pos="5400"/>
            </w:tabs>
            <w:ind w:left="20" w:right="387"/>
            <w:rPr>
              <w:rFonts w:eastAsia="Arial"/>
              <w:color w:val="000000"/>
              <w:lang w:bidi="en-US"/>
            </w:rPr>
          </w:pPr>
          <w:r w:rsidRPr="006529F9">
            <w:rPr>
              <w:rFonts w:eastAsia="Arial"/>
              <w:lang w:bidi="en-US"/>
            </w:rPr>
            <w:t xml:space="preserve">The candidate must be able to demonstrate underpinning knowledge and understanding required to carry out tasks covered in this competency standard. </w:t>
          </w:r>
          <w:r w:rsidRPr="006529F9">
            <w:rPr>
              <w:rFonts w:eastAsia="Arial"/>
              <w:color w:val="000000"/>
              <w:lang w:bidi="en-US"/>
            </w:rPr>
            <w:t>This includes the knowledge of:</w:t>
          </w:r>
        </w:p>
        <w:p w14:paraId="07250167" w14:textId="77777777" w:rsidR="002E56C5" w:rsidRPr="00362D02" w:rsidRDefault="002E56C5" w:rsidP="003A5790">
          <w:pPr>
            <w:pStyle w:val="ListParagraph"/>
            <w:numPr>
              <w:ilvl w:val="0"/>
              <w:numId w:val="30"/>
            </w:numPr>
            <w:autoSpaceDE w:val="0"/>
            <w:autoSpaceDN w:val="0"/>
            <w:adjustRightInd w:val="0"/>
            <w:ind w:left="864" w:hanging="720"/>
            <w:rPr>
              <w:rFonts w:cs="Arial"/>
            </w:rPr>
          </w:pPr>
          <w:r w:rsidRPr="00362D02">
            <w:rPr>
              <w:rFonts w:cs="Arial"/>
            </w:rPr>
            <w:t xml:space="preserve">Describe the </w:t>
          </w:r>
          <w:r w:rsidR="00B16145" w:rsidRPr="00362D02">
            <w:rPr>
              <w:rFonts w:cs="Arial"/>
            </w:rPr>
            <w:t xml:space="preserve">purpose of </w:t>
          </w:r>
          <w:r w:rsidRPr="00362D02">
            <w:rPr>
              <w:rFonts w:cs="Arial"/>
            </w:rPr>
            <w:t xml:space="preserve">exhaust </w:t>
          </w:r>
          <w:r w:rsidR="00B16145" w:rsidRPr="00362D02">
            <w:rPr>
              <w:rFonts w:cs="Arial"/>
            </w:rPr>
            <w:t>system</w:t>
          </w:r>
          <w:r w:rsidRPr="00362D02">
            <w:rPr>
              <w:rFonts w:cs="Arial"/>
            </w:rPr>
            <w:t xml:space="preserve"> and its functions.</w:t>
          </w:r>
        </w:p>
        <w:p w14:paraId="31B37854" w14:textId="77777777" w:rsidR="002E56C5" w:rsidRPr="00362D02" w:rsidRDefault="002E56C5" w:rsidP="003A5790">
          <w:pPr>
            <w:pStyle w:val="ListParagraph"/>
            <w:numPr>
              <w:ilvl w:val="0"/>
              <w:numId w:val="30"/>
            </w:numPr>
            <w:ind w:left="864" w:hanging="720"/>
            <w:rPr>
              <w:rFonts w:cs="Arial"/>
            </w:rPr>
          </w:pPr>
          <w:r w:rsidRPr="00362D02">
            <w:rPr>
              <w:rFonts w:cs="Arial"/>
            </w:rPr>
            <w:t>Describe the muffler assembly operation.</w:t>
          </w:r>
        </w:p>
        <w:p w14:paraId="4D1BF2ED" w14:textId="77777777" w:rsidR="002E56C5" w:rsidRPr="00362D02" w:rsidRDefault="002E56C5" w:rsidP="003A5790">
          <w:pPr>
            <w:pStyle w:val="ListParagraph"/>
            <w:numPr>
              <w:ilvl w:val="0"/>
              <w:numId w:val="30"/>
            </w:numPr>
            <w:ind w:left="864" w:hanging="720"/>
            <w:rPr>
              <w:rFonts w:cs="Arial"/>
            </w:rPr>
          </w:pPr>
          <w:r w:rsidRPr="00362D02">
            <w:rPr>
              <w:rFonts w:cs="Arial"/>
            </w:rPr>
            <w:t xml:space="preserve">Describe the catalytic converter operation </w:t>
          </w:r>
        </w:p>
        <w:p w14:paraId="444341B8" w14:textId="77777777" w:rsidR="002E56C5" w:rsidRPr="00362D02" w:rsidRDefault="002E56C5" w:rsidP="003A5790">
          <w:pPr>
            <w:pStyle w:val="ListParagraph"/>
            <w:numPr>
              <w:ilvl w:val="0"/>
              <w:numId w:val="30"/>
            </w:numPr>
            <w:ind w:left="864" w:hanging="720"/>
            <w:rPr>
              <w:rFonts w:cs="Arial"/>
            </w:rPr>
          </w:pPr>
          <w:r w:rsidRPr="00362D02">
            <w:rPr>
              <w:rFonts w:cs="Arial"/>
            </w:rPr>
            <w:t xml:space="preserve">Describe the positive crank case ventilation PCV system and </w:t>
          </w:r>
          <w:proofErr w:type="gramStart"/>
          <w:r w:rsidRPr="00362D02">
            <w:rPr>
              <w:rFonts w:cs="Arial"/>
            </w:rPr>
            <w:t>it</w:t>
          </w:r>
          <w:proofErr w:type="gramEnd"/>
          <w:r w:rsidRPr="00362D02">
            <w:rPr>
              <w:rFonts w:cs="Arial"/>
            </w:rPr>
            <w:t xml:space="preserve"> operation</w:t>
          </w:r>
        </w:p>
        <w:p w14:paraId="633CFE97" w14:textId="77777777" w:rsidR="00B16145" w:rsidRPr="00362D02" w:rsidRDefault="002E56C5" w:rsidP="003A5790">
          <w:pPr>
            <w:pStyle w:val="ListParagraph"/>
            <w:numPr>
              <w:ilvl w:val="0"/>
              <w:numId w:val="30"/>
            </w:numPr>
            <w:ind w:left="864" w:hanging="720"/>
            <w:rPr>
              <w:rFonts w:cs="Arial"/>
            </w:rPr>
          </w:pPr>
          <w:r w:rsidRPr="00362D02">
            <w:rPr>
              <w:rFonts w:cs="Arial"/>
            </w:rPr>
            <w:t>Describe the exhaust gas recir</w:t>
          </w:r>
          <w:r w:rsidR="00524E8A" w:rsidRPr="00362D02">
            <w:rPr>
              <w:rFonts w:cs="Arial"/>
            </w:rPr>
            <w:t>cu</w:t>
          </w:r>
          <w:r w:rsidRPr="00362D02">
            <w:rPr>
              <w:rFonts w:cs="Arial"/>
            </w:rPr>
            <w:t>lation and its operation</w:t>
          </w:r>
        </w:p>
        <w:p w14:paraId="35FFE363" w14:textId="77777777" w:rsidR="002E56C5" w:rsidRPr="00362D02" w:rsidRDefault="002E56C5" w:rsidP="00D606A7">
          <w:pPr>
            <w:pStyle w:val="Heading5"/>
            <w:rPr>
              <w:rFonts w:cs="Arial"/>
              <w:sz w:val="22"/>
            </w:rPr>
          </w:pPr>
          <w:r w:rsidRPr="00362D02">
            <w:rPr>
              <w:rFonts w:cs="Arial"/>
              <w:sz w:val="22"/>
            </w:rPr>
            <w:t>Critical Evidence(s) Required</w:t>
          </w:r>
        </w:p>
        <w:p w14:paraId="34C32276" w14:textId="77777777" w:rsidR="002E56C5" w:rsidRPr="00362D02" w:rsidRDefault="002E56C5" w:rsidP="008E591C">
          <w:pPr>
            <w:pStyle w:val="ListParagraph"/>
            <w:numPr>
              <w:ilvl w:val="0"/>
              <w:numId w:val="7"/>
            </w:numPr>
            <w:rPr>
              <w:rFonts w:cs="Arial"/>
            </w:rPr>
          </w:pPr>
          <w:r w:rsidRPr="00362D02">
            <w:rPr>
              <w:rFonts w:cs="Arial"/>
            </w:rPr>
            <w:t>Capable of understanding the exhaust system</w:t>
          </w:r>
          <w:r w:rsidR="00630E23" w:rsidRPr="00362D02">
            <w:rPr>
              <w:rFonts w:cs="Arial"/>
            </w:rPr>
            <w:t xml:space="preserve"> main components</w:t>
          </w:r>
        </w:p>
        <w:p w14:paraId="3D0DC602" w14:textId="77777777" w:rsidR="00B16145" w:rsidRPr="00362D02" w:rsidRDefault="00B16145" w:rsidP="008E591C">
          <w:pPr>
            <w:pStyle w:val="ListParagraph"/>
            <w:numPr>
              <w:ilvl w:val="0"/>
              <w:numId w:val="7"/>
            </w:numPr>
            <w:rPr>
              <w:rFonts w:cs="Arial"/>
            </w:rPr>
          </w:pPr>
          <w:r w:rsidRPr="00362D02">
            <w:rPr>
              <w:rFonts w:cs="Arial"/>
            </w:rPr>
            <w:t xml:space="preserve">Capable of understanding </w:t>
          </w:r>
          <w:proofErr w:type="spellStart"/>
          <w:r w:rsidRPr="00362D02">
            <w:rPr>
              <w:rFonts w:cs="Arial"/>
            </w:rPr>
            <w:t>EGR</w:t>
          </w:r>
          <w:proofErr w:type="spellEnd"/>
          <w:r w:rsidR="00630E23" w:rsidRPr="00362D02">
            <w:rPr>
              <w:rFonts w:cs="Arial"/>
            </w:rPr>
            <w:t xml:space="preserve"> function</w:t>
          </w:r>
          <w:r w:rsidRPr="00362D02">
            <w:rPr>
              <w:rFonts w:cs="Arial"/>
            </w:rPr>
            <w:t>.</w:t>
          </w:r>
        </w:p>
        <w:p w14:paraId="54721CF5" w14:textId="77777777" w:rsidR="00B16145" w:rsidRPr="00362D02" w:rsidRDefault="00B16145" w:rsidP="008E591C">
          <w:pPr>
            <w:pStyle w:val="ListParagraph"/>
            <w:numPr>
              <w:ilvl w:val="0"/>
              <w:numId w:val="7"/>
            </w:numPr>
            <w:rPr>
              <w:rFonts w:cs="Arial"/>
            </w:rPr>
          </w:pPr>
          <w:r w:rsidRPr="00362D02">
            <w:rPr>
              <w:rFonts w:cs="Arial"/>
            </w:rPr>
            <w:t>Capable of understanding Catalytic converter</w:t>
          </w:r>
          <w:r w:rsidR="00630E23" w:rsidRPr="00362D02">
            <w:rPr>
              <w:rFonts w:cs="Arial"/>
            </w:rPr>
            <w:t xml:space="preserve"> function</w:t>
          </w:r>
          <w:r w:rsidRPr="00362D02">
            <w:rPr>
              <w:rFonts w:cs="Arial"/>
            </w:rPr>
            <w:t xml:space="preserve">. </w:t>
          </w:r>
        </w:p>
        <w:p w14:paraId="38CDC1DD" w14:textId="77777777" w:rsidR="002E56C5" w:rsidRPr="00362D02" w:rsidRDefault="002E56C5" w:rsidP="00D606A7">
          <w:pPr>
            <w:pStyle w:val="Heading5"/>
            <w:rPr>
              <w:rFonts w:cs="Arial"/>
              <w:sz w:val="22"/>
            </w:rPr>
          </w:pPr>
          <w:r w:rsidRPr="00362D02">
            <w:rPr>
              <w:rFonts w:cs="Arial"/>
              <w:sz w:val="22"/>
            </w:rPr>
            <w:lastRenderedPageBreak/>
            <w:t>List of Tools and Equipment</w:t>
          </w:r>
        </w:p>
        <w:p w14:paraId="75FA2FB3" w14:textId="77777777" w:rsidR="00B05B56" w:rsidRPr="00B05B56" w:rsidRDefault="00B05B56" w:rsidP="00B05B56">
          <w:pPr>
            <w:spacing w:before="0" w:after="0"/>
            <w:rPr>
              <w:rFonts w:cs="Arial"/>
            </w:rPr>
          </w:pPr>
          <w:r w:rsidRPr="00B05B56">
            <w:rPr>
              <w:rFonts w:cs="Arial"/>
            </w:rPr>
            <w:t>1</w:t>
          </w:r>
          <w:r w:rsidRPr="00B05B56">
            <w:rPr>
              <w:rFonts w:cs="Arial"/>
            </w:rPr>
            <w:tab/>
            <w:t xml:space="preserve">Vehicle </w:t>
          </w:r>
        </w:p>
        <w:p w14:paraId="1A04D752" w14:textId="77777777" w:rsidR="00B05B56" w:rsidRPr="00B05B56" w:rsidRDefault="00B05B56" w:rsidP="00B05B56">
          <w:pPr>
            <w:spacing w:before="0" w:after="0"/>
            <w:rPr>
              <w:rFonts w:cs="Arial"/>
            </w:rPr>
          </w:pPr>
          <w:r w:rsidRPr="00B05B56">
            <w:rPr>
              <w:rFonts w:cs="Arial"/>
            </w:rPr>
            <w:t>2</w:t>
          </w:r>
          <w:r w:rsidRPr="00B05B56">
            <w:rPr>
              <w:rFonts w:cs="Arial"/>
            </w:rPr>
            <w:tab/>
            <w:t>Tools trolley (Complete set of hand tools)</w:t>
          </w:r>
        </w:p>
        <w:p w14:paraId="46C530D7" w14:textId="37ACD4BE" w:rsidR="00B05B56" w:rsidRPr="00B05B56" w:rsidRDefault="00B05B56" w:rsidP="00B05B56">
          <w:pPr>
            <w:spacing w:before="0" w:after="0"/>
            <w:rPr>
              <w:rFonts w:cs="Arial"/>
            </w:rPr>
          </w:pPr>
          <w:r w:rsidRPr="00B05B56">
            <w:rPr>
              <w:rFonts w:cs="Arial"/>
            </w:rPr>
            <w:t>3</w:t>
          </w:r>
          <w:r w:rsidRPr="00B05B56">
            <w:rPr>
              <w:rFonts w:cs="Arial"/>
            </w:rPr>
            <w:tab/>
            <w:t>Gas analyzers</w:t>
          </w:r>
        </w:p>
        <w:p w14:paraId="293EA89F" w14:textId="58B5E3AB" w:rsidR="002E56C5" w:rsidRPr="00362D02" w:rsidRDefault="00B05B56" w:rsidP="00B05B56">
          <w:pPr>
            <w:spacing w:before="0" w:after="0"/>
            <w:rPr>
              <w:rFonts w:cs="Arial"/>
              <w:b/>
              <w:bCs/>
            </w:rPr>
          </w:pPr>
          <w:r w:rsidRPr="00B05B56">
            <w:rPr>
              <w:rFonts w:cs="Arial"/>
            </w:rPr>
            <w:t>4</w:t>
          </w:r>
          <w:r w:rsidRPr="00B05B56">
            <w:rPr>
              <w:rFonts w:cs="Arial"/>
            </w:rPr>
            <w:tab/>
            <w:t>Vacuum pumps</w:t>
          </w:r>
          <w:r w:rsidRPr="00B05B56">
            <w:rPr>
              <w:rFonts w:cs="Arial"/>
              <w:b/>
              <w:bCs/>
            </w:rPr>
            <w:t xml:space="preserve"> </w:t>
          </w:r>
          <w:r w:rsidR="002E56C5" w:rsidRPr="00362D02">
            <w:rPr>
              <w:rFonts w:cs="Arial"/>
              <w:b/>
              <w:bCs/>
            </w:rPr>
            <w:br w:type="page"/>
          </w:r>
        </w:p>
        <w:p w14:paraId="63D7B6B9" w14:textId="20950DF5" w:rsidR="002E56C5" w:rsidRPr="001A7AC0" w:rsidRDefault="006F796D" w:rsidP="000E75DC">
          <w:pPr>
            <w:pStyle w:val="Heading3"/>
            <w:numPr>
              <w:ilvl w:val="0"/>
              <w:numId w:val="878"/>
            </w:numPr>
            <w:shd w:val="clear" w:color="auto" w:fill="FFC000"/>
            <w:spacing w:line="276" w:lineRule="auto"/>
            <w:rPr>
              <w:rFonts w:ascii="Arial" w:hAnsi="Arial" w:cs="Arial"/>
              <w:b/>
              <w:bCs/>
              <w:color w:val="auto"/>
            </w:rPr>
          </w:pPr>
          <w:bookmarkStart w:id="59" w:name="_Toc30854940"/>
          <w:bookmarkStart w:id="60" w:name="_Toc68275224"/>
          <w:r w:rsidRPr="001A7AC0">
            <w:rPr>
              <w:rFonts w:ascii="Arial" w:hAnsi="Arial" w:cs="Arial"/>
              <w:b/>
              <w:bCs/>
              <w:color w:val="auto"/>
            </w:rPr>
            <w:lastRenderedPageBreak/>
            <w:t xml:space="preserve">Diagnosing </w:t>
          </w:r>
          <w:r w:rsidR="002E56C5" w:rsidRPr="001A7AC0">
            <w:rPr>
              <w:rFonts w:ascii="Arial" w:hAnsi="Arial" w:cs="Arial"/>
              <w:b/>
              <w:bCs/>
              <w:color w:val="auto"/>
            </w:rPr>
            <w:t>Engine Fault</w:t>
          </w:r>
          <w:r w:rsidRPr="001A7AC0">
            <w:rPr>
              <w:rFonts w:ascii="Arial" w:hAnsi="Arial" w:cs="Arial"/>
              <w:b/>
              <w:bCs/>
              <w:color w:val="auto"/>
            </w:rPr>
            <w:t>s</w:t>
          </w:r>
          <w:bookmarkEnd w:id="59"/>
          <w:bookmarkEnd w:id="60"/>
        </w:p>
        <w:p w14:paraId="714B0925" w14:textId="32F38B15" w:rsidR="002E56C5" w:rsidRPr="00362D02" w:rsidRDefault="002E56C5" w:rsidP="00D606A7">
          <w:pPr>
            <w:rPr>
              <w:rFonts w:cs="Arial"/>
            </w:rPr>
          </w:pPr>
          <w:r w:rsidRPr="004D6657">
            <w:rPr>
              <w:rFonts w:cs="Arial"/>
              <w:b/>
              <w:bCs/>
            </w:rPr>
            <w:t>Overview</w:t>
          </w:r>
          <w:r w:rsidR="004D6657">
            <w:rPr>
              <w:rFonts w:cs="Arial"/>
            </w:rPr>
            <w:t xml:space="preserve">: </w:t>
          </w:r>
          <w:r w:rsidRPr="00362D02">
            <w:rPr>
              <w:rFonts w:cs="Arial"/>
            </w:rPr>
            <w:t>This competency standard is developed to provide skills and knowledge to Overhaul Engine (Petrol and Diesel), in accordance with the Manufacturer Manual. You will be able to diagnose fault/s and other maintenance issues of automobile engines while ensuring safe use of tools equipment and materials</w:t>
          </w:r>
        </w:p>
        <w:tbl>
          <w:tblPr>
            <w:tblStyle w:val="TableGrid"/>
            <w:tblW w:w="5000" w:type="pct"/>
            <w:tblLook w:val="0000" w:firstRow="0" w:lastRow="0" w:firstColumn="0" w:lastColumn="0" w:noHBand="0" w:noVBand="0"/>
          </w:tblPr>
          <w:tblGrid>
            <w:gridCol w:w="3286"/>
            <w:gridCol w:w="7397"/>
          </w:tblGrid>
          <w:tr w:rsidR="00C3186E" w:rsidRPr="00C3186E" w14:paraId="7C18F80A" w14:textId="77777777" w:rsidTr="00E44DB8">
            <w:trPr>
              <w:trHeight w:val="432"/>
            </w:trPr>
            <w:tc>
              <w:tcPr>
                <w:tcW w:w="1538" w:type="pct"/>
                <w:shd w:val="clear" w:color="auto" w:fill="D9D9D9" w:themeFill="background1" w:themeFillShade="D9"/>
                <w:vAlign w:val="center"/>
              </w:tcPr>
              <w:p w14:paraId="66AACAA6" w14:textId="77777777" w:rsidR="002E56C5" w:rsidRPr="00C3186E" w:rsidRDefault="002E56C5" w:rsidP="00E44DB8">
                <w:pPr>
                  <w:pStyle w:val="Heading5"/>
                  <w:spacing w:before="0" w:after="0"/>
                  <w:jc w:val="left"/>
                  <w:outlineLvl w:val="4"/>
                  <w:rPr>
                    <w:rFonts w:cs="Arial"/>
                    <w:color w:val="000000" w:themeColor="text1"/>
                    <w:sz w:val="22"/>
                  </w:rPr>
                </w:pPr>
                <w:r w:rsidRPr="00C3186E">
                  <w:rPr>
                    <w:rFonts w:cs="Arial"/>
                    <w:color w:val="000000" w:themeColor="text1"/>
                    <w:sz w:val="22"/>
                  </w:rPr>
                  <w:t>Unit of Competency</w:t>
                </w:r>
              </w:p>
            </w:tc>
            <w:tc>
              <w:tcPr>
                <w:tcW w:w="3462" w:type="pct"/>
                <w:shd w:val="clear" w:color="auto" w:fill="D9D9D9" w:themeFill="background1" w:themeFillShade="D9"/>
                <w:vAlign w:val="center"/>
              </w:tcPr>
              <w:p w14:paraId="412D2609" w14:textId="77777777" w:rsidR="002E56C5" w:rsidRPr="00C3186E" w:rsidRDefault="002E56C5" w:rsidP="00E44DB8">
                <w:pPr>
                  <w:pStyle w:val="Heading5"/>
                  <w:spacing w:before="0" w:after="0"/>
                  <w:jc w:val="left"/>
                  <w:outlineLvl w:val="4"/>
                  <w:rPr>
                    <w:rFonts w:cs="Arial"/>
                    <w:color w:val="000000" w:themeColor="text1"/>
                    <w:sz w:val="22"/>
                  </w:rPr>
                </w:pPr>
                <w:r w:rsidRPr="00C3186E">
                  <w:rPr>
                    <w:rFonts w:cs="Arial"/>
                    <w:color w:val="000000" w:themeColor="text1"/>
                    <w:sz w:val="22"/>
                  </w:rPr>
                  <w:t>Performance Criteria</w:t>
                </w:r>
              </w:p>
            </w:tc>
          </w:tr>
          <w:tr w:rsidR="00C3186E" w:rsidRPr="00C3186E" w14:paraId="45513C86" w14:textId="77777777" w:rsidTr="00B05B56">
            <w:trPr>
              <w:trHeight w:val="1821"/>
            </w:trPr>
            <w:tc>
              <w:tcPr>
                <w:tcW w:w="1538" w:type="pct"/>
              </w:tcPr>
              <w:p w14:paraId="64F0907D" w14:textId="77777777" w:rsidR="002E56C5" w:rsidRPr="00C3186E" w:rsidRDefault="002E56C5" w:rsidP="003A5790">
                <w:pPr>
                  <w:pStyle w:val="ListParagraph"/>
                  <w:numPr>
                    <w:ilvl w:val="0"/>
                    <w:numId w:val="31"/>
                  </w:numPr>
                  <w:ind w:left="522" w:hanging="540"/>
                  <w:rPr>
                    <w:rFonts w:cs="Arial"/>
                    <w:b/>
                    <w:color w:val="000000" w:themeColor="text1"/>
                  </w:rPr>
                </w:pPr>
                <w:r w:rsidRPr="00C3186E">
                  <w:rPr>
                    <w:rFonts w:cs="Arial"/>
                    <w:color w:val="000000" w:themeColor="text1"/>
                  </w:rPr>
                  <w:t xml:space="preserve">Engine fault </w:t>
                </w:r>
              </w:p>
            </w:tc>
            <w:tc>
              <w:tcPr>
                <w:tcW w:w="3462" w:type="pct"/>
              </w:tcPr>
              <w:p w14:paraId="7BE40B29" w14:textId="77777777" w:rsidR="002E56C5" w:rsidRPr="00C3186E" w:rsidRDefault="002E56C5" w:rsidP="003A5790">
                <w:pPr>
                  <w:pStyle w:val="ListParagraph"/>
                  <w:numPr>
                    <w:ilvl w:val="0"/>
                    <w:numId w:val="32"/>
                  </w:numPr>
                  <w:ind w:left="522" w:hanging="540"/>
                  <w:rPr>
                    <w:rFonts w:cs="Arial"/>
                    <w:color w:val="000000" w:themeColor="text1"/>
                  </w:rPr>
                </w:pPr>
                <w:r w:rsidRPr="00C3186E">
                  <w:rPr>
                    <w:rFonts w:cs="Arial"/>
                    <w:color w:val="000000" w:themeColor="text1"/>
                  </w:rPr>
                  <w:t>Understand engine adjustment/setting faults of Engine Timing, Setting Distributor timing, tappet adjustment, drive belt/fan belt adjustment.</w:t>
                </w:r>
              </w:p>
              <w:p w14:paraId="768D187B" w14:textId="77777777" w:rsidR="002E56C5" w:rsidRPr="00C3186E" w:rsidRDefault="002E56C5" w:rsidP="003A5790">
                <w:pPr>
                  <w:pStyle w:val="ListParagraph"/>
                  <w:numPr>
                    <w:ilvl w:val="0"/>
                    <w:numId w:val="32"/>
                  </w:numPr>
                  <w:ind w:left="522" w:hanging="540"/>
                  <w:rPr>
                    <w:rFonts w:cs="Arial"/>
                    <w:color w:val="000000" w:themeColor="text1"/>
                  </w:rPr>
                </w:pPr>
                <w:r w:rsidRPr="00C3186E">
                  <w:rPr>
                    <w:rFonts w:cs="Arial"/>
                    <w:color w:val="000000" w:themeColor="text1"/>
                  </w:rPr>
                  <w:t>Understand the faults of engine head gasket, Crank main oil seal, Engine timing belt, manifold packing, and exhaust muffler.</w:t>
                </w:r>
              </w:p>
              <w:p w14:paraId="1DF118CD" w14:textId="77777777" w:rsidR="002E56C5" w:rsidRPr="00C3186E" w:rsidRDefault="002E56C5" w:rsidP="00B05B56">
                <w:pPr>
                  <w:pStyle w:val="ListParagraph"/>
                  <w:numPr>
                    <w:ilvl w:val="0"/>
                    <w:numId w:val="32"/>
                  </w:numPr>
                  <w:spacing w:after="0"/>
                  <w:ind w:left="522" w:hanging="540"/>
                  <w:rPr>
                    <w:rFonts w:cs="Arial"/>
                    <w:color w:val="000000" w:themeColor="text1"/>
                  </w:rPr>
                </w:pPr>
                <w:r w:rsidRPr="00C3186E">
                  <w:rPr>
                    <w:rFonts w:cs="Arial"/>
                    <w:color w:val="000000" w:themeColor="text1"/>
                  </w:rPr>
                  <w:t xml:space="preserve">Start the engine and identify the condition of engine missing, stalling, </w:t>
                </w:r>
                <w:r w:rsidR="0084004C" w:rsidRPr="00C3186E">
                  <w:rPr>
                    <w:rFonts w:cs="Arial"/>
                    <w:color w:val="000000" w:themeColor="text1"/>
                  </w:rPr>
                  <w:t>and lack</w:t>
                </w:r>
                <w:r w:rsidRPr="00C3186E">
                  <w:rPr>
                    <w:rFonts w:cs="Arial"/>
                    <w:color w:val="000000" w:themeColor="text1"/>
                  </w:rPr>
                  <w:t xml:space="preserve"> of power, back fire, knocking, black smoke/heavy fuel consumption, excessive oil consumption, and leakages. </w:t>
                </w:r>
              </w:p>
            </w:tc>
          </w:tr>
          <w:tr w:rsidR="00C3186E" w:rsidRPr="00C3186E" w14:paraId="1AFD5E1E" w14:textId="77777777" w:rsidTr="00B05B56">
            <w:trPr>
              <w:trHeight w:val="980"/>
            </w:trPr>
            <w:tc>
              <w:tcPr>
                <w:tcW w:w="1538" w:type="pct"/>
              </w:tcPr>
              <w:p w14:paraId="588BC887" w14:textId="77777777" w:rsidR="002E56C5" w:rsidRPr="00C3186E" w:rsidRDefault="002E56C5" w:rsidP="003A5790">
                <w:pPr>
                  <w:pStyle w:val="ListParagraph"/>
                  <w:numPr>
                    <w:ilvl w:val="0"/>
                    <w:numId w:val="31"/>
                  </w:numPr>
                  <w:ind w:left="522" w:hanging="540"/>
                  <w:rPr>
                    <w:rFonts w:cs="Arial"/>
                    <w:color w:val="000000" w:themeColor="text1"/>
                  </w:rPr>
                </w:pPr>
                <w:r w:rsidRPr="00C3186E">
                  <w:rPr>
                    <w:rFonts w:cs="Arial"/>
                    <w:color w:val="000000" w:themeColor="text1"/>
                  </w:rPr>
                  <w:t>Engine assembly</w:t>
                </w:r>
              </w:p>
            </w:tc>
            <w:tc>
              <w:tcPr>
                <w:tcW w:w="3462" w:type="pct"/>
              </w:tcPr>
              <w:p w14:paraId="0598D9CF" w14:textId="240F3815" w:rsidR="002E56C5" w:rsidRPr="00C3186E" w:rsidRDefault="002E56C5" w:rsidP="003A5790">
                <w:pPr>
                  <w:pStyle w:val="ListParagraph"/>
                  <w:numPr>
                    <w:ilvl w:val="0"/>
                    <w:numId w:val="33"/>
                  </w:numPr>
                  <w:ind w:left="522" w:hanging="540"/>
                  <w:rPr>
                    <w:rFonts w:cs="Arial"/>
                    <w:color w:val="000000" w:themeColor="text1"/>
                  </w:rPr>
                </w:pPr>
                <w:r w:rsidRPr="00C3186E">
                  <w:rPr>
                    <w:rFonts w:cs="Arial"/>
                    <w:color w:val="000000" w:themeColor="text1"/>
                  </w:rPr>
                  <w:t xml:space="preserve">Selects appropriate tools and perform dismantling/assembly of the </w:t>
                </w:r>
                <w:r w:rsidR="004D6657" w:rsidRPr="00C3186E">
                  <w:rPr>
                    <w:rFonts w:cs="Arial"/>
                    <w:color w:val="000000" w:themeColor="text1"/>
                  </w:rPr>
                  <w:t>all-engine</w:t>
                </w:r>
                <w:r w:rsidRPr="00C3186E">
                  <w:rPr>
                    <w:rFonts w:cs="Arial"/>
                    <w:color w:val="000000" w:themeColor="text1"/>
                  </w:rPr>
                  <w:t xml:space="preserve"> components as specified procedure in the manual.</w:t>
                </w:r>
              </w:p>
              <w:p w14:paraId="53E889DA" w14:textId="77777777" w:rsidR="002E56C5" w:rsidRPr="00C3186E" w:rsidRDefault="002E56C5" w:rsidP="00B05B56">
                <w:pPr>
                  <w:pStyle w:val="ListParagraph"/>
                  <w:numPr>
                    <w:ilvl w:val="0"/>
                    <w:numId w:val="33"/>
                  </w:numPr>
                  <w:spacing w:after="0"/>
                  <w:ind w:left="522" w:hanging="540"/>
                  <w:rPr>
                    <w:rFonts w:cs="Arial"/>
                    <w:color w:val="000000" w:themeColor="text1"/>
                  </w:rPr>
                </w:pPr>
                <w:r w:rsidRPr="00C3186E">
                  <w:rPr>
                    <w:rFonts w:cs="Arial"/>
                    <w:color w:val="000000" w:themeColor="text1"/>
                  </w:rPr>
                  <w:t xml:space="preserve">Assemble engine manifolds intake and exhaust. </w:t>
                </w:r>
              </w:p>
            </w:tc>
          </w:tr>
        </w:tbl>
        <w:p w14:paraId="05106A49" w14:textId="3A7ADB67" w:rsidR="002E56C5" w:rsidRDefault="002E56C5" w:rsidP="004D6657">
          <w:pPr>
            <w:rPr>
              <w:rFonts w:cs="Arial"/>
              <w:b/>
              <w:bCs/>
            </w:rPr>
          </w:pPr>
          <w:r w:rsidRPr="004D6657">
            <w:rPr>
              <w:rFonts w:cs="Arial"/>
              <w:b/>
              <w:bCs/>
            </w:rPr>
            <w:t>Knowledge &amp; Understanding</w:t>
          </w:r>
        </w:p>
        <w:p w14:paraId="5D61C401" w14:textId="77777777" w:rsidR="00B05B56" w:rsidRPr="006529F9" w:rsidRDefault="00B05B56" w:rsidP="00B05B56">
          <w:pPr>
            <w:widowControl w:val="0"/>
            <w:tabs>
              <w:tab w:val="left" w:pos="5400"/>
            </w:tabs>
            <w:ind w:left="20" w:right="387"/>
            <w:rPr>
              <w:rFonts w:eastAsia="Arial"/>
              <w:color w:val="000000"/>
              <w:lang w:bidi="en-US"/>
            </w:rPr>
          </w:pPr>
          <w:r w:rsidRPr="006529F9">
            <w:rPr>
              <w:rFonts w:eastAsia="Arial"/>
              <w:lang w:bidi="en-US"/>
            </w:rPr>
            <w:t xml:space="preserve">The candidate must be able to demonstrate underpinning knowledge and understanding required to carry out tasks covered in this competency standard. </w:t>
          </w:r>
          <w:r w:rsidRPr="006529F9">
            <w:rPr>
              <w:rFonts w:eastAsia="Arial"/>
              <w:color w:val="000000"/>
              <w:lang w:bidi="en-US"/>
            </w:rPr>
            <w:t>This includes the knowledge of:</w:t>
          </w:r>
        </w:p>
        <w:p w14:paraId="61CA2DA3" w14:textId="77777777" w:rsidR="002E56C5" w:rsidRPr="00362D02" w:rsidRDefault="002E56C5" w:rsidP="003A5790">
          <w:pPr>
            <w:pStyle w:val="ListParagraph"/>
            <w:numPr>
              <w:ilvl w:val="0"/>
              <w:numId w:val="34"/>
            </w:numPr>
            <w:autoSpaceDE w:val="0"/>
            <w:autoSpaceDN w:val="0"/>
            <w:adjustRightInd w:val="0"/>
            <w:ind w:left="864" w:hanging="720"/>
            <w:rPr>
              <w:rFonts w:cs="Arial"/>
            </w:rPr>
          </w:pPr>
          <w:r w:rsidRPr="00362D02">
            <w:rPr>
              <w:rFonts w:cs="Arial"/>
            </w:rPr>
            <w:t>Describe the following:</w:t>
          </w:r>
        </w:p>
        <w:p w14:paraId="2445AC1F" w14:textId="2B2AFF3F" w:rsidR="002E56C5" w:rsidRPr="00362D02" w:rsidRDefault="00D606A7" w:rsidP="00D606A7">
          <w:pPr>
            <w:pStyle w:val="ListParagraph"/>
            <w:tabs>
              <w:tab w:val="left" w:pos="3330"/>
            </w:tabs>
            <w:autoSpaceDE w:val="0"/>
            <w:autoSpaceDN w:val="0"/>
            <w:adjustRightInd w:val="0"/>
            <w:ind w:left="864" w:hanging="720"/>
            <w:rPr>
              <w:rFonts w:cs="Arial"/>
            </w:rPr>
          </w:pPr>
          <w:r w:rsidRPr="00362D02">
            <w:rPr>
              <w:rFonts w:cs="Arial"/>
            </w:rPr>
            <w:tab/>
          </w:r>
          <w:r w:rsidR="002E56C5" w:rsidRPr="00362D02">
            <w:rPr>
              <w:rFonts w:cs="Arial"/>
            </w:rPr>
            <w:t>Valve timing: lead, lag, overlap, timing diagrams, valve, clearances/adjustment/adjustment methods. Terms: Top Dead Centre (</w:t>
          </w:r>
          <w:proofErr w:type="spellStart"/>
          <w:r w:rsidR="002E56C5" w:rsidRPr="00362D02">
            <w:rPr>
              <w:rFonts w:cs="Arial"/>
            </w:rPr>
            <w:t>TDC</w:t>
          </w:r>
          <w:proofErr w:type="spellEnd"/>
          <w:r w:rsidR="002E56C5" w:rsidRPr="00362D02">
            <w:rPr>
              <w:rFonts w:cs="Arial"/>
            </w:rPr>
            <w:t>), Bottom Dead Centre (</w:t>
          </w:r>
          <w:proofErr w:type="spellStart"/>
          <w:r w:rsidR="002E56C5" w:rsidRPr="00362D02">
            <w:rPr>
              <w:rFonts w:cs="Arial"/>
            </w:rPr>
            <w:t>BDC</w:t>
          </w:r>
          <w:proofErr w:type="spellEnd"/>
          <w:r w:rsidR="002E56C5" w:rsidRPr="00362D02">
            <w:rPr>
              <w:rFonts w:cs="Arial"/>
            </w:rPr>
            <w:t>),</w:t>
          </w:r>
          <w:r w:rsidR="004D6657">
            <w:rPr>
              <w:rFonts w:cs="Arial"/>
            </w:rPr>
            <w:t xml:space="preserve"> </w:t>
          </w:r>
          <w:r w:rsidR="002E56C5" w:rsidRPr="00362D02">
            <w:rPr>
              <w:rFonts w:cs="Arial"/>
            </w:rPr>
            <w:t xml:space="preserve">Bore, Stroke, Capacity, Clearance Volume, Swept </w:t>
          </w:r>
          <w:r w:rsidR="00312A1A" w:rsidRPr="00362D02">
            <w:rPr>
              <w:rFonts w:cs="Arial"/>
            </w:rPr>
            <w:t>Volume, Compression</w:t>
          </w:r>
          <w:r w:rsidR="002E56C5" w:rsidRPr="00362D02">
            <w:rPr>
              <w:rFonts w:cs="Arial"/>
            </w:rPr>
            <w:t xml:space="preserve"> Ratio, Crank Throw, Torque at REVS/min, </w:t>
          </w:r>
          <w:r w:rsidR="00312A1A" w:rsidRPr="00362D02">
            <w:rPr>
              <w:rFonts w:cs="Arial"/>
            </w:rPr>
            <w:t>Brake power</w:t>
          </w:r>
          <w:r w:rsidR="002E56C5" w:rsidRPr="00362D02">
            <w:rPr>
              <w:rFonts w:cs="Arial"/>
            </w:rPr>
            <w:t xml:space="preserve"> at revs/min, Specific Fuel Consumption (</w:t>
          </w:r>
          <w:proofErr w:type="spellStart"/>
          <w:r w:rsidR="002E56C5" w:rsidRPr="00362D02">
            <w:rPr>
              <w:rFonts w:cs="Arial"/>
            </w:rPr>
            <w:t>SFC</w:t>
          </w:r>
          <w:proofErr w:type="spellEnd"/>
          <w:r w:rsidR="002E56C5" w:rsidRPr="00362D02">
            <w:rPr>
              <w:rFonts w:cs="Arial"/>
            </w:rPr>
            <w:t>),</w:t>
          </w:r>
          <w:r w:rsidR="004D6657">
            <w:rPr>
              <w:rFonts w:cs="Arial"/>
            </w:rPr>
            <w:t xml:space="preserve"> </w:t>
          </w:r>
          <w:r w:rsidR="002E56C5" w:rsidRPr="00362D02">
            <w:rPr>
              <w:rFonts w:cs="Arial"/>
            </w:rPr>
            <w:t xml:space="preserve">Volumetric efficiency, OHV, and </w:t>
          </w:r>
          <w:proofErr w:type="spellStart"/>
          <w:r w:rsidR="002E56C5" w:rsidRPr="00362D02">
            <w:rPr>
              <w:rFonts w:cs="Arial"/>
            </w:rPr>
            <w:t>OHC</w:t>
          </w:r>
          <w:proofErr w:type="spellEnd"/>
          <w:r w:rsidR="002E56C5" w:rsidRPr="00362D02">
            <w:rPr>
              <w:rFonts w:cs="Arial"/>
            </w:rPr>
            <w:t>.</w:t>
          </w:r>
        </w:p>
        <w:p w14:paraId="1FE8D5F0" w14:textId="77777777" w:rsidR="002E56C5" w:rsidRPr="00362D02" w:rsidRDefault="002E56C5" w:rsidP="003A5790">
          <w:pPr>
            <w:pStyle w:val="ListParagraph"/>
            <w:numPr>
              <w:ilvl w:val="0"/>
              <w:numId w:val="34"/>
            </w:numPr>
            <w:autoSpaceDE w:val="0"/>
            <w:autoSpaceDN w:val="0"/>
            <w:adjustRightInd w:val="0"/>
            <w:ind w:left="864" w:hanging="720"/>
            <w:rPr>
              <w:rFonts w:cs="Arial"/>
            </w:rPr>
          </w:pPr>
          <w:r w:rsidRPr="00362D02">
            <w:rPr>
              <w:rFonts w:cs="Arial"/>
            </w:rPr>
            <w:t xml:space="preserve">Describe the possible </w:t>
          </w:r>
          <w:r w:rsidR="00312A1A" w:rsidRPr="00362D02">
            <w:rPr>
              <w:rFonts w:cs="Arial"/>
            </w:rPr>
            <w:t>causes of</w:t>
          </w:r>
          <w:r w:rsidRPr="00362D02">
            <w:rPr>
              <w:rFonts w:cs="Arial"/>
            </w:rPr>
            <w:t xml:space="preserve"> high fuel consumption as following:</w:t>
          </w:r>
        </w:p>
        <w:p w14:paraId="42642643" w14:textId="77777777" w:rsidR="0084004C" w:rsidRPr="00362D02" w:rsidRDefault="002E56C5" w:rsidP="00D606A7">
          <w:pPr>
            <w:pStyle w:val="ListParagraph"/>
            <w:autoSpaceDE w:val="0"/>
            <w:autoSpaceDN w:val="0"/>
            <w:adjustRightInd w:val="0"/>
            <w:ind w:left="864"/>
            <w:rPr>
              <w:rFonts w:cs="Arial"/>
            </w:rPr>
          </w:pPr>
          <w:r w:rsidRPr="00362D02">
            <w:rPr>
              <w:rFonts w:cs="Arial"/>
            </w:rPr>
            <w:t xml:space="preserve">Overload the engine, excessive oil consumption, faulty air filter, carburetor poor setting, engine over cooled and hard/jam running </w:t>
          </w:r>
          <w:r w:rsidR="00E07A2B" w:rsidRPr="00362D02">
            <w:rPr>
              <w:rFonts w:cs="Arial"/>
            </w:rPr>
            <w:t>of engine.</w:t>
          </w:r>
        </w:p>
        <w:p w14:paraId="171CBC86" w14:textId="77777777" w:rsidR="002E56C5" w:rsidRPr="004D6657" w:rsidRDefault="002E56C5" w:rsidP="004D6657">
          <w:pPr>
            <w:rPr>
              <w:rFonts w:cs="Arial"/>
              <w:b/>
              <w:bCs/>
            </w:rPr>
          </w:pPr>
          <w:r w:rsidRPr="004D6657">
            <w:rPr>
              <w:rFonts w:cs="Arial"/>
              <w:b/>
              <w:bCs/>
            </w:rPr>
            <w:t>Critical Evidence(s) Required</w:t>
          </w:r>
        </w:p>
        <w:p w14:paraId="44790E89" w14:textId="77777777" w:rsidR="002E56C5" w:rsidRPr="00362D02" w:rsidRDefault="002E56C5" w:rsidP="002E56C5">
          <w:pPr>
            <w:pStyle w:val="ListParagraph"/>
            <w:numPr>
              <w:ilvl w:val="0"/>
              <w:numId w:val="4"/>
            </w:numPr>
            <w:rPr>
              <w:rFonts w:cs="Arial"/>
            </w:rPr>
          </w:pPr>
          <w:r w:rsidRPr="00362D02">
            <w:rPr>
              <w:rFonts w:cs="Arial"/>
            </w:rPr>
            <w:t>Capable of understand engine faults</w:t>
          </w:r>
        </w:p>
        <w:p w14:paraId="732F7DE6" w14:textId="77777777" w:rsidR="00630E23" w:rsidRPr="00362D02" w:rsidRDefault="00630E23" w:rsidP="002E56C5">
          <w:pPr>
            <w:pStyle w:val="ListParagraph"/>
            <w:numPr>
              <w:ilvl w:val="0"/>
              <w:numId w:val="4"/>
            </w:numPr>
            <w:rPr>
              <w:rFonts w:cs="Arial"/>
            </w:rPr>
          </w:pPr>
          <w:r w:rsidRPr="00362D02">
            <w:rPr>
              <w:rFonts w:cs="Arial"/>
            </w:rPr>
            <w:t>Capable to refit the all components of the engine.</w:t>
          </w:r>
        </w:p>
        <w:p w14:paraId="7FFDE27A" w14:textId="33DA0117" w:rsidR="002E56C5" w:rsidRPr="004D6657" w:rsidRDefault="002E56C5" w:rsidP="004D6657">
          <w:pPr>
            <w:rPr>
              <w:rFonts w:cs="Arial"/>
              <w:b/>
              <w:bCs/>
            </w:rPr>
          </w:pPr>
          <w:r w:rsidRPr="004D6657">
            <w:rPr>
              <w:rFonts w:cs="Arial"/>
              <w:b/>
              <w:bCs/>
            </w:rPr>
            <w:lastRenderedPageBreak/>
            <w:t>List of Tools and Equipment</w:t>
          </w:r>
        </w:p>
        <w:p w14:paraId="18C0AB69" w14:textId="77777777" w:rsidR="004D6657" w:rsidRDefault="004D6657" w:rsidP="004D6657">
          <w:pPr>
            <w:spacing w:before="0" w:after="0" w:line="276" w:lineRule="auto"/>
            <w:jc w:val="left"/>
          </w:pPr>
          <w:r>
            <w:t>1</w:t>
          </w:r>
          <w:r>
            <w:tab/>
            <w:t xml:space="preserve">Tools trolley (complete set of tools)  </w:t>
          </w:r>
        </w:p>
        <w:p w14:paraId="327CA300" w14:textId="6D723823" w:rsidR="004D6657" w:rsidRDefault="004D6657" w:rsidP="004D6657">
          <w:pPr>
            <w:spacing w:before="0" w:after="0" w:line="276" w:lineRule="auto"/>
            <w:jc w:val="left"/>
          </w:pPr>
          <w:r>
            <w:t>2</w:t>
          </w:r>
          <w:r>
            <w:tab/>
            <w:t>Compression testers</w:t>
          </w:r>
        </w:p>
        <w:p w14:paraId="72861841" w14:textId="77777777" w:rsidR="004D6657" w:rsidRDefault="004D6657" w:rsidP="004D6657">
          <w:pPr>
            <w:spacing w:before="0" w:after="0" w:line="276" w:lineRule="auto"/>
            <w:jc w:val="left"/>
          </w:pPr>
          <w:r>
            <w:t>3</w:t>
          </w:r>
          <w:r>
            <w:tab/>
            <w:t xml:space="preserve">Measuring tools (Complete set for engine overhauling) </w:t>
          </w:r>
        </w:p>
        <w:p w14:paraId="1D5D6CFA" w14:textId="77777777" w:rsidR="004D6657" w:rsidRDefault="004D6657" w:rsidP="004D6657">
          <w:pPr>
            <w:spacing w:before="0" w:after="0" w:line="276" w:lineRule="auto"/>
            <w:jc w:val="left"/>
          </w:pPr>
          <w:r>
            <w:t>4</w:t>
          </w:r>
          <w:r>
            <w:tab/>
            <w:t>Fuel pressure Tester</w:t>
          </w:r>
        </w:p>
        <w:p w14:paraId="4D68A453" w14:textId="242A73EF" w:rsidR="004D6657" w:rsidRPr="004D6657" w:rsidRDefault="004D6657" w:rsidP="004D6657">
          <w:pPr>
            <w:spacing w:before="0" w:after="0" w:line="276" w:lineRule="auto"/>
            <w:jc w:val="left"/>
          </w:pPr>
          <w:r>
            <w:t>5</w:t>
          </w:r>
          <w:r>
            <w:tab/>
            <w:t>Special Service Tools</w:t>
          </w:r>
        </w:p>
        <w:p w14:paraId="6635AF0F" w14:textId="77777777" w:rsidR="002E56C5" w:rsidRPr="004D6657" w:rsidRDefault="00D06F59" w:rsidP="004D6657">
          <w:pPr>
            <w:rPr>
              <w:rFonts w:cs="Arial"/>
              <w:b/>
              <w:bCs/>
            </w:rPr>
          </w:pPr>
          <w:r w:rsidRPr="004D6657">
            <w:rPr>
              <w:rFonts w:cs="Arial"/>
              <w:b/>
              <w:bCs/>
            </w:rPr>
            <w:t>Consumable Items:</w:t>
          </w:r>
        </w:p>
        <w:p w14:paraId="3489B654" w14:textId="77777777" w:rsidR="002E56C5" w:rsidRPr="00362D02" w:rsidRDefault="002E56C5" w:rsidP="00D606A7">
          <w:pPr>
            <w:pStyle w:val="Normal2"/>
            <w:rPr>
              <w:rFonts w:cs="Arial"/>
            </w:rPr>
          </w:pPr>
          <w:r w:rsidRPr="00362D02">
            <w:rPr>
              <w:rFonts w:cs="Arial"/>
            </w:rPr>
            <w:t xml:space="preserve">Piston ring, Engine oil, Silicon, Oil sump Jain, oil filter, head </w:t>
          </w:r>
          <w:r w:rsidR="00C70DC0" w:rsidRPr="00362D02">
            <w:rPr>
              <w:rFonts w:cs="Arial"/>
            </w:rPr>
            <w:t>Gasket</w:t>
          </w:r>
          <w:r w:rsidRPr="00362D02">
            <w:rPr>
              <w:rFonts w:cs="Arial"/>
            </w:rPr>
            <w:t>, grease, cotton waste.</w:t>
          </w:r>
        </w:p>
        <w:p w14:paraId="2224933A" w14:textId="77777777" w:rsidR="002E56C5" w:rsidRPr="00362D02" w:rsidRDefault="002E56C5" w:rsidP="002E56C5">
          <w:pPr>
            <w:rPr>
              <w:rFonts w:cs="Arial"/>
            </w:rPr>
          </w:pPr>
        </w:p>
        <w:p w14:paraId="7030E252" w14:textId="77777777" w:rsidR="002E56C5" w:rsidRPr="00362D02" w:rsidRDefault="002E56C5" w:rsidP="002E56C5">
          <w:pPr>
            <w:rPr>
              <w:rFonts w:eastAsiaTheme="majorEastAsia" w:cs="Arial"/>
              <w:b/>
              <w:bCs/>
              <w:color w:val="4F81BD" w:themeColor="accent1"/>
            </w:rPr>
          </w:pPr>
          <w:r w:rsidRPr="00362D02">
            <w:rPr>
              <w:rFonts w:cs="Arial"/>
            </w:rPr>
            <w:br w:type="page"/>
          </w:r>
        </w:p>
        <w:p w14:paraId="1E676438" w14:textId="220700EA" w:rsidR="002E56C5" w:rsidRPr="001A7AC0" w:rsidRDefault="00865562" w:rsidP="000E75DC">
          <w:pPr>
            <w:pStyle w:val="Heading3"/>
            <w:numPr>
              <w:ilvl w:val="0"/>
              <w:numId w:val="878"/>
            </w:numPr>
            <w:shd w:val="clear" w:color="auto" w:fill="FFC000"/>
            <w:spacing w:line="276" w:lineRule="auto"/>
            <w:rPr>
              <w:rFonts w:ascii="Arial" w:hAnsi="Arial" w:cs="Arial"/>
              <w:b/>
              <w:bCs/>
              <w:color w:val="auto"/>
            </w:rPr>
          </w:pPr>
          <w:bookmarkStart w:id="61" w:name="_Toc30854941"/>
          <w:bookmarkStart w:id="62" w:name="_Toc68275225"/>
          <w:r w:rsidRPr="001A7AC0">
            <w:rPr>
              <w:rFonts w:ascii="Arial" w:hAnsi="Arial" w:cs="Arial"/>
              <w:b/>
              <w:bCs/>
              <w:color w:val="auto"/>
            </w:rPr>
            <w:lastRenderedPageBreak/>
            <w:t>Perform</w:t>
          </w:r>
          <w:r w:rsidR="001A7AC0" w:rsidRPr="001A7AC0">
            <w:rPr>
              <w:rFonts w:ascii="Arial" w:hAnsi="Arial" w:cs="Arial"/>
              <w:b/>
              <w:bCs/>
              <w:color w:val="auto"/>
            </w:rPr>
            <w:t xml:space="preserve"> </w:t>
          </w:r>
          <w:r w:rsidR="002E56C5" w:rsidRPr="001A7AC0">
            <w:rPr>
              <w:rFonts w:ascii="Arial" w:hAnsi="Arial" w:cs="Arial"/>
              <w:b/>
              <w:bCs/>
              <w:color w:val="auto"/>
            </w:rPr>
            <w:t>Ignition System</w:t>
          </w:r>
          <w:r w:rsidR="00F8323F" w:rsidRPr="001A7AC0">
            <w:rPr>
              <w:rFonts w:ascii="Arial" w:hAnsi="Arial" w:cs="Arial"/>
              <w:b/>
              <w:bCs/>
              <w:color w:val="auto"/>
            </w:rPr>
            <w:t xml:space="preserve"> of</w:t>
          </w:r>
          <w:r w:rsidR="001A7AC0" w:rsidRPr="001A7AC0">
            <w:rPr>
              <w:rFonts w:ascii="Arial" w:hAnsi="Arial" w:cs="Arial"/>
              <w:b/>
              <w:bCs/>
              <w:color w:val="auto"/>
            </w:rPr>
            <w:t xml:space="preserve"> </w:t>
          </w:r>
          <w:r w:rsidRPr="001A7AC0">
            <w:rPr>
              <w:rFonts w:ascii="Arial" w:hAnsi="Arial" w:cs="Arial"/>
              <w:b/>
              <w:bCs/>
              <w:color w:val="auto"/>
            </w:rPr>
            <w:t>Petrol</w:t>
          </w:r>
          <w:r w:rsidR="00D76301" w:rsidRPr="001A7AC0">
            <w:rPr>
              <w:rFonts w:ascii="Arial" w:hAnsi="Arial" w:cs="Arial"/>
              <w:b/>
              <w:bCs/>
              <w:color w:val="auto"/>
            </w:rPr>
            <w:t xml:space="preserve"> Engine</w:t>
          </w:r>
          <w:bookmarkEnd w:id="61"/>
          <w:bookmarkEnd w:id="62"/>
        </w:p>
        <w:p w14:paraId="652F92B7" w14:textId="49881CA7" w:rsidR="004C5A40" w:rsidRPr="00362D02" w:rsidRDefault="002E56C5" w:rsidP="004C5A40">
          <w:pPr>
            <w:rPr>
              <w:rFonts w:cs="Arial"/>
            </w:rPr>
          </w:pPr>
          <w:r w:rsidRPr="004D6657">
            <w:rPr>
              <w:rFonts w:cs="Arial"/>
              <w:b/>
              <w:bCs/>
            </w:rPr>
            <w:t>Overview:</w:t>
          </w:r>
          <w:r w:rsidR="004D6657">
            <w:rPr>
              <w:rFonts w:cs="Arial"/>
              <w:b/>
              <w:bCs/>
            </w:rPr>
            <w:t xml:space="preserve"> </w:t>
          </w:r>
          <w:r w:rsidRPr="00362D02">
            <w:rPr>
              <w:rFonts w:cs="Arial"/>
            </w:rPr>
            <w:t>These competency standards designed to diagnose and troubleshoot conventional spark ignition system as well as conceptualize the ignition</w:t>
          </w:r>
          <w:r w:rsidR="004C5A40" w:rsidRPr="00362D02">
            <w:rPr>
              <w:rFonts w:cs="Arial"/>
            </w:rPr>
            <w:t xml:space="preserve"> system mechanism in the engine of vehicle by Auto Mechanic, in accordance with the manufacturer’s Manual.</w:t>
          </w:r>
        </w:p>
        <w:tbl>
          <w:tblPr>
            <w:tblStyle w:val="TableGrid"/>
            <w:tblW w:w="5000" w:type="pct"/>
            <w:tblLook w:val="0000" w:firstRow="0" w:lastRow="0" w:firstColumn="0" w:lastColumn="0" w:noHBand="0" w:noVBand="0"/>
          </w:tblPr>
          <w:tblGrid>
            <w:gridCol w:w="3286"/>
            <w:gridCol w:w="7397"/>
          </w:tblGrid>
          <w:tr w:rsidR="00C3186E" w:rsidRPr="00C3186E" w14:paraId="28275A8B" w14:textId="77777777" w:rsidTr="004D6657">
            <w:trPr>
              <w:trHeight w:val="432"/>
            </w:trPr>
            <w:tc>
              <w:tcPr>
                <w:tcW w:w="1538" w:type="pct"/>
                <w:shd w:val="clear" w:color="auto" w:fill="D9D9D9" w:themeFill="background1" w:themeFillShade="D9"/>
                <w:vAlign w:val="center"/>
              </w:tcPr>
              <w:p w14:paraId="6D1C6419" w14:textId="77777777" w:rsidR="002E56C5" w:rsidRPr="00C3186E" w:rsidRDefault="002E56C5" w:rsidP="00E44DB8">
                <w:pPr>
                  <w:pStyle w:val="Heading5"/>
                  <w:spacing w:before="0" w:after="0"/>
                  <w:jc w:val="left"/>
                  <w:outlineLvl w:val="4"/>
                  <w:rPr>
                    <w:rFonts w:cs="Arial"/>
                    <w:color w:val="000000" w:themeColor="text1"/>
                    <w:sz w:val="22"/>
                  </w:rPr>
                </w:pPr>
                <w:r w:rsidRPr="00C3186E">
                  <w:rPr>
                    <w:rFonts w:cs="Arial"/>
                    <w:color w:val="000000" w:themeColor="text1"/>
                    <w:sz w:val="22"/>
                  </w:rPr>
                  <w:t>Unit of Competency</w:t>
                </w:r>
              </w:p>
            </w:tc>
            <w:tc>
              <w:tcPr>
                <w:tcW w:w="3462" w:type="pct"/>
                <w:shd w:val="clear" w:color="auto" w:fill="D9D9D9" w:themeFill="background1" w:themeFillShade="D9"/>
                <w:vAlign w:val="center"/>
              </w:tcPr>
              <w:p w14:paraId="75390951" w14:textId="77777777" w:rsidR="002E56C5" w:rsidRPr="00C3186E" w:rsidRDefault="002E56C5" w:rsidP="00E44DB8">
                <w:pPr>
                  <w:pStyle w:val="Heading5"/>
                  <w:spacing w:before="0" w:after="0"/>
                  <w:jc w:val="left"/>
                  <w:outlineLvl w:val="4"/>
                  <w:rPr>
                    <w:rFonts w:cs="Arial"/>
                    <w:color w:val="000000" w:themeColor="text1"/>
                    <w:sz w:val="22"/>
                  </w:rPr>
                </w:pPr>
                <w:r w:rsidRPr="00C3186E">
                  <w:rPr>
                    <w:rFonts w:cs="Arial"/>
                    <w:color w:val="000000" w:themeColor="text1"/>
                    <w:sz w:val="22"/>
                  </w:rPr>
                  <w:t>Performance Criteria</w:t>
                </w:r>
              </w:p>
            </w:tc>
          </w:tr>
          <w:tr w:rsidR="00C3186E" w:rsidRPr="00C3186E" w14:paraId="4DDC7731" w14:textId="77777777" w:rsidTr="004D6657">
            <w:trPr>
              <w:trHeight w:val="1821"/>
            </w:trPr>
            <w:tc>
              <w:tcPr>
                <w:tcW w:w="1538" w:type="pct"/>
              </w:tcPr>
              <w:p w14:paraId="08C9528D" w14:textId="77777777" w:rsidR="002E56C5" w:rsidRPr="00C3186E" w:rsidRDefault="002E56C5" w:rsidP="003A5790">
                <w:pPr>
                  <w:pStyle w:val="ListParagraph"/>
                  <w:numPr>
                    <w:ilvl w:val="0"/>
                    <w:numId w:val="35"/>
                  </w:numPr>
                  <w:ind w:hanging="720"/>
                  <w:rPr>
                    <w:rFonts w:cs="Arial"/>
                    <w:bCs/>
                    <w:color w:val="000000" w:themeColor="text1"/>
                  </w:rPr>
                </w:pPr>
                <w:r w:rsidRPr="00C3186E">
                  <w:rPr>
                    <w:rFonts w:cs="Arial"/>
                    <w:bCs/>
                    <w:color w:val="000000" w:themeColor="text1"/>
                  </w:rPr>
                  <w:t>Repair Ignition System</w:t>
                </w:r>
              </w:p>
              <w:p w14:paraId="2E70ACB6" w14:textId="77777777" w:rsidR="002E56C5" w:rsidRPr="00C3186E" w:rsidRDefault="002E56C5" w:rsidP="00143F87">
                <w:pPr>
                  <w:ind w:left="720" w:hanging="715"/>
                  <w:rPr>
                    <w:rFonts w:cs="Arial"/>
                    <w:b/>
                    <w:color w:val="000000" w:themeColor="text1"/>
                  </w:rPr>
                </w:pPr>
              </w:p>
            </w:tc>
            <w:tc>
              <w:tcPr>
                <w:tcW w:w="3462" w:type="pct"/>
              </w:tcPr>
              <w:p w14:paraId="339E9284" w14:textId="77777777" w:rsidR="00A55BE5" w:rsidRPr="00C3186E" w:rsidRDefault="00A55BE5" w:rsidP="003A5790">
                <w:pPr>
                  <w:pStyle w:val="ListParagraph"/>
                  <w:numPr>
                    <w:ilvl w:val="0"/>
                    <w:numId w:val="40"/>
                  </w:numPr>
                  <w:ind w:left="619" w:hanging="619"/>
                  <w:rPr>
                    <w:rFonts w:cs="Arial"/>
                    <w:color w:val="000000" w:themeColor="text1"/>
                  </w:rPr>
                </w:pPr>
                <w:r w:rsidRPr="00C3186E">
                  <w:rPr>
                    <w:rFonts w:cs="Arial"/>
                    <w:color w:val="000000" w:themeColor="text1"/>
                  </w:rPr>
                  <w:t>Identify the vehicle Ignition system and understand procedure of testing ignition coil under the specified procedure.</w:t>
                </w:r>
              </w:p>
              <w:p w14:paraId="6567A7F8" w14:textId="77777777" w:rsidR="00A55BE5" w:rsidRPr="00C3186E" w:rsidRDefault="00A55BE5" w:rsidP="003A5790">
                <w:pPr>
                  <w:pStyle w:val="ListParagraph"/>
                  <w:numPr>
                    <w:ilvl w:val="0"/>
                    <w:numId w:val="40"/>
                  </w:numPr>
                  <w:ind w:left="619" w:hanging="619"/>
                  <w:rPr>
                    <w:rFonts w:cs="Arial"/>
                    <w:color w:val="000000" w:themeColor="text1"/>
                  </w:rPr>
                </w:pPr>
                <w:r w:rsidRPr="00C3186E">
                  <w:rPr>
                    <w:rFonts w:cs="Arial"/>
                    <w:color w:val="000000" w:themeColor="text1"/>
                  </w:rPr>
                  <w:t>Identify the vehicle Ignition system and understand procedure of testing fuse in fuse box under the specified procedure.</w:t>
                </w:r>
              </w:p>
              <w:p w14:paraId="54A3C303" w14:textId="77777777" w:rsidR="00A55BE5" w:rsidRPr="00C3186E" w:rsidRDefault="00A55BE5" w:rsidP="003A5790">
                <w:pPr>
                  <w:pStyle w:val="ListParagraph"/>
                  <w:numPr>
                    <w:ilvl w:val="0"/>
                    <w:numId w:val="40"/>
                  </w:numPr>
                  <w:ind w:left="619" w:hanging="619"/>
                  <w:rPr>
                    <w:rFonts w:cs="Arial"/>
                    <w:color w:val="000000" w:themeColor="text1"/>
                  </w:rPr>
                </w:pPr>
                <w:r w:rsidRPr="00C3186E">
                  <w:rPr>
                    <w:rFonts w:cs="Arial"/>
                    <w:color w:val="000000" w:themeColor="text1"/>
                  </w:rPr>
                  <w:t>Identify the vehicle Ignition system and understand procedure of testing the performance of plug cable and plugs under the specified procedure.</w:t>
                </w:r>
              </w:p>
              <w:p w14:paraId="297D35D7" w14:textId="77777777" w:rsidR="00A55BE5" w:rsidRPr="00C3186E" w:rsidRDefault="00A55BE5" w:rsidP="003A5790">
                <w:pPr>
                  <w:pStyle w:val="ListParagraph"/>
                  <w:numPr>
                    <w:ilvl w:val="0"/>
                    <w:numId w:val="40"/>
                  </w:numPr>
                  <w:ind w:left="619" w:hanging="619"/>
                  <w:rPr>
                    <w:rFonts w:cs="Arial"/>
                    <w:color w:val="000000" w:themeColor="text1"/>
                  </w:rPr>
                </w:pPr>
                <w:r w:rsidRPr="00C3186E">
                  <w:rPr>
                    <w:rFonts w:cs="Arial"/>
                    <w:color w:val="000000" w:themeColor="text1"/>
                  </w:rPr>
                  <w:t>Identify the vehicle Ignition system and understand procedure of inspecting distributor cap/rotor for the performance under the specified procedure.</w:t>
                </w:r>
              </w:p>
              <w:p w14:paraId="43873439" w14:textId="77777777" w:rsidR="00A55BE5" w:rsidRPr="00C3186E" w:rsidRDefault="00A55BE5" w:rsidP="003A5790">
                <w:pPr>
                  <w:pStyle w:val="ListParagraph"/>
                  <w:numPr>
                    <w:ilvl w:val="0"/>
                    <w:numId w:val="40"/>
                  </w:numPr>
                  <w:ind w:left="619" w:hanging="619"/>
                  <w:rPr>
                    <w:rFonts w:cs="Arial"/>
                    <w:color w:val="000000" w:themeColor="text1"/>
                  </w:rPr>
                </w:pPr>
                <w:r w:rsidRPr="00C3186E">
                  <w:rPr>
                    <w:rFonts w:cs="Arial"/>
                    <w:color w:val="000000" w:themeColor="text1"/>
                  </w:rPr>
                  <w:t>Identify the vehicle Ignition system and understand procedure of inspecting va</w:t>
                </w:r>
                <w:r w:rsidR="00524E8A" w:rsidRPr="00C3186E">
                  <w:rPr>
                    <w:rFonts w:cs="Arial"/>
                    <w:color w:val="000000" w:themeColor="text1"/>
                  </w:rPr>
                  <w:t>cu</w:t>
                </w:r>
                <w:r w:rsidRPr="00C3186E">
                  <w:rPr>
                    <w:rFonts w:cs="Arial"/>
                    <w:color w:val="000000" w:themeColor="text1"/>
                  </w:rPr>
                  <w:t xml:space="preserve">um advancer, assess </w:t>
                </w:r>
                <w:proofErr w:type="spellStart"/>
                <w:r w:rsidRPr="00C3186E">
                  <w:rPr>
                    <w:rFonts w:cs="Arial"/>
                    <w:color w:val="000000" w:themeColor="text1"/>
                  </w:rPr>
                  <w:t>C.B</w:t>
                </w:r>
                <w:proofErr w:type="spellEnd"/>
                <w:r w:rsidRPr="00C3186E">
                  <w:rPr>
                    <w:rFonts w:cs="Arial"/>
                    <w:color w:val="000000" w:themeColor="text1"/>
                  </w:rPr>
                  <w:t xml:space="preserve"> Point condition/gap for the performance under the specified procedure.</w:t>
                </w:r>
              </w:p>
              <w:p w14:paraId="34EB549C" w14:textId="77777777" w:rsidR="00A55BE5" w:rsidRPr="00C3186E" w:rsidRDefault="00A55BE5" w:rsidP="003A5790">
                <w:pPr>
                  <w:pStyle w:val="ListParagraph"/>
                  <w:numPr>
                    <w:ilvl w:val="0"/>
                    <w:numId w:val="40"/>
                  </w:numPr>
                  <w:ind w:left="619" w:hanging="619"/>
                  <w:rPr>
                    <w:rFonts w:cs="Arial"/>
                    <w:color w:val="000000" w:themeColor="text1"/>
                  </w:rPr>
                </w:pPr>
                <w:r w:rsidRPr="00C3186E">
                  <w:rPr>
                    <w:rFonts w:cs="Arial"/>
                    <w:color w:val="000000" w:themeColor="text1"/>
                  </w:rPr>
                  <w:t>Identify the vehicle Ignition system and understand procedure of correct ignition timing under the specified procedure.</w:t>
                </w:r>
              </w:p>
              <w:p w14:paraId="4319BFB6" w14:textId="77777777" w:rsidR="002E56C5" w:rsidRPr="00C3186E" w:rsidRDefault="00A55BE5" w:rsidP="004D6657">
                <w:pPr>
                  <w:pStyle w:val="ListParagraph"/>
                  <w:numPr>
                    <w:ilvl w:val="0"/>
                    <w:numId w:val="40"/>
                  </w:numPr>
                  <w:spacing w:after="0"/>
                  <w:ind w:left="619" w:hanging="619"/>
                  <w:rPr>
                    <w:rFonts w:cs="Arial"/>
                    <w:color w:val="000000" w:themeColor="text1"/>
                  </w:rPr>
                </w:pPr>
                <w:r w:rsidRPr="00C3186E">
                  <w:rPr>
                    <w:rFonts w:cs="Arial"/>
                    <w:color w:val="000000" w:themeColor="text1"/>
                  </w:rPr>
                  <w:t>Identify the vehicle Ignition system and understand the performance of CDI of distributor under the specified procedure.</w:t>
                </w:r>
              </w:p>
            </w:tc>
          </w:tr>
          <w:tr w:rsidR="00C3186E" w:rsidRPr="00C3186E" w14:paraId="2A87B6C9" w14:textId="77777777" w:rsidTr="00B05B56">
            <w:trPr>
              <w:trHeight w:val="1538"/>
            </w:trPr>
            <w:tc>
              <w:tcPr>
                <w:tcW w:w="1538" w:type="pct"/>
              </w:tcPr>
              <w:p w14:paraId="1DD576FB" w14:textId="77777777" w:rsidR="002E56C5" w:rsidRPr="00C3186E" w:rsidRDefault="002E56C5" w:rsidP="003A5790">
                <w:pPr>
                  <w:pStyle w:val="ListParagraph"/>
                  <w:numPr>
                    <w:ilvl w:val="0"/>
                    <w:numId w:val="35"/>
                  </w:numPr>
                  <w:ind w:left="702" w:hanging="702"/>
                  <w:rPr>
                    <w:rFonts w:cs="Arial"/>
                    <w:bCs/>
                    <w:color w:val="000000" w:themeColor="text1"/>
                  </w:rPr>
                </w:pPr>
                <w:r w:rsidRPr="00C3186E">
                  <w:rPr>
                    <w:rFonts w:cs="Arial"/>
                    <w:bCs/>
                    <w:color w:val="000000" w:themeColor="text1"/>
                  </w:rPr>
                  <w:t>Adjust ignition timing</w:t>
                </w:r>
              </w:p>
            </w:tc>
            <w:tc>
              <w:tcPr>
                <w:tcW w:w="3462" w:type="pct"/>
              </w:tcPr>
              <w:p w14:paraId="21424F68" w14:textId="77777777" w:rsidR="00A55BE5" w:rsidRPr="00C3186E" w:rsidRDefault="00A55BE5" w:rsidP="003A5790">
                <w:pPr>
                  <w:pStyle w:val="Normal2"/>
                  <w:numPr>
                    <w:ilvl w:val="0"/>
                    <w:numId w:val="41"/>
                  </w:numPr>
                  <w:ind w:left="619" w:hanging="619"/>
                  <w:contextualSpacing/>
                  <w:rPr>
                    <w:rFonts w:eastAsiaTheme="minorHAnsi" w:cs="Arial"/>
                    <w:color w:val="000000" w:themeColor="text1"/>
                    <w:lang w:val="en-US"/>
                  </w:rPr>
                </w:pPr>
                <w:r w:rsidRPr="00C3186E">
                  <w:rPr>
                    <w:rFonts w:eastAsiaTheme="minorHAnsi" w:cs="Arial"/>
                    <w:color w:val="000000" w:themeColor="text1"/>
                    <w:lang w:val="en-US"/>
                  </w:rPr>
                  <w:t>Installation of distributer assembly under specified procedure and start the engine, adjust ignition timing with the help of timing gun.</w:t>
                </w:r>
              </w:p>
              <w:p w14:paraId="07ED028E" w14:textId="77777777" w:rsidR="002E56C5" w:rsidRPr="00C3186E" w:rsidRDefault="00A55BE5" w:rsidP="00B05B56">
                <w:pPr>
                  <w:pStyle w:val="ListParagraph"/>
                  <w:numPr>
                    <w:ilvl w:val="0"/>
                    <w:numId w:val="41"/>
                  </w:numPr>
                  <w:spacing w:after="0"/>
                  <w:ind w:left="619" w:hanging="619"/>
                  <w:rPr>
                    <w:rFonts w:cs="Arial"/>
                    <w:color w:val="000000" w:themeColor="text1"/>
                  </w:rPr>
                </w:pPr>
                <w:r w:rsidRPr="00C3186E">
                  <w:rPr>
                    <w:rFonts w:cs="Arial"/>
                    <w:color w:val="000000" w:themeColor="text1"/>
                  </w:rPr>
                  <w:t>Inspect/ Replace ignition switch, inspect/replace ignition coil, and Repair/ replace electrical connectors under specified procedure.</w:t>
                </w:r>
              </w:p>
            </w:tc>
          </w:tr>
        </w:tbl>
        <w:p w14:paraId="337C1583" w14:textId="0EB606D5" w:rsidR="002E56C5" w:rsidRDefault="002E56C5" w:rsidP="004D6657">
          <w:pPr>
            <w:rPr>
              <w:rFonts w:cs="Arial"/>
              <w:b/>
              <w:bCs/>
            </w:rPr>
          </w:pPr>
          <w:r w:rsidRPr="004D6657">
            <w:rPr>
              <w:rFonts w:cs="Arial"/>
              <w:b/>
              <w:bCs/>
            </w:rPr>
            <w:t>Knowledge &amp; Understanding</w:t>
          </w:r>
        </w:p>
        <w:p w14:paraId="10C5F66D" w14:textId="77777777" w:rsidR="00B05B56" w:rsidRPr="006529F9" w:rsidRDefault="00B05B56" w:rsidP="00B05B56">
          <w:pPr>
            <w:widowControl w:val="0"/>
            <w:tabs>
              <w:tab w:val="left" w:pos="5400"/>
            </w:tabs>
            <w:ind w:left="20" w:right="387"/>
            <w:rPr>
              <w:rFonts w:eastAsia="Arial"/>
              <w:color w:val="000000"/>
              <w:lang w:bidi="en-US"/>
            </w:rPr>
          </w:pPr>
          <w:r w:rsidRPr="006529F9">
            <w:rPr>
              <w:rFonts w:eastAsia="Arial"/>
              <w:lang w:bidi="en-US"/>
            </w:rPr>
            <w:t xml:space="preserve">The candidate must be able to demonstrate underpinning knowledge and understanding required to carry out tasks covered in this competency standard. </w:t>
          </w:r>
          <w:r w:rsidRPr="006529F9">
            <w:rPr>
              <w:rFonts w:eastAsia="Arial"/>
              <w:color w:val="000000"/>
              <w:lang w:bidi="en-US"/>
            </w:rPr>
            <w:t>This includes the knowledge of:</w:t>
          </w:r>
        </w:p>
        <w:p w14:paraId="3A5209EC" w14:textId="77777777" w:rsidR="002E56C5" w:rsidRPr="00362D02" w:rsidRDefault="002E56C5" w:rsidP="003A5790">
          <w:pPr>
            <w:pStyle w:val="Normal2"/>
            <w:numPr>
              <w:ilvl w:val="0"/>
              <w:numId w:val="43"/>
            </w:numPr>
            <w:ind w:left="864" w:hanging="720"/>
            <w:rPr>
              <w:rFonts w:eastAsiaTheme="minorHAnsi" w:cs="Arial"/>
              <w:lang w:val="en-US"/>
            </w:rPr>
          </w:pPr>
          <w:r w:rsidRPr="00362D02">
            <w:rPr>
              <w:rFonts w:eastAsiaTheme="minorHAnsi" w:cs="Arial"/>
              <w:lang w:val="en-US"/>
            </w:rPr>
            <w:t>The Purpose and function of ignition system’s following parts.</w:t>
          </w:r>
        </w:p>
        <w:p w14:paraId="78537993" w14:textId="4F5E7C3A" w:rsidR="002E56C5" w:rsidRPr="00362D02" w:rsidRDefault="002E56C5" w:rsidP="00D606A7">
          <w:pPr>
            <w:pStyle w:val="Normal2"/>
            <w:ind w:left="864"/>
            <w:rPr>
              <w:rFonts w:eastAsiaTheme="minorHAnsi" w:cs="Arial"/>
              <w:lang w:val="en-US"/>
            </w:rPr>
          </w:pPr>
          <w:r w:rsidRPr="00362D02">
            <w:rPr>
              <w:rFonts w:eastAsiaTheme="minorHAnsi" w:cs="Arial"/>
              <w:lang w:val="en-US"/>
            </w:rPr>
            <w:lastRenderedPageBreak/>
            <w:t>Spark ignition system contact breaker type, spark ignition system breaker less type.</w:t>
          </w:r>
          <w:r w:rsidR="004D6657">
            <w:rPr>
              <w:rFonts w:eastAsiaTheme="minorHAnsi" w:cs="Arial"/>
              <w:lang w:val="en-US"/>
            </w:rPr>
            <w:t xml:space="preserve"> </w:t>
          </w:r>
          <w:r w:rsidRPr="00362D02">
            <w:rPr>
              <w:rFonts w:cs="Arial"/>
            </w:rPr>
            <w:t>Ignition switch, Ignition coil, resister, plug cable, distributer cap, rotor arm, va</w:t>
          </w:r>
          <w:r w:rsidR="00524E8A" w:rsidRPr="00362D02">
            <w:rPr>
              <w:rFonts w:cs="Arial"/>
            </w:rPr>
            <w:t>cu</w:t>
          </w:r>
          <w:r w:rsidRPr="00362D02">
            <w:rPr>
              <w:rFonts w:cs="Arial"/>
            </w:rPr>
            <w:t>um advancer, centrifugal advancer, contact breaker assembly, condenser, high tension leads/connectors, suppression, spark plug</w:t>
          </w:r>
          <w:r w:rsidR="00B05B56">
            <w:rPr>
              <w:rFonts w:cs="Arial"/>
            </w:rPr>
            <w:t xml:space="preserve"> </w:t>
          </w:r>
          <w:r w:rsidRPr="00362D02">
            <w:rPr>
              <w:rFonts w:cs="Arial"/>
            </w:rPr>
            <w:t>(construction, heat range type, size), Magnetic Reflector, hall effect trigger/amplifier, differentiate the performance of contact breaker and contact breaker less type.</w:t>
          </w:r>
        </w:p>
        <w:p w14:paraId="356BEA40" w14:textId="77777777" w:rsidR="002E56C5" w:rsidRPr="00362D02" w:rsidRDefault="002E56C5" w:rsidP="003A5790">
          <w:pPr>
            <w:pStyle w:val="Normal2"/>
            <w:numPr>
              <w:ilvl w:val="0"/>
              <w:numId w:val="43"/>
            </w:numPr>
            <w:ind w:left="864" w:hanging="720"/>
            <w:rPr>
              <w:rFonts w:eastAsiaTheme="minorHAnsi" w:cs="Arial"/>
              <w:lang w:val="en-US"/>
            </w:rPr>
          </w:pPr>
          <w:r w:rsidRPr="00362D02">
            <w:rPr>
              <w:rFonts w:eastAsiaTheme="minorHAnsi" w:cs="Arial"/>
              <w:lang w:val="en-US"/>
            </w:rPr>
            <w:t>Describe primary cir</w:t>
          </w:r>
          <w:r w:rsidR="00524E8A" w:rsidRPr="00362D02">
            <w:rPr>
              <w:rFonts w:eastAsiaTheme="minorHAnsi" w:cs="Arial"/>
              <w:lang w:val="en-US"/>
            </w:rPr>
            <w:t>cu</w:t>
          </w:r>
          <w:r w:rsidRPr="00362D02">
            <w:rPr>
              <w:rFonts w:eastAsiaTheme="minorHAnsi" w:cs="Arial"/>
              <w:lang w:val="en-US"/>
            </w:rPr>
            <w:t>it, secondary cir</w:t>
          </w:r>
          <w:r w:rsidR="00524E8A" w:rsidRPr="00362D02">
            <w:rPr>
              <w:rFonts w:eastAsiaTheme="minorHAnsi" w:cs="Arial"/>
              <w:lang w:val="en-US"/>
            </w:rPr>
            <w:t>cu</w:t>
          </w:r>
          <w:r w:rsidRPr="00362D02">
            <w:rPr>
              <w:rFonts w:eastAsiaTheme="minorHAnsi" w:cs="Arial"/>
              <w:lang w:val="en-US"/>
            </w:rPr>
            <w:t>it of ignition system, identifies change in the spark timing in accordance to the load and speed of the engine.</w:t>
          </w:r>
        </w:p>
        <w:p w14:paraId="080657D2" w14:textId="77777777" w:rsidR="002E56C5" w:rsidRPr="00362D02" w:rsidRDefault="002E56C5" w:rsidP="003A5790">
          <w:pPr>
            <w:pStyle w:val="ListParagraph"/>
            <w:numPr>
              <w:ilvl w:val="0"/>
              <w:numId w:val="43"/>
            </w:numPr>
            <w:spacing w:before="240"/>
            <w:ind w:left="864" w:hanging="720"/>
            <w:rPr>
              <w:rFonts w:cs="Arial"/>
              <w:b/>
            </w:rPr>
          </w:pPr>
          <w:r w:rsidRPr="00362D02">
            <w:rPr>
              <w:rFonts w:cs="Arial"/>
            </w:rPr>
            <w:t>Explain Faradays law of mutual induction and cal</w:t>
          </w:r>
          <w:r w:rsidR="00524E8A" w:rsidRPr="00362D02">
            <w:rPr>
              <w:rFonts w:cs="Arial"/>
            </w:rPr>
            <w:t>cu</w:t>
          </w:r>
          <w:r w:rsidRPr="00362D02">
            <w:rPr>
              <w:rFonts w:cs="Arial"/>
            </w:rPr>
            <w:t xml:space="preserve">late the primary and secondary voltages and </w:t>
          </w:r>
          <w:r w:rsidR="00524E8A" w:rsidRPr="00362D02">
            <w:rPr>
              <w:rFonts w:cs="Arial"/>
            </w:rPr>
            <w:t>cu</w:t>
          </w:r>
          <w:r w:rsidRPr="00362D02">
            <w:rPr>
              <w:rFonts w:cs="Arial"/>
            </w:rPr>
            <w:t>rrent.</w:t>
          </w:r>
        </w:p>
        <w:p w14:paraId="7663BA19" w14:textId="77777777" w:rsidR="002E56C5" w:rsidRPr="00362D02" w:rsidRDefault="002E56C5" w:rsidP="00D76301">
          <w:pPr>
            <w:rPr>
              <w:rFonts w:cs="Arial"/>
              <w:b/>
            </w:rPr>
          </w:pPr>
          <w:r w:rsidRPr="00362D02">
            <w:rPr>
              <w:rFonts w:cs="Arial"/>
              <w:b/>
            </w:rPr>
            <w:t>Critical Evidence(s) Required</w:t>
          </w:r>
        </w:p>
        <w:p w14:paraId="6AE754BB" w14:textId="77777777" w:rsidR="002E56C5" w:rsidRPr="00362D02" w:rsidRDefault="002E56C5" w:rsidP="003A5790">
          <w:pPr>
            <w:pStyle w:val="ListParagraph"/>
            <w:numPr>
              <w:ilvl w:val="0"/>
              <w:numId w:val="42"/>
            </w:numPr>
            <w:rPr>
              <w:rFonts w:cs="Arial"/>
            </w:rPr>
          </w:pPr>
          <w:r w:rsidRPr="00362D02">
            <w:rPr>
              <w:rFonts w:cs="Arial"/>
            </w:rPr>
            <w:t xml:space="preserve">Capable to </w:t>
          </w:r>
          <w:r w:rsidR="00630E23" w:rsidRPr="00362D02">
            <w:rPr>
              <w:rFonts w:cs="Arial"/>
            </w:rPr>
            <w:t xml:space="preserve">understand the </w:t>
          </w:r>
          <w:r w:rsidRPr="00362D02">
            <w:rPr>
              <w:rFonts w:cs="Arial"/>
            </w:rPr>
            <w:t xml:space="preserve">ignition timing </w:t>
          </w:r>
        </w:p>
        <w:p w14:paraId="47AA6951" w14:textId="77777777" w:rsidR="002E56C5" w:rsidRPr="00362D02" w:rsidRDefault="002E56C5" w:rsidP="003A5790">
          <w:pPr>
            <w:pStyle w:val="ListParagraph"/>
            <w:numPr>
              <w:ilvl w:val="0"/>
              <w:numId w:val="42"/>
            </w:numPr>
            <w:rPr>
              <w:rFonts w:cs="Arial"/>
              <w:b/>
            </w:rPr>
          </w:pPr>
          <w:r w:rsidRPr="00362D02">
            <w:rPr>
              <w:rFonts w:cs="Arial"/>
            </w:rPr>
            <w:t xml:space="preserve">Capable to </w:t>
          </w:r>
          <w:r w:rsidR="00630E23" w:rsidRPr="00362D02">
            <w:rPr>
              <w:rFonts w:cs="Arial"/>
            </w:rPr>
            <w:t>understand the procedure of servicing</w:t>
          </w:r>
          <w:r w:rsidRPr="00362D02">
            <w:rPr>
              <w:rFonts w:cs="Arial"/>
            </w:rPr>
            <w:t xml:space="preserve"> the ignition system.</w:t>
          </w:r>
        </w:p>
        <w:p w14:paraId="6F972B1B" w14:textId="7B9CBBDB" w:rsidR="002E56C5" w:rsidRPr="004D6657" w:rsidRDefault="002E56C5" w:rsidP="004D6657">
          <w:pPr>
            <w:rPr>
              <w:rFonts w:cs="Arial"/>
              <w:b/>
              <w:bCs/>
            </w:rPr>
          </w:pPr>
          <w:r w:rsidRPr="004D6657">
            <w:rPr>
              <w:rFonts w:cs="Arial"/>
              <w:b/>
              <w:bCs/>
            </w:rPr>
            <w:t>List of Tools and Equipment</w:t>
          </w:r>
        </w:p>
        <w:p w14:paraId="287FEC7B" w14:textId="77777777" w:rsidR="004D6657" w:rsidRDefault="004D6657" w:rsidP="004D6657">
          <w:pPr>
            <w:spacing w:before="0" w:after="0" w:line="276" w:lineRule="auto"/>
            <w:jc w:val="left"/>
          </w:pPr>
          <w:r>
            <w:t>1</w:t>
          </w:r>
          <w:r>
            <w:tab/>
            <w:t xml:space="preserve">vehicle/ simulator </w:t>
          </w:r>
        </w:p>
        <w:p w14:paraId="4E9FE19B" w14:textId="2B04BFF6" w:rsidR="004D6657" w:rsidRDefault="004D6657" w:rsidP="004D6657">
          <w:pPr>
            <w:spacing w:before="0" w:after="0" w:line="276" w:lineRule="auto"/>
            <w:jc w:val="left"/>
          </w:pPr>
          <w:r>
            <w:t>2</w:t>
          </w:r>
          <w:r>
            <w:tab/>
            <w:t>Digital Multimeter (DMM).</w:t>
          </w:r>
        </w:p>
        <w:p w14:paraId="669ED69E" w14:textId="4102657E" w:rsidR="004D6657" w:rsidRDefault="004D6657" w:rsidP="004D6657">
          <w:pPr>
            <w:spacing w:before="0" w:after="0" w:line="276" w:lineRule="auto"/>
            <w:jc w:val="left"/>
          </w:pPr>
          <w:r>
            <w:t>3</w:t>
          </w:r>
          <w:r>
            <w:tab/>
            <w:t>Tool’s boxes</w:t>
          </w:r>
        </w:p>
        <w:p w14:paraId="769C4708" w14:textId="40413714" w:rsidR="004D6657" w:rsidRDefault="004D6657" w:rsidP="004D6657">
          <w:pPr>
            <w:spacing w:before="0" w:after="0" w:line="276" w:lineRule="auto"/>
            <w:jc w:val="left"/>
          </w:pPr>
          <w:r>
            <w:t>4</w:t>
          </w:r>
          <w:r>
            <w:tab/>
            <w:t>test lamps</w:t>
          </w:r>
        </w:p>
        <w:p w14:paraId="46DFB213" w14:textId="76D095B5" w:rsidR="004D6657" w:rsidRDefault="004D6657" w:rsidP="004D6657">
          <w:pPr>
            <w:spacing w:before="0" w:after="0" w:line="276" w:lineRule="auto"/>
            <w:jc w:val="left"/>
          </w:pPr>
          <w:r>
            <w:t>5</w:t>
          </w:r>
          <w:r>
            <w:tab/>
            <w:t>Timing guns</w:t>
          </w:r>
        </w:p>
        <w:p w14:paraId="3B0C3C63" w14:textId="5F7570B6" w:rsidR="00B05B56" w:rsidRDefault="00B05B56">
          <w:pPr>
            <w:spacing w:before="0" w:after="0" w:line="276" w:lineRule="auto"/>
            <w:ind w:left="706" w:hanging="706"/>
            <w:jc w:val="left"/>
          </w:pPr>
          <w:r>
            <w:br w:type="page"/>
          </w:r>
        </w:p>
        <w:p w14:paraId="577A3EB4" w14:textId="564DD99F" w:rsidR="002E56C5" w:rsidRPr="001A7AC0" w:rsidRDefault="002E56C5" w:rsidP="000E75DC">
          <w:pPr>
            <w:pStyle w:val="Heading3"/>
            <w:numPr>
              <w:ilvl w:val="0"/>
              <w:numId w:val="878"/>
            </w:numPr>
            <w:shd w:val="clear" w:color="auto" w:fill="FFC000"/>
            <w:spacing w:line="276" w:lineRule="auto"/>
            <w:rPr>
              <w:rFonts w:ascii="Arial" w:hAnsi="Arial" w:cs="Arial"/>
              <w:b/>
              <w:bCs/>
              <w:color w:val="auto"/>
            </w:rPr>
          </w:pPr>
          <w:bookmarkStart w:id="63" w:name="_Toc30854942"/>
          <w:bookmarkStart w:id="64" w:name="_Toc68275226"/>
          <w:r w:rsidRPr="001A7AC0">
            <w:rPr>
              <w:rFonts w:ascii="Arial" w:hAnsi="Arial" w:cs="Arial"/>
              <w:b/>
              <w:bCs/>
              <w:color w:val="auto"/>
            </w:rPr>
            <w:lastRenderedPageBreak/>
            <w:t>Perform Overhauling</w:t>
          </w:r>
          <w:r w:rsidR="001A7AC0" w:rsidRPr="001A7AC0">
            <w:rPr>
              <w:rFonts w:ascii="Arial" w:hAnsi="Arial" w:cs="Arial"/>
              <w:b/>
              <w:bCs/>
              <w:color w:val="auto"/>
            </w:rPr>
            <w:t xml:space="preserve"> </w:t>
          </w:r>
          <w:r w:rsidR="00312A1A" w:rsidRPr="001A7AC0">
            <w:rPr>
              <w:rFonts w:ascii="Arial" w:hAnsi="Arial" w:cs="Arial"/>
              <w:b/>
              <w:bCs/>
              <w:color w:val="auto"/>
            </w:rPr>
            <w:t>of Four</w:t>
          </w:r>
          <w:r w:rsidRPr="001A7AC0">
            <w:rPr>
              <w:rFonts w:ascii="Arial" w:hAnsi="Arial" w:cs="Arial"/>
              <w:b/>
              <w:bCs/>
              <w:color w:val="auto"/>
            </w:rPr>
            <w:t xml:space="preserve"> Stroke </w:t>
          </w:r>
          <w:r w:rsidR="00865562" w:rsidRPr="001A7AC0">
            <w:rPr>
              <w:rFonts w:ascii="Arial" w:hAnsi="Arial" w:cs="Arial"/>
              <w:b/>
              <w:bCs/>
              <w:color w:val="auto"/>
            </w:rPr>
            <w:t xml:space="preserve">Single </w:t>
          </w:r>
          <w:r w:rsidRPr="001A7AC0">
            <w:rPr>
              <w:rFonts w:ascii="Arial" w:hAnsi="Arial" w:cs="Arial"/>
              <w:b/>
              <w:bCs/>
              <w:color w:val="auto"/>
            </w:rPr>
            <w:t>Cyl</w:t>
          </w:r>
          <w:r w:rsidR="00865562" w:rsidRPr="001A7AC0">
            <w:rPr>
              <w:rFonts w:ascii="Arial" w:hAnsi="Arial" w:cs="Arial"/>
              <w:b/>
              <w:bCs/>
              <w:color w:val="auto"/>
            </w:rPr>
            <w:t xml:space="preserve">inder </w:t>
          </w:r>
          <w:r w:rsidRPr="001A7AC0">
            <w:rPr>
              <w:rFonts w:ascii="Arial" w:hAnsi="Arial" w:cs="Arial"/>
              <w:b/>
              <w:bCs/>
              <w:color w:val="auto"/>
            </w:rPr>
            <w:t>Engine</w:t>
          </w:r>
          <w:bookmarkEnd w:id="63"/>
          <w:bookmarkEnd w:id="64"/>
        </w:p>
        <w:p w14:paraId="1690F0B7" w14:textId="35DB8985" w:rsidR="002E56C5" w:rsidRPr="00362D02" w:rsidRDefault="002E56C5" w:rsidP="00881784">
          <w:pPr>
            <w:rPr>
              <w:rFonts w:cs="Arial"/>
              <w:b/>
            </w:rPr>
          </w:pPr>
          <w:r w:rsidRPr="004D6657">
            <w:rPr>
              <w:rFonts w:cs="Arial"/>
              <w:b/>
              <w:bCs/>
            </w:rPr>
            <w:t>Overview:</w:t>
          </w:r>
          <w:r w:rsidR="004D6657">
            <w:rPr>
              <w:rFonts w:cs="Arial"/>
              <w:b/>
              <w:bCs/>
            </w:rPr>
            <w:t xml:space="preserve"> </w:t>
          </w:r>
          <w:r w:rsidRPr="00362D02">
            <w:rPr>
              <w:rFonts w:cs="Arial"/>
            </w:rPr>
            <w:t xml:space="preserve">This competency standard is designed to provide skills and knowledge to Overhauling Motorcycle Engine of </w:t>
          </w:r>
          <w:r w:rsidR="004D6657" w:rsidRPr="00362D02">
            <w:rPr>
              <w:rFonts w:cs="Arial"/>
            </w:rPr>
            <w:t>motorcycle-by</w:t>
          </w:r>
          <w:r w:rsidR="004D6657">
            <w:rPr>
              <w:rFonts w:cs="Arial"/>
            </w:rPr>
            <w:t xml:space="preserve"> </w:t>
          </w:r>
          <w:r w:rsidR="004D6657" w:rsidRPr="00362D02">
            <w:rPr>
              <w:rFonts w:cs="Arial"/>
            </w:rPr>
            <w:t>Motorcycle</w:t>
          </w:r>
          <w:r w:rsidRPr="00362D02">
            <w:rPr>
              <w:rFonts w:cs="Arial"/>
            </w:rPr>
            <w:t xml:space="preserve"> Mechanic, in accordance with the Manufacturer’s Manual.</w:t>
          </w:r>
        </w:p>
        <w:tbl>
          <w:tblPr>
            <w:tblStyle w:val="TableGrid"/>
            <w:tblW w:w="5000" w:type="pct"/>
            <w:tblLook w:val="0000" w:firstRow="0" w:lastRow="0" w:firstColumn="0" w:lastColumn="0" w:noHBand="0" w:noVBand="0"/>
          </w:tblPr>
          <w:tblGrid>
            <w:gridCol w:w="3284"/>
            <w:gridCol w:w="7399"/>
          </w:tblGrid>
          <w:tr w:rsidR="00C3186E" w:rsidRPr="00C3186E" w14:paraId="5AEF2F62" w14:textId="77777777" w:rsidTr="004D6657">
            <w:trPr>
              <w:trHeight w:val="20"/>
            </w:trPr>
            <w:tc>
              <w:tcPr>
                <w:tcW w:w="1537" w:type="pct"/>
                <w:shd w:val="clear" w:color="auto" w:fill="D9D9D9" w:themeFill="background1" w:themeFillShade="D9"/>
              </w:tcPr>
              <w:p w14:paraId="516F5AD2" w14:textId="77777777" w:rsidR="002E56C5" w:rsidRPr="00C3186E" w:rsidRDefault="002E56C5" w:rsidP="00E44DB8">
                <w:pPr>
                  <w:pStyle w:val="Heading5"/>
                  <w:spacing w:before="0" w:after="0"/>
                  <w:jc w:val="left"/>
                  <w:outlineLvl w:val="4"/>
                  <w:rPr>
                    <w:rFonts w:cs="Arial"/>
                    <w:color w:val="000000" w:themeColor="text1"/>
                    <w:sz w:val="22"/>
                  </w:rPr>
                </w:pPr>
                <w:r w:rsidRPr="00C3186E">
                  <w:rPr>
                    <w:rFonts w:cs="Arial"/>
                    <w:color w:val="000000" w:themeColor="text1"/>
                    <w:sz w:val="22"/>
                  </w:rPr>
                  <w:t>Unit of Competency</w:t>
                </w:r>
              </w:p>
            </w:tc>
            <w:tc>
              <w:tcPr>
                <w:tcW w:w="3463" w:type="pct"/>
                <w:shd w:val="clear" w:color="auto" w:fill="D9D9D9" w:themeFill="background1" w:themeFillShade="D9"/>
              </w:tcPr>
              <w:p w14:paraId="37FC08ED" w14:textId="77777777" w:rsidR="002E56C5" w:rsidRPr="00C3186E" w:rsidRDefault="002E56C5" w:rsidP="00E44DB8">
                <w:pPr>
                  <w:pStyle w:val="Heading5"/>
                  <w:spacing w:before="0" w:after="0"/>
                  <w:jc w:val="left"/>
                  <w:outlineLvl w:val="4"/>
                  <w:rPr>
                    <w:rFonts w:cs="Arial"/>
                    <w:color w:val="000000" w:themeColor="text1"/>
                    <w:sz w:val="22"/>
                  </w:rPr>
                </w:pPr>
                <w:r w:rsidRPr="00C3186E">
                  <w:rPr>
                    <w:rFonts w:cs="Arial"/>
                    <w:color w:val="000000" w:themeColor="text1"/>
                    <w:sz w:val="22"/>
                  </w:rPr>
                  <w:t>Performance Criteria</w:t>
                </w:r>
              </w:p>
            </w:tc>
          </w:tr>
          <w:tr w:rsidR="00C3186E" w:rsidRPr="00C3186E" w14:paraId="625A8FC3" w14:textId="77777777" w:rsidTr="004D6657">
            <w:trPr>
              <w:trHeight w:val="1821"/>
            </w:trPr>
            <w:tc>
              <w:tcPr>
                <w:tcW w:w="1537" w:type="pct"/>
              </w:tcPr>
              <w:p w14:paraId="24F9A0CA" w14:textId="77777777" w:rsidR="002E56C5" w:rsidRPr="00C3186E" w:rsidRDefault="002E56C5" w:rsidP="004D6657">
                <w:pPr>
                  <w:pStyle w:val="ListParagraph"/>
                  <w:numPr>
                    <w:ilvl w:val="0"/>
                    <w:numId w:val="36"/>
                  </w:numPr>
                  <w:ind w:hanging="738"/>
                  <w:jc w:val="left"/>
                  <w:rPr>
                    <w:rFonts w:cs="Arial"/>
                    <w:bCs/>
                    <w:color w:val="000000" w:themeColor="text1"/>
                  </w:rPr>
                </w:pPr>
                <w:r w:rsidRPr="00C3186E">
                  <w:rPr>
                    <w:rFonts w:cs="Arial"/>
                    <w:bCs/>
                    <w:color w:val="000000" w:themeColor="text1"/>
                  </w:rPr>
                  <w:t>Overhauling Four stroke motorcycle engines</w:t>
                </w:r>
              </w:p>
              <w:p w14:paraId="179A2539" w14:textId="77777777" w:rsidR="002E56C5" w:rsidRPr="00C3186E" w:rsidRDefault="002E56C5" w:rsidP="004D6657">
                <w:pPr>
                  <w:jc w:val="left"/>
                  <w:rPr>
                    <w:rFonts w:cs="Arial"/>
                    <w:b/>
                    <w:color w:val="000000" w:themeColor="text1"/>
                  </w:rPr>
                </w:pPr>
              </w:p>
            </w:tc>
            <w:tc>
              <w:tcPr>
                <w:tcW w:w="3463" w:type="pct"/>
              </w:tcPr>
              <w:p w14:paraId="0F92CC42" w14:textId="46AF7C03" w:rsidR="002E56C5" w:rsidRPr="00C3186E" w:rsidRDefault="002E56C5" w:rsidP="003A5790">
                <w:pPr>
                  <w:pStyle w:val="ListParagraph"/>
                  <w:numPr>
                    <w:ilvl w:val="0"/>
                    <w:numId w:val="37"/>
                  </w:numPr>
                  <w:ind w:left="576" w:hanging="576"/>
                  <w:rPr>
                    <w:rFonts w:cs="Arial"/>
                    <w:color w:val="000000" w:themeColor="text1"/>
                  </w:rPr>
                </w:pPr>
                <w:r w:rsidRPr="00C3186E">
                  <w:rPr>
                    <w:rFonts w:cs="Arial"/>
                    <w:color w:val="000000" w:themeColor="text1"/>
                  </w:rPr>
                  <w:t>Arrange proper tools and equipment’s to service</w:t>
                </w:r>
                <w:r w:rsidR="004D6657">
                  <w:rPr>
                    <w:rFonts w:cs="Arial"/>
                    <w:color w:val="000000" w:themeColor="text1"/>
                  </w:rPr>
                  <w:t xml:space="preserve"> </w:t>
                </w:r>
                <w:r w:rsidRPr="00C3186E">
                  <w:rPr>
                    <w:rFonts w:cs="Arial"/>
                    <w:color w:val="000000" w:themeColor="text1"/>
                  </w:rPr>
                  <w:t>cylinder head.</w:t>
                </w:r>
              </w:p>
              <w:p w14:paraId="0DB2BD92" w14:textId="794AD3E2" w:rsidR="002E56C5" w:rsidRPr="00C3186E" w:rsidRDefault="002E56C5" w:rsidP="003A5790">
                <w:pPr>
                  <w:pStyle w:val="ListParagraph"/>
                  <w:numPr>
                    <w:ilvl w:val="0"/>
                    <w:numId w:val="37"/>
                  </w:numPr>
                  <w:ind w:left="576" w:hanging="576"/>
                  <w:rPr>
                    <w:rFonts w:cs="Arial"/>
                    <w:color w:val="000000" w:themeColor="text1"/>
                  </w:rPr>
                </w:pPr>
                <w:r w:rsidRPr="00C3186E">
                  <w:rPr>
                    <w:rFonts w:cs="Arial"/>
                    <w:color w:val="000000" w:themeColor="text1"/>
                  </w:rPr>
                  <w:t>Disconnect cables, wires, and muffler from cylinder</w:t>
                </w:r>
                <w:r w:rsidR="004D6657">
                  <w:rPr>
                    <w:rFonts w:cs="Arial"/>
                    <w:color w:val="000000" w:themeColor="text1"/>
                  </w:rPr>
                  <w:t xml:space="preserve"> </w:t>
                </w:r>
                <w:r w:rsidRPr="00C3186E">
                  <w:rPr>
                    <w:rFonts w:cs="Arial"/>
                    <w:color w:val="000000" w:themeColor="text1"/>
                  </w:rPr>
                  <w:t>head for dismantling cylinder head.</w:t>
                </w:r>
              </w:p>
              <w:p w14:paraId="1D1F495B" w14:textId="2182935D" w:rsidR="002E56C5" w:rsidRPr="00C3186E" w:rsidRDefault="002E56C5" w:rsidP="003A5790">
                <w:pPr>
                  <w:pStyle w:val="ListParagraph"/>
                  <w:numPr>
                    <w:ilvl w:val="0"/>
                    <w:numId w:val="37"/>
                  </w:numPr>
                  <w:ind w:left="576" w:hanging="576"/>
                  <w:rPr>
                    <w:rFonts w:cs="Arial"/>
                    <w:color w:val="000000" w:themeColor="text1"/>
                  </w:rPr>
                </w:pPr>
                <w:r w:rsidRPr="00C3186E">
                  <w:rPr>
                    <w:rFonts w:cs="Arial"/>
                    <w:color w:val="000000" w:themeColor="text1"/>
                  </w:rPr>
                  <w:t>Remove cylinder head assembly and its components from the engine to identify damage</w:t>
                </w:r>
                <w:r w:rsidR="004D6657">
                  <w:rPr>
                    <w:rFonts w:cs="Arial"/>
                    <w:color w:val="000000" w:themeColor="text1"/>
                  </w:rPr>
                  <w:t xml:space="preserve"> </w:t>
                </w:r>
                <w:r w:rsidRPr="00C3186E">
                  <w:rPr>
                    <w:rFonts w:cs="Arial"/>
                    <w:color w:val="000000" w:themeColor="text1"/>
                  </w:rPr>
                  <w:t>parts.</w:t>
                </w:r>
              </w:p>
              <w:p w14:paraId="544DEE31" w14:textId="400F2EC8" w:rsidR="002E56C5" w:rsidRPr="00C3186E" w:rsidRDefault="002E56C5" w:rsidP="003A5790">
                <w:pPr>
                  <w:pStyle w:val="ListParagraph"/>
                  <w:numPr>
                    <w:ilvl w:val="0"/>
                    <w:numId w:val="37"/>
                  </w:numPr>
                  <w:ind w:left="576" w:hanging="576"/>
                  <w:rPr>
                    <w:rFonts w:cs="Arial"/>
                    <w:color w:val="000000" w:themeColor="text1"/>
                  </w:rPr>
                </w:pPr>
                <w:r w:rsidRPr="00C3186E">
                  <w:rPr>
                    <w:rFonts w:cs="Arial"/>
                    <w:color w:val="000000" w:themeColor="text1"/>
                  </w:rPr>
                  <w:t>Replace/clean cylinder head and its components</w:t>
                </w:r>
                <w:r w:rsidR="004D6657">
                  <w:rPr>
                    <w:rFonts w:cs="Arial"/>
                    <w:color w:val="000000" w:themeColor="text1"/>
                  </w:rPr>
                  <w:t xml:space="preserve"> </w:t>
                </w:r>
                <w:r w:rsidRPr="00C3186E">
                  <w:rPr>
                    <w:rFonts w:cs="Arial"/>
                    <w:color w:val="000000" w:themeColor="text1"/>
                  </w:rPr>
                  <w:t>by using appropriate tools as per shop manual</w:t>
                </w:r>
              </w:p>
              <w:p w14:paraId="4CB7A83D" w14:textId="295C0F0F" w:rsidR="002E56C5" w:rsidRPr="00C3186E" w:rsidRDefault="002E56C5" w:rsidP="003A5790">
                <w:pPr>
                  <w:pStyle w:val="ListParagraph"/>
                  <w:numPr>
                    <w:ilvl w:val="0"/>
                    <w:numId w:val="37"/>
                  </w:numPr>
                  <w:ind w:left="576" w:hanging="576"/>
                  <w:rPr>
                    <w:rFonts w:cs="Arial"/>
                    <w:color w:val="000000" w:themeColor="text1"/>
                  </w:rPr>
                </w:pPr>
                <w:r w:rsidRPr="00C3186E">
                  <w:rPr>
                    <w:rFonts w:cs="Arial"/>
                    <w:color w:val="000000" w:themeColor="text1"/>
                  </w:rPr>
                  <w:t xml:space="preserve"> Refit cylinder head and its </w:t>
                </w:r>
                <w:r w:rsidR="00865562" w:rsidRPr="00C3186E">
                  <w:rPr>
                    <w:rFonts w:cs="Arial"/>
                    <w:color w:val="000000" w:themeColor="text1"/>
                  </w:rPr>
                  <w:t>components;</w:t>
                </w:r>
                <w:r w:rsidRPr="00C3186E">
                  <w:rPr>
                    <w:rFonts w:cs="Arial"/>
                    <w:color w:val="000000" w:themeColor="text1"/>
                  </w:rPr>
                  <w:t xml:space="preserve"> connect all</w:t>
                </w:r>
                <w:r w:rsidR="004D6657">
                  <w:rPr>
                    <w:rFonts w:cs="Arial"/>
                    <w:color w:val="000000" w:themeColor="text1"/>
                  </w:rPr>
                  <w:t xml:space="preserve"> </w:t>
                </w:r>
                <w:r w:rsidRPr="00C3186E">
                  <w:rPr>
                    <w:rFonts w:cs="Arial"/>
                    <w:color w:val="000000" w:themeColor="text1"/>
                  </w:rPr>
                  <w:t>the cables/ wires and muffler as per shop manual.</w:t>
                </w:r>
              </w:p>
              <w:p w14:paraId="3CBE0F37" w14:textId="1CFD64C2" w:rsidR="002E56C5" w:rsidRPr="00C3186E" w:rsidRDefault="002E56C5" w:rsidP="003A5790">
                <w:pPr>
                  <w:pStyle w:val="ListParagraph"/>
                  <w:numPr>
                    <w:ilvl w:val="0"/>
                    <w:numId w:val="37"/>
                  </w:numPr>
                  <w:ind w:left="576" w:hanging="576"/>
                  <w:rPr>
                    <w:rFonts w:cs="Arial"/>
                    <w:color w:val="000000" w:themeColor="text1"/>
                  </w:rPr>
                </w:pPr>
                <w:r w:rsidRPr="00C3186E">
                  <w:rPr>
                    <w:rFonts w:cs="Arial"/>
                    <w:color w:val="000000" w:themeColor="text1"/>
                  </w:rPr>
                  <w:t>Test engine performance to verify servicing of</w:t>
                </w:r>
                <w:r w:rsidR="004D6657">
                  <w:rPr>
                    <w:rFonts w:cs="Arial"/>
                    <w:color w:val="000000" w:themeColor="text1"/>
                  </w:rPr>
                  <w:t xml:space="preserve"> </w:t>
                </w:r>
                <w:r w:rsidRPr="00C3186E">
                  <w:rPr>
                    <w:rFonts w:cs="Arial"/>
                    <w:color w:val="000000" w:themeColor="text1"/>
                  </w:rPr>
                  <w:t>cylinder head.</w:t>
                </w:r>
              </w:p>
            </w:tc>
          </w:tr>
          <w:tr w:rsidR="00C3186E" w:rsidRPr="00C3186E" w14:paraId="1F0927B3" w14:textId="77777777" w:rsidTr="004D6657">
            <w:trPr>
              <w:trHeight w:val="1821"/>
            </w:trPr>
            <w:tc>
              <w:tcPr>
                <w:tcW w:w="1537" w:type="pct"/>
              </w:tcPr>
              <w:p w14:paraId="474A236D" w14:textId="7E083C47" w:rsidR="002E56C5" w:rsidRPr="00C3186E" w:rsidRDefault="002E56C5" w:rsidP="004D6657">
                <w:pPr>
                  <w:pStyle w:val="ListParagraph"/>
                  <w:numPr>
                    <w:ilvl w:val="0"/>
                    <w:numId w:val="36"/>
                  </w:numPr>
                  <w:ind w:hanging="738"/>
                  <w:jc w:val="left"/>
                  <w:rPr>
                    <w:rFonts w:cs="Arial"/>
                    <w:bCs/>
                    <w:color w:val="000000" w:themeColor="text1"/>
                  </w:rPr>
                </w:pPr>
                <w:r w:rsidRPr="00C3186E">
                  <w:rPr>
                    <w:rFonts w:cs="Arial"/>
                    <w:bCs/>
                    <w:color w:val="000000" w:themeColor="text1"/>
                  </w:rPr>
                  <w:t>Service cylinder,</w:t>
                </w:r>
                <w:r w:rsidR="004D6657">
                  <w:rPr>
                    <w:rFonts w:cs="Arial"/>
                    <w:bCs/>
                    <w:color w:val="000000" w:themeColor="text1"/>
                  </w:rPr>
                  <w:t xml:space="preserve"> </w:t>
                </w:r>
                <w:r w:rsidRPr="00C3186E">
                  <w:rPr>
                    <w:rFonts w:cs="Arial"/>
                    <w:bCs/>
                    <w:color w:val="000000" w:themeColor="text1"/>
                  </w:rPr>
                  <w:t>Piston and Piston Rings</w:t>
                </w:r>
              </w:p>
            </w:tc>
            <w:tc>
              <w:tcPr>
                <w:tcW w:w="3463" w:type="pct"/>
              </w:tcPr>
              <w:p w14:paraId="023DE28B" w14:textId="452A2CDF" w:rsidR="002E56C5" w:rsidRPr="00C3186E" w:rsidRDefault="002E56C5" w:rsidP="003A5790">
                <w:pPr>
                  <w:pStyle w:val="ListParagraph"/>
                  <w:numPr>
                    <w:ilvl w:val="0"/>
                    <w:numId w:val="38"/>
                  </w:numPr>
                  <w:ind w:left="576" w:hanging="576"/>
                  <w:rPr>
                    <w:rFonts w:cs="Arial"/>
                    <w:color w:val="000000" w:themeColor="text1"/>
                  </w:rPr>
                </w:pPr>
                <w:r w:rsidRPr="00C3186E">
                  <w:rPr>
                    <w:rFonts w:cs="Arial"/>
                    <w:color w:val="000000" w:themeColor="text1"/>
                  </w:rPr>
                  <w:t>Arrange proper tools and equipment to service</w:t>
                </w:r>
                <w:r w:rsidR="004D6657">
                  <w:rPr>
                    <w:rFonts w:cs="Arial"/>
                    <w:color w:val="000000" w:themeColor="text1"/>
                  </w:rPr>
                  <w:t xml:space="preserve"> </w:t>
                </w:r>
                <w:r w:rsidRPr="00C3186E">
                  <w:rPr>
                    <w:rFonts w:cs="Arial"/>
                    <w:color w:val="000000" w:themeColor="text1"/>
                  </w:rPr>
                  <w:t>cylinder and piston.</w:t>
                </w:r>
              </w:p>
              <w:p w14:paraId="1B28AF16" w14:textId="48A38B77" w:rsidR="002E56C5" w:rsidRPr="00C3186E" w:rsidRDefault="002E56C5" w:rsidP="003A5790">
                <w:pPr>
                  <w:pStyle w:val="ListParagraph"/>
                  <w:numPr>
                    <w:ilvl w:val="0"/>
                    <w:numId w:val="38"/>
                  </w:numPr>
                  <w:ind w:left="576" w:hanging="576"/>
                  <w:rPr>
                    <w:rFonts w:cs="Arial"/>
                    <w:color w:val="000000" w:themeColor="text1"/>
                  </w:rPr>
                </w:pPr>
                <w:r w:rsidRPr="00C3186E">
                  <w:rPr>
                    <w:rFonts w:cs="Arial"/>
                    <w:color w:val="000000" w:themeColor="text1"/>
                  </w:rPr>
                  <w:t>Remove cylinder head assembly from the cylinder block to service cylinder block piston and piston</w:t>
                </w:r>
                <w:r w:rsidR="004D6657">
                  <w:rPr>
                    <w:rFonts w:cs="Arial"/>
                    <w:color w:val="000000" w:themeColor="text1"/>
                  </w:rPr>
                  <w:t xml:space="preserve"> </w:t>
                </w:r>
                <w:r w:rsidRPr="00C3186E">
                  <w:rPr>
                    <w:rFonts w:cs="Arial"/>
                    <w:color w:val="000000" w:themeColor="text1"/>
                  </w:rPr>
                  <w:t>Rings as per shop manual.</w:t>
                </w:r>
              </w:p>
              <w:p w14:paraId="02D1A881" w14:textId="7C6BA4F0" w:rsidR="002E56C5" w:rsidRPr="00C3186E" w:rsidRDefault="002E56C5" w:rsidP="003A5790">
                <w:pPr>
                  <w:pStyle w:val="ListParagraph"/>
                  <w:numPr>
                    <w:ilvl w:val="0"/>
                    <w:numId w:val="38"/>
                  </w:numPr>
                  <w:ind w:left="576" w:hanging="576"/>
                  <w:rPr>
                    <w:rFonts w:cs="Arial"/>
                    <w:color w:val="000000" w:themeColor="text1"/>
                  </w:rPr>
                </w:pPr>
                <w:r w:rsidRPr="00C3186E">
                  <w:rPr>
                    <w:rFonts w:cs="Arial"/>
                    <w:color w:val="000000" w:themeColor="text1"/>
                  </w:rPr>
                  <w:t xml:space="preserve">Remove cylinder block, piston and inspect </w:t>
                </w:r>
                <w:r w:rsidR="00C94E5E" w:rsidRPr="00C3186E">
                  <w:rPr>
                    <w:rFonts w:cs="Arial"/>
                    <w:color w:val="000000" w:themeColor="text1"/>
                  </w:rPr>
                  <w:t>its</w:t>
                </w:r>
                <w:r w:rsidRPr="00C3186E">
                  <w:rPr>
                    <w:rFonts w:cs="Arial"/>
                    <w:color w:val="000000" w:themeColor="text1"/>
                  </w:rPr>
                  <w:t xml:space="preserve"> components to identify the damage parts as per</w:t>
                </w:r>
                <w:r w:rsidR="004D6657">
                  <w:rPr>
                    <w:rFonts w:cs="Arial"/>
                    <w:color w:val="000000" w:themeColor="text1"/>
                  </w:rPr>
                  <w:t xml:space="preserve"> </w:t>
                </w:r>
                <w:r w:rsidRPr="00C3186E">
                  <w:rPr>
                    <w:rFonts w:cs="Arial"/>
                    <w:color w:val="000000" w:themeColor="text1"/>
                  </w:rPr>
                  <w:t>Shop manual.</w:t>
                </w:r>
              </w:p>
              <w:p w14:paraId="403A083F" w14:textId="10ED5892" w:rsidR="002E56C5" w:rsidRPr="00C3186E" w:rsidRDefault="002E56C5" w:rsidP="003A5790">
                <w:pPr>
                  <w:pStyle w:val="ListParagraph"/>
                  <w:numPr>
                    <w:ilvl w:val="0"/>
                    <w:numId w:val="38"/>
                  </w:numPr>
                  <w:ind w:left="576" w:hanging="576"/>
                  <w:rPr>
                    <w:rFonts w:cs="Arial"/>
                    <w:color w:val="000000" w:themeColor="text1"/>
                  </w:rPr>
                </w:pPr>
                <w:r w:rsidRPr="00C3186E">
                  <w:rPr>
                    <w:rFonts w:cs="Arial"/>
                    <w:color w:val="000000" w:themeColor="text1"/>
                  </w:rPr>
                  <w:t>Service/ clean cylinder block, piston and its</w:t>
                </w:r>
                <w:r w:rsidR="004D6657">
                  <w:rPr>
                    <w:rFonts w:cs="Arial"/>
                    <w:color w:val="000000" w:themeColor="text1"/>
                  </w:rPr>
                  <w:t xml:space="preserve"> </w:t>
                </w:r>
                <w:r w:rsidRPr="00C3186E">
                  <w:rPr>
                    <w:rFonts w:cs="Arial"/>
                    <w:color w:val="000000" w:themeColor="text1"/>
                  </w:rPr>
                  <w:t>components to remove dust.</w:t>
                </w:r>
              </w:p>
              <w:p w14:paraId="0D5B3940" w14:textId="0CFE4017" w:rsidR="002E56C5" w:rsidRPr="00C3186E" w:rsidRDefault="002E56C5" w:rsidP="003A5790">
                <w:pPr>
                  <w:pStyle w:val="ListParagraph"/>
                  <w:numPr>
                    <w:ilvl w:val="0"/>
                    <w:numId w:val="38"/>
                  </w:numPr>
                  <w:ind w:left="576" w:hanging="576"/>
                  <w:rPr>
                    <w:rFonts w:cs="Arial"/>
                    <w:color w:val="000000" w:themeColor="text1"/>
                  </w:rPr>
                </w:pPr>
                <w:r w:rsidRPr="00C3186E">
                  <w:rPr>
                    <w:rFonts w:cs="Arial"/>
                    <w:color w:val="000000" w:themeColor="text1"/>
                  </w:rPr>
                  <w:t xml:space="preserve">Refit Cylinder Block, piston, piston rings, </w:t>
                </w:r>
                <w:r w:rsidR="00C70DC0" w:rsidRPr="00C3186E">
                  <w:rPr>
                    <w:rFonts w:cs="Arial"/>
                    <w:color w:val="000000" w:themeColor="text1"/>
                  </w:rPr>
                  <w:t>and cylinder</w:t>
                </w:r>
                <w:r w:rsidRPr="00C3186E">
                  <w:rPr>
                    <w:rFonts w:cs="Arial"/>
                    <w:color w:val="000000" w:themeColor="text1"/>
                  </w:rPr>
                  <w:t xml:space="preserve"> head </w:t>
                </w:r>
                <w:r w:rsidR="00C70DC0" w:rsidRPr="00C3186E">
                  <w:rPr>
                    <w:rFonts w:cs="Arial"/>
                    <w:color w:val="000000" w:themeColor="text1"/>
                  </w:rPr>
                  <w:t>and</w:t>
                </w:r>
                <w:r w:rsidRPr="00C3186E">
                  <w:rPr>
                    <w:rFonts w:cs="Arial"/>
                    <w:color w:val="000000" w:themeColor="text1"/>
                  </w:rPr>
                  <w:t xml:space="preserve"> connect all the wires, cables to the</w:t>
                </w:r>
                <w:r w:rsidR="004D6657">
                  <w:rPr>
                    <w:rFonts w:cs="Arial"/>
                    <w:color w:val="000000" w:themeColor="text1"/>
                  </w:rPr>
                  <w:t xml:space="preserve"> </w:t>
                </w:r>
                <w:r w:rsidRPr="00C3186E">
                  <w:rPr>
                    <w:rFonts w:cs="Arial"/>
                    <w:color w:val="000000" w:themeColor="text1"/>
                  </w:rPr>
                  <w:t>engine as per shop manual.</w:t>
                </w:r>
              </w:p>
              <w:p w14:paraId="7FB006FD" w14:textId="64863DD0" w:rsidR="002E56C5" w:rsidRPr="00C3186E" w:rsidRDefault="002E56C5" w:rsidP="00B05B56">
                <w:pPr>
                  <w:pStyle w:val="ListParagraph"/>
                  <w:numPr>
                    <w:ilvl w:val="0"/>
                    <w:numId w:val="38"/>
                  </w:numPr>
                  <w:spacing w:after="0"/>
                  <w:ind w:left="576" w:hanging="576"/>
                  <w:rPr>
                    <w:rFonts w:cs="Arial"/>
                    <w:color w:val="000000" w:themeColor="text1"/>
                  </w:rPr>
                </w:pPr>
                <w:r w:rsidRPr="00C3186E">
                  <w:rPr>
                    <w:rFonts w:cs="Arial"/>
                    <w:color w:val="000000" w:themeColor="text1"/>
                  </w:rPr>
                  <w:t>Test engine performance to verify servicing of</w:t>
                </w:r>
                <w:r w:rsidR="004D6657">
                  <w:rPr>
                    <w:rFonts w:cs="Arial"/>
                    <w:color w:val="000000" w:themeColor="text1"/>
                  </w:rPr>
                  <w:t xml:space="preserve"> </w:t>
                </w:r>
                <w:r w:rsidRPr="00C3186E">
                  <w:rPr>
                    <w:rFonts w:cs="Arial"/>
                    <w:color w:val="000000" w:themeColor="text1"/>
                  </w:rPr>
                  <w:t>cylinder piston and piston rings as per shop</w:t>
                </w:r>
              </w:p>
            </w:tc>
          </w:tr>
        </w:tbl>
        <w:p w14:paraId="3D44C762" w14:textId="25527D8D" w:rsidR="002E56C5" w:rsidRDefault="002E56C5" w:rsidP="004D6657">
          <w:pPr>
            <w:rPr>
              <w:rFonts w:cs="Arial"/>
              <w:b/>
              <w:bCs/>
            </w:rPr>
          </w:pPr>
          <w:r w:rsidRPr="004D6657">
            <w:rPr>
              <w:rFonts w:cs="Arial"/>
              <w:b/>
              <w:bCs/>
            </w:rPr>
            <w:t>Knowledge &amp; Understanding</w:t>
          </w:r>
        </w:p>
        <w:p w14:paraId="17CACC5C" w14:textId="77777777" w:rsidR="00B05B56" w:rsidRPr="006529F9" w:rsidRDefault="00B05B56" w:rsidP="00B05B56">
          <w:pPr>
            <w:widowControl w:val="0"/>
            <w:tabs>
              <w:tab w:val="left" w:pos="5400"/>
            </w:tabs>
            <w:ind w:left="20" w:right="387"/>
            <w:rPr>
              <w:rFonts w:eastAsia="Arial"/>
              <w:color w:val="000000"/>
              <w:lang w:bidi="en-US"/>
            </w:rPr>
          </w:pPr>
          <w:r w:rsidRPr="006529F9">
            <w:rPr>
              <w:rFonts w:eastAsia="Arial"/>
              <w:lang w:bidi="en-US"/>
            </w:rPr>
            <w:t xml:space="preserve">The candidate must be able to demonstrate underpinning knowledge and understanding required to carry out tasks covered in this competency standard. </w:t>
          </w:r>
          <w:r w:rsidRPr="006529F9">
            <w:rPr>
              <w:rFonts w:eastAsia="Arial"/>
              <w:color w:val="000000"/>
              <w:lang w:bidi="en-US"/>
            </w:rPr>
            <w:t>This includes the knowledge of:</w:t>
          </w:r>
        </w:p>
        <w:p w14:paraId="4F8FF654" w14:textId="77777777" w:rsidR="002E56C5" w:rsidRPr="00362D02" w:rsidRDefault="002E56C5" w:rsidP="0071680F">
          <w:pPr>
            <w:pStyle w:val="ListParagraph"/>
            <w:numPr>
              <w:ilvl w:val="0"/>
              <w:numId w:val="39"/>
            </w:numPr>
            <w:autoSpaceDE w:val="0"/>
            <w:autoSpaceDN w:val="0"/>
            <w:adjustRightInd w:val="0"/>
            <w:spacing w:after="0"/>
            <w:ind w:left="864" w:hanging="720"/>
            <w:rPr>
              <w:rFonts w:cs="Arial"/>
            </w:rPr>
          </w:pPr>
          <w:r w:rsidRPr="00362D02">
            <w:rPr>
              <w:rFonts w:cs="Arial"/>
            </w:rPr>
            <w:t>Knowledge about PPEs</w:t>
          </w:r>
        </w:p>
        <w:p w14:paraId="60E9C7C2" w14:textId="77777777" w:rsidR="002E56C5" w:rsidRPr="00362D02" w:rsidRDefault="002E56C5" w:rsidP="0071680F">
          <w:pPr>
            <w:pStyle w:val="ListParagraph"/>
            <w:numPr>
              <w:ilvl w:val="0"/>
              <w:numId w:val="39"/>
            </w:numPr>
            <w:autoSpaceDE w:val="0"/>
            <w:autoSpaceDN w:val="0"/>
            <w:adjustRightInd w:val="0"/>
            <w:spacing w:after="0"/>
            <w:ind w:left="864" w:hanging="720"/>
            <w:rPr>
              <w:rFonts w:cs="Arial"/>
            </w:rPr>
          </w:pPr>
          <w:r w:rsidRPr="00362D02">
            <w:rPr>
              <w:rFonts w:cs="Arial"/>
            </w:rPr>
            <w:t>Different types of fire extinguishers</w:t>
          </w:r>
        </w:p>
        <w:p w14:paraId="03A1561D" w14:textId="77777777" w:rsidR="002E56C5" w:rsidRPr="00362D02" w:rsidRDefault="002E56C5" w:rsidP="0071680F">
          <w:pPr>
            <w:pStyle w:val="ListParagraph"/>
            <w:numPr>
              <w:ilvl w:val="0"/>
              <w:numId w:val="39"/>
            </w:numPr>
            <w:autoSpaceDE w:val="0"/>
            <w:autoSpaceDN w:val="0"/>
            <w:adjustRightInd w:val="0"/>
            <w:spacing w:after="0"/>
            <w:ind w:left="864" w:hanging="720"/>
            <w:rPr>
              <w:rFonts w:cs="Arial"/>
            </w:rPr>
          </w:pPr>
          <w:r w:rsidRPr="00362D02">
            <w:rPr>
              <w:rFonts w:cs="Arial"/>
            </w:rPr>
            <w:t>Safe work environment</w:t>
          </w:r>
        </w:p>
        <w:p w14:paraId="5F715AF1" w14:textId="77777777" w:rsidR="002E56C5" w:rsidRPr="00362D02" w:rsidRDefault="002E56C5" w:rsidP="0071680F">
          <w:pPr>
            <w:pStyle w:val="ListParagraph"/>
            <w:numPr>
              <w:ilvl w:val="0"/>
              <w:numId w:val="39"/>
            </w:numPr>
            <w:autoSpaceDE w:val="0"/>
            <w:autoSpaceDN w:val="0"/>
            <w:adjustRightInd w:val="0"/>
            <w:spacing w:after="0"/>
            <w:ind w:left="864" w:hanging="720"/>
            <w:rPr>
              <w:rFonts w:cs="Arial"/>
            </w:rPr>
          </w:pPr>
          <w:r w:rsidRPr="00362D02">
            <w:rPr>
              <w:rFonts w:cs="Arial"/>
            </w:rPr>
            <w:lastRenderedPageBreak/>
            <w:t>Safety measures and precautions</w:t>
          </w:r>
        </w:p>
        <w:p w14:paraId="1ABAC989" w14:textId="77777777" w:rsidR="002E56C5" w:rsidRPr="00362D02" w:rsidRDefault="002E56C5" w:rsidP="0071680F">
          <w:pPr>
            <w:pStyle w:val="ListParagraph"/>
            <w:numPr>
              <w:ilvl w:val="0"/>
              <w:numId w:val="39"/>
            </w:numPr>
            <w:autoSpaceDE w:val="0"/>
            <w:autoSpaceDN w:val="0"/>
            <w:adjustRightInd w:val="0"/>
            <w:spacing w:after="0"/>
            <w:ind w:left="864" w:hanging="720"/>
            <w:rPr>
              <w:rFonts w:cs="Arial"/>
            </w:rPr>
          </w:pPr>
          <w:r w:rsidRPr="00362D02">
            <w:rPr>
              <w:rFonts w:cs="Arial"/>
            </w:rPr>
            <w:t>First Aid</w:t>
          </w:r>
        </w:p>
        <w:p w14:paraId="0AD25B86" w14:textId="77777777" w:rsidR="002E56C5" w:rsidRPr="00362D02" w:rsidRDefault="002E56C5" w:rsidP="0071680F">
          <w:pPr>
            <w:pStyle w:val="ListParagraph"/>
            <w:numPr>
              <w:ilvl w:val="0"/>
              <w:numId w:val="39"/>
            </w:numPr>
            <w:autoSpaceDE w:val="0"/>
            <w:autoSpaceDN w:val="0"/>
            <w:adjustRightInd w:val="0"/>
            <w:spacing w:after="0"/>
            <w:ind w:left="864" w:hanging="720"/>
            <w:rPr>
              <w:rFonts w:cs="Arial"/>
            </w:rPr>
          </w:pPr>
          <w:r w:rsidRPr="00362D02">
            <w:rPr>
              <w:rFonts w:cs="Arial"/>
            </w:rPr>
            <w:t>Proper use and handling of equipment</w:t>
          </w:r>
        </w:p>
        <w:p w14:paraId="430DD37C" w14:textId="77777777" w:rsidR="002E56C5" w:rsidRPr="00362D02" w:rsidRDefault="002E56C5" w:rsidP="0071680F">
          <w:pPr>
            <w:pStyle w:val="ListParagraph"/>
            <w:numPr>
              <w:ilvl w:val="0"/>
              <w:numId w:val="39"/>
            </w:numPr>
            <w:autoSpaceDE w:val="0"/>
            <w:autoSpaceDN w:val="0"/>
            <w:adjustRightInd w:val="0"/>
            <w:spacing w:after="0"/>
            <w:ind w:left="864" w:hanging="720"/>
            <w:rPr>
              <w:rFonts w:cs="Arial"/>
            </w:rPr>
          </w:pPr>
          <w:r w:rsidRPr="00362D02">
            <w:rPr>
              <w:rFonts w:cs="Arial"/>
            </w:rPr>
            <w:t>Knowledge about se</w:t>
          </w:r>
          <w:r w:rsidR="00524E8A" w:rsidRPr="00362D02">
            <w:rPr>
              <w:rFonts w:cs="Arial"/>
            </w:rPr>
            <w:t>cu</w:t>
          </w:r>
          <w:r w:rsidRPr="00362D02">
            <w:rPr>
              <w:rFonts w:cs="Arial"/>
            </w:rPr>
            <w:t>ring measuring tools</w:t>
          </w:r>
        </w:p>
        <w:p w14:paraId="0477118B" w14:textId="77777777" w:rsidR="002E56C5" w:rsidRPr="00362D02" w:rsidRDefault="002E56C5" w:rsidP="0071680F">
          <w:pPr>
            <w:pStyle w:val="ListParagraph"/>
            <w:numPr>
              <w:ilvl w:val="0"/>
              <w:numId w:val="39"/>
            </w:numPr>
            <w:autoSpaceDE w:val="0"/>
            <w:autoSpaceDN w:val="0"/>
            <w:adjustRightInd w:val="0"/>
            <w:spacing w:after="0"/>
            <w:ind w:left="864" w:hanging="720"/>
            <w:rPr>
              <w:rFonts w:cs="Arial"/>
            </w:rPr>
          </w:pPr>
          <w:r w:rsidRPr="00362D02">
            <w:rPr>
              <w:rFonts w:cs="Arial"/>
            </w:rPr>
            <w:t>Types of engines</w:t>
          </w:r>
        </w:p>
        <w:p w14:paraId="66E8BEA3" w14:textId="77777777" w:rsidR="002E56C5" w:rsidRPr="00362D02" w:rsidRDefault="002E56C5" w:rsidP="0071680F">
          <w:pPr>
            <w:pStyle w:val="ListParagraph"/>
            <w:numPr>
              <w:ilvl w:val="0"/>
              <w:numId w:val="39"/>
            </w:numPr>
            <w:autoSpaceDE w:val="0"/>
            <w:autoSpaceDN w:val="0"/>
            <w:adjustRightInd w:val="0"/>
            <w:spacing w:after="0"/>
            <w:ind w:left="864" w:hanging="720"/>
            <w:rPr>
              <w:rFonts w:cs="Arial"/>
            </w:rPr>
          </w:pPr>
          <w:r w:rsidRPr="00362D02">
            <w:rPr>
              <w:rFonts w:cs="Arial"/>
            </w:rPr>
            <w:t>Schedule of Motorcycle Maintenance</w:t>
          </w:r>
        </w:p>
        <w:p w14:paraId="09E65573" w14:textId="77777777" w:rsidR="002E56C5" w:rsidRPr="00362D02" w:rsidRDefault="002E56C5" w:rsidP="0071680F">
          <w:pPr>
            <w:pStyle w:val="ListParagraph"/>
            <w:numPr>
              <w:ilvl w:val="0"/>
              <w:numId w:val="39"/>
            </w:numPr>
            <w:autoSpaceDE w:val="0"/>
            <w:autoSpaceDN w:val="0"/>
            <w:adjustRightInd w:val="0"/>
            <w:spacing w:after="0"/>
            <w:ind w:left="864" w:hanging="720"/>
            <w:rPr>
              <w:rFonts w:cs="Arial"/>
            </w:rPr>
          </w:pPr>
          <w:r w:rsidRPr="00362D02">
            <w:rPr>
              <w:rFonts w:cs="Arial"/>
            </w:rPr>
            <w:t>Different parts of Motorcycle</w:t>
          </w:r>
        </w:p>
        <w:p w14:paraId="6468D545" w14:textId="77777777" w:rsidR="002E56C5" w:rsidRPr="00362D02" w:rsidRDefault="002E56C5" w:rsidP="0071680F">
          <w:pPr>
            <w:pStyle w:val="ListParagraph"/>
            <w:numPr>
              <w:ilvl w:val="0"/>
              <w:numId w:val="39"/>
            </w:numPr>
            <w:autoSpaceDE w:val="0"/>
            <w:autoSpaceDN w:val="0"/>
            <w:adjustRightInd w:val="0"/>
            <w:spacing w:after="0"/>
            <w:ind w:left="864" w:hanging="720"/>
            <w:rPr>
              <w:rFonts w:cs="Arial"/>
            </w:rPr>
          </w:pPr>
          <w:r w:rsidRPr="00362D02">
            <w:rPr>
              <w:rFonts w:cs="Arial"/>
            </w:rPr>
            <w:t>Working principles and comparison of 2 and 4 Stroke Engine</w:t>
          </w:r>
        </w:p>
        <w:p w14:paraId="24CAB69F" w14:textId="77777777" w:rsidR="002E56C5" w:rsidRPr="00362D02" w:rsidRDefault="002E56C5" w:rsidP="0071680F">
          <w:pPr>
            <w:pStyle w:val="ListParagraph"/>
            <w:numPr>
              <w:ilvl w:val="0"/>
              <w:numId w:val="39"/>
            </w:numPr>
            <w:autoSpaceDE w:val="0"/>
            <w:autoSpaceDN w:val="0"/>
            <w:adjustRightInd w:val="0"/>
            <w:spacing w:after="0"/>
            <w:ind w:left="864" w:hanging="720"/>
            <w:rPr>
              <w:rFonts w:cs="Arial"/>
            </w:rPr>
          </w:pPr>
          <w:r w:rsidRPr="00362D02">
            <w:rPr>
              <w:rFonts w:cs="Arial"/>
            </w:rPr>
            <w:t>Types and procedure of Oiling &amp; greasing</w:t>
          </w:r>
        </w:p>
        <w:p w14:paraId="0FCCC396" w14:textId="77777777" w:rsidR="002E56C5" w:rsidRPr="00362D02" w:rsidRDefault="002E56C5" w:rsidP="0071680F">
          <w:pPr>
            <w:pStyle w:val="ListParagraph"/>
            <w:numPr>
              <w:ilvl w:val="0"/>
              <w:numId w:val="39"/>
            </w:numPr>
            <w:autoSpaceDE w:val="0"/>
            <w:autoSpaceDN w:val="0"/>
            <w:adjustRightInd w:val="0"/>
            <w:spacing w:after="0"/>
            <w:ind w:left="864" w:hanging="720"/>
            <w:rPr>
              <w:rFonts w:cs="Arial"/>
            </w:rPr>
          </w:pPr>
          <w:r w:rsidRPr="00362D02">
            <w:rPr>
              <w:rFonts w:cs="Arial"/>
            </w:rPr>
            <w:t>Inspections and Measurements</w:t>
          </w:r>
        </w:p>
        <w:p w14:paraId="3D781275" w14:textId="77777777" w:rsidR="002E56C5" w:rsidRPr="00362D02" w:rsidRDefault="002E56C5" w:rsidP="0071680F">
          <w:pPr>
            <w:pStyle w:val="ListParagraph"/>
            <w:numPr>
              <w:ilvl w:val="0"/>
              <w:numId w:val="39"/>
            </w:numPr>
            <w:autoSpaceDE w:val="0"/>
            <w:autoSpaceDN w:val="0"/>
            <w:adjustRightInd w:val="0"/>
            <w:spacing w:after="0"/>
            <w:ind w:left="864" w:hanging="720"/>
            <w:rPr>
              <w:rFonts w:cs="Arial"/>
            </w:rPr>
          </w:pPr>
          <w:r w:rsidRPr="00362D02">
            <w:rPr>
              <w:rFonts w:cs="Arial"/>
            </w:rPr>
            <w:t>Cleaning process of different Motorcycle parts / Components.</w:t>
          </w:r>
        </w:p>
        <w:p w14:paraId="4268D87D" w14:textId="77777777" w:rsidR="002E56C5" w:rsidRPr="00362D02" w:rsidRDefault="002E56C5" w:rsidP="0071680F">
          <w:pPr>
            <w:pStyle w:val="ListParagraph"/>
            <w:numPr>
              <w:ilvl w:val="0"/>
              <w:numId w:val="39"/>
            </w:numPr>
            <w:autoSpaceDE w:val="0"/>
            <w:autoSpaceDN w:val="0"/>
            <w:adjustRightInd w:val="0"/>
            <w:spacing w:after="0"/>
            <w:ind w:left="864" w:hanging="720"/>
            <w:rPr>
              <w:rFonts w:cs="Arial"/>
            </w:rPr>
          </w:pPr>
          <w:r w:rsidRPr="00362D02">
            <w:rPr>
              <w:rFonts w:cs="Arial"/>
            </w:rPr>
            <w:t>Replacement of Motorcycle Parts / Components</w:t>
          </w:r>
        </w:p>
        <w:p w14:paraId="4B45FFE9" w14:textId="77777777" w:rsidR="002E56C5" w:rsidRPr="00362D02" w:rsidRDefault="002E56C5" w:rsidP="0071680F">
          <w:pPr>
            <w:pStyle w:val="ListParagraph"/>
            <w:numPr>
              <w:ilvl w:val="0"/>
              <w:numId w:val="39"/>
            </w:numPr>
            <w:autoSpaceDE w:val="0"/>
            <w:autoSpaceDN w:val="0"/>
            <w:adjustRightInd w:val="0"/>
            <w:spacing w:after="0"/>
            <w:ind w:left="864" w:hanging="720"/>
            <w:rPr>
              <w:rFonts w:cs="Arial"/>
            </w:rPr>
          </w:pPr>
          <w:r w:rsidRPr="00362D02">
            <w:rPr>
              <w:rFonts w:cs="Arial"/>
            </w:rPr>
            <w:t>Adjustment of Motorcycle parts /Components</w:t>
          </w:r>
        </w:p>
        <w:p w14:paraId="577778F1" w14:textId="77777777" w:rsidR="002E56C5" w:rsidRPr="00362D02" w:rsidRDefault="002E56C5" w:rsidP="0071680F">
          <w:pPr>
            <w:pStyle w:val="ListParagraph"/>
            <w:numPr>
              <w:ilvl w:val="0"/>
              <w:numId w:val="39"/>
            </w:numPr>
            <w:autoSpaceDE w:val="0"/>
            <w:autoSpaceDN w:val="0"/>
            <w:adjustRightInd w:val="0"/>
            <w:spacing w:after="0"/>
            <w:ind w:left="864" w:hanging="720"/>
            <w:rPr>
              <w:rFonts w:cs="Arial"/>
            </w:rPr>
          </w:pPr>
          <w:r w:rsidRPr="00362D02">
            <w:rPr>
              <w:rFonts w:cs="Arial"/>
            </w:rPr>
            <w:t>Working principles of engine and its terminologies</w:t>
          </w:r>
        </w:p>
        <w:p w14:paraId="1D679397" w14:textId="77777777" w:rsidR="002E56C5" w:rsidRPr="00362D02" w:rsidRDefault="002E56C5" w:rsidP="0071680F">
          <w:pPr>
            <w:pStyle w:val="ListParagraph"/>
            <w:numPr>
              <w:ilvl w:val="0"/>
              <w:numId w:val="39"/>
            </w:numPr>
            <w:autoSpaceDE w:val="0"/>
            <w:autoSpaceDN w:val="0"/>
            <w:adjustRightInd w:val="0"/>
            <w:spacing w:after="0"/>
            <w:ind w:left="864" w:hanging="720"/>
            <w:rPr>
              <w:rFonts w:cs="Arial"/>
            </w:rPr>
          </w:pPr>
          <w:r w:rsidRPr="00362D02">
            <w:rPr>
              <w:rFonts w:cs="Arial"/>
            </w:rPr>
            <w:t>Different systems of engine</w:t>
          </w:r>
        </w:p>
        <w:p w14:paraId="2995B9C2" w14:textId="77777777" w:rsidR="002E56C5" w:rsidRPr="00362D02" w:rsidRDefault="002E56C5" w:rsidP="0071680F">
          <w:pPr>
            <w:pStyle w:val="ListParagraph"/>
            <w:numPr>
              <w:ilvl w:val="0"/>
              <w:numId w:val="39"/>
            </w:numPr>
            <w:autoSpaceDE w:val="0"/>
            <w:autoSpaceDN w:val="0"/>
            <w:adjustRightInd w:val="0"/>
            <w:spacing w:after="0"/>
            <w:ind w:left="864" w:hanging="720"/>
            <w:rPr>
              <w:rFonts w:cs="Arial"/>
            </w:rPr>
          </w:pPr>
          <w:r w:rsidRPr="00362D02">
            <w:rPr>
              <w:rFonts w:cs="Arial"/>
            </w:rPr>
            <w:t>Parts of engine</w:t>
          </w:r>
        </w:p>
        <w:p w14:paraId="70042044" w14:textId="77777777" w:rsidR="002E56C5" w:rsidRPr="00362D02" w:rsidRDefault="002E56C5" w:rsidP="0071680F">
          <w:pPr>
            <w:pStyle w:val="ListParagraph"/>
            <w:numPr>
              <w:ilvl w:val="0"/>
              <w:numId w:val="39"/>
            </w:numPr>
            <w:autoSpaceDE w:val="0"/>
            <w:autoSpaceDN w:val="0"/>
            <w:adjustRightInd w:val="0"/>
            <w:spacing w:after="0"/>
            <w:ind w:left="864" w:hanging="720"/>
            <w:rPr>
              <w:rFonts w:cs="Arial"/>
            </w:rPr>
          </w:pPr>
          <w:r w:rsidRPr="00362D02">
            <w:rPr>
              <w:rFonts w:cs="Arial"/>
            </w:rPr>
            <w:t>Diagnostic procedure of Engine</w:t>
          </w:r>
        </w:p>
        <w:p w14:paraId="6956B3E8" w14:textId="77777777" w:rsidR="002E56C5" w:rsidRPr="00362D02" w:rsidRDefault="002E56C5" w:rsidP="0071680F">
          <w:pPr>
            <w:pStyle w:val="ListParagraph"/>
            <w:numPr>
              <w:ilvl w:val="0"/>
              <w:numId w:val="39"/>
            </w:numPr>
            <w:autoSpaceDE w:val="0"/>
            <w:autoSpaceDN w:val="0"/>
            <w:adjustRightInd w:val="0"/>
            <w:spacing w:after="0"/>
            <w:ind w:left="864" w:hanging="720"/>
            <w:rPr>
              <w:rFonts w:cs="Arial"/>
            </w:rPr>
          </w:pPr>
          <w:r w:rsidRPr="00362D02">
            <w:rPr>
              <w:rFonts w:cs="Arial"/>
            </w:rPr>
            <w:t>Engine dismantling procedure</w:t>
          </w:r>
        </w:p>
        <w:p w14:paraId="3E40B801" w14:textId="77777777" w:rsidR="002E56C5" w:rsidRPr="00362D02" w:rsidRDefault="002E56C5" w:rsidP="0071680F">
          <w:pPr>
            <w:pStyle w:val="ListParagraph"/>
            <w:numPr>
              <w:ilvl w:val="0"/>
              <w:numId w:val="39"/>
            </w:numPr>
            <w:autoSpaceDE w:val="0"/>
            <w:autoSpaceDN w:val="0"/>
            <w:adjustRightInd w:val="0"/>
            <w:spacing w:after="0"/>
            <w:ind w:left="864" w:hanging="720"/>
            <w:rPr>
              <w:rFonts w:cs="Arial"/>
            </w:rPr>
          </w:pPr>
          <w:r w:rsidRPr="00362D02">
            <w:rPr>
              <w:rFonts w:cs="Arial"/>
            </w:rPr>
            <w:t>Engine inspection and repair procedure</w:t>
          </w:r>
        </w:p>
        <w:p w14:paraId="53DFC758" w14:textId="77777777" w:rsidR="002E56C5" w:rsidRPr="00362D02" w:rsidRDefault="002E56C5" w:rsidP="0071680F">
          <w:pPr>
            <w:pStyle w:val="ListParagraph"/>
            <w:numPr>
              <w:ilvl w:val="0"/>
              <w:numId w:val="39"/>
            </w:numPr>
            <w:autoSpaceDE w:val="0"/>
            <w:autoSpaceDN w:val="0"/>
            <w:adjustRightInd w:val="0"/>
            <w:spacing w:after="0"/>
            <w:ind w:left="864" w:hanging="720"/>
            <w:rPr>
              <w:rFonts w:cs="Arial"/>
            </w:rPr>
          </w:pPr>
          <w:r w:rsidRPr="00362D02">
            <w:rPr>
              <w:rFonts w:cs="Arial"/>
            </w:rPr>
            <w:t>Engine assembling procedure</w:t>
          </w:r>
        </w:p>
        <w:p w14:paraId="4AEF51A9" w14:textId="77777777" w:rsidR="002E56C5" w:rsidRPr="00362D02" w:rsidRDefault="002E56C5" w:rsidP="0071680F">
          <w:pPr>
            <w:pStyle w:val="ListParagraph"/>
            <w:numPr>
              <w:ilvl w:val="0"/>
              <w:numId w:val="39"/>
            </w:numPr>
            <w:autoSpaceDE w:val="0"/>
            <w:autoSpaceDN w:val="0"/>
            <w:adjustRightInd w:val="0"/>
            <w:spacing w:after="0"/>
            <w:ind w:left="864" w:hanging="720"/>
            <w:rPr>
              <w:rFonts w:cs="Arial"/>
            </w:rPr>
          </w:pPr>
          <w:r w:rsidRPr="00362D02">
            <w:rPr>
              <w:rFonts w:cs="Arial"/>
            </w:rPr>
            <w:t>Engine oil cir</w:t>
          </w:r>
          <w:r w:rsidR="00524E8A" w:rsidRPr="00362D02">
            <w:rPr>
              <w:rFonts w:cs="Arial"/>
            </w:rPr>
            <w:t>cu</w:t>
          </w:r>
          <w:r w:rsidRPr="00362D02">
            <w:rPr>
              <w:rFonts w:cs="Arial"/>
            </w:rPr>
            <w:t>its</w:t>
          </w:r>
        </w:p>
        <w:p w14:paraId="5A1CA04D" w14:textId="77777777" w:rsidR="002E56C5" w:rsidRPr="00362D02" w:rsidRDefault="002E56C5" w:rsidP="0071680F">
          <w:pPr>
            <w:pStyle w:val="ListParagraph"/>
            <w:numPr>
              <w:ilvl w:val="0"/>
              <w:numId w:val="39"/>
            </w:numPr>
            <w:autoSpaceDE w:val="0"/>
            <w:autoSpaceDN w:val="0"/>
            <w:adjustRightInd w:val="0"/>
            <w:spacing w:after="0"/>
            <w:ind w:left="864" w:hanging="720"/>
            <w:rPr>
              <w:rFonts w:cs="Arial"/>
            </w:rPr>
          </w:pPr>
          <w:r w:rsidRPr="00362D02">
            <w:rPr>
              <w:rFonts w:cs="Arial"/>
            </w:rPr>
            <w:t>Engine Timing</w:t>
          </w:r>
        </w:p>
        <w:p w14:paraId="173E96FF" w14:textId="77777777" w:rsidR="002E56C5" w:rsidRPr="00362D02" w:rsidRDefault="002E56C5" w:rsidP="0071680F">
          <w:pPr>
            <w:pStyle w:val="ListParagraph"/>
            <w:numPr>
              <w:ilvl w:val="0"/>
              <w:numId w:val="39"/>
            </w:numPr>
            <w:autoSpaceDE w:val="0"/>
            <w:autoSpaceDN w:val="0"/>
            <w:adjustRightInd w:val="0"/>
            <w:spacing w:after="0"/>
            <w:ind w:left="864" w:hanging="720"/>
            <w:rPr>
              <w:rFonts w:cs="Arial"/>
            </w:rPr>
          </w:pPr>
          <w:r w:rsidRPr="00362D02">
            <w:rPr>
              <w:rFonts w:cs="Arial"/>
            </w:rPr>
            <w:t>Manufacturers and workshop manual of given vehicle</w:t>
          </w:r>
        </w:p>
        <w:p w14:paraId="57337320" w14:textId="276FB322" w:rsidR="002E56C5" w:rsidRPr="00362D02" w:rsidRDefault="002E56C5" w:rsidP="0071680F">
          <w:pPr>
            <w:pStyle w:val="ListParagraph"/>
            <w:numPr>
              <w:ilvl w:val="0"/>
              <w:numId w:val="39"/>
            </w:numPr>
            <w:autoSpaceDE w:val="0"/>
            <w:autoSpaceDN w:val="0"/>
            <w:adjustRightInd w:val="0"/>
            <w:spacing w:after="0"/>
            <w:ind w:left="864" w:hanging="720"/>
            <w:rPr>
              <w:rFonts w:cs="Arial"/>
            </w:rPr>
          </w:pPr>
          <w:r w:rsidRPr="00362D02">
            <w:rPr>
              <w:rFonts w:cs="Arial"/>
            </w:rPr>
            <w:t xml:space="preserve">Working </w:t>
          </w:r>
          <w:r w:rsidR="004D6657" w:rsidRPr="00362D02">
            <w:rPr>
              <w:rFonts w:cs="Arial"/>
            </w:rPr>
            <w:t>princip</w:t>
          </w:r>
          <w:r w:rsidR="004D6657">
            <w:rPr>
              <w:rFonts w:cs="Arial"/>
            </w:rPr>
            <w:t>l</w:t>
          </w:r>
          <w:r w:rsidR="004D6657" w:rsidRPr="00362D02">
            <w:rPr>
              <w:rFonts w:cs="Arial"/>
            </w:rPr>
            <w:t>e</w:t>
          </w:r>
          <w:r w:rsidR="00B05B56">
            <w:rPr>
              <w:rFonts w:cs="Arial"/>
            </w:rPr>
            <w:t>s</w:t>
          </w:r>
          <w:r w:rsidRPr="00362D02">
            <w:rPr>
              <w:rFonts w:cs="Arial"/>
            </w:rPr>
            <w:t xml:space="preserve"> Fuel system</w:t>
          </w:r>
        </w:p>
        <w:p w14:paraId="6BD47F32" w14:textId="77777777" w:rsidR="002E56C5" w:rsidRPr="00362D02" w:rsidRDefault="002E56C5" w:rsidP="0071680F">
          <w:pPr>
            <w:pStyle w:val="ListParagraph"/>
            <w:numPr>
              <w:ilvl w:val="0"/>
              <w:numId w:val="39"/>
            </w:numPr>
            <w:autoSpaceDE w:val="0"/>
            <w:autoSpaceDN w:val="0"/>
            <w:adjustRightInd w:val="0"/>
            <w:spacing w:after="0"/>
            <w:ind w:left="864" w:hanging="720"/>
            <w:rPr>
              <w:rFonts w:cs="Arial"/>
            </w:rPr>
          </w:pPr>
          <w:r w:rsidRPr="00362D02">
            <w:rPr>
              <w:rFonts w:cs="Arial"/>
            </w:rPr>
            <w:t>Exhaust system</w:t>
          </w:r>
        </w:p>
        <w:p w14:paraId="52208292" w14:textId="77777777" w:rsidR="002E56C5" w:rsidRPr="00362D02" w:rsidRDefault="002E56C5" w:rsidP="0071680F">
          <w:pPr>
            <w:pStyle w:val="ListParagraph"/>
            <w:numPr>
              <w:ilvl w:val="0"/>
              <w:numId w:val="39"/>
            </w:numPr>
            <w:autoSpaceDE w:val="0"/>
            <w:autoSpaceDN w:val="0"/>
            <w:adjustRightInd w:val="0"/>
            <w:spacing w:after="0"/>
            <w:ind w:left="864" w:hanging="720"/>
            <w:rPr>
              <w:rFonts w:cs="Arial"/>
            </w:rPr>
          </w:pPr>
          <w:r w:rsidRPr="00362D02">
            <w:rPr>
              <w:rFonts w:cs="Arial"/>
            </w:rPr>
            <w:t>Euro standards</w:t>
          </w:r>
        </w:p>
        <w:p w14:paraId="443DF9F9" w14:textId="77777777" w:rsidR="002E56C5" w:rsidRPr="00362D02" w:rsidRDefault="002E56C5" w:rsidP="0071680F">
          <w:pPr>
            <w:pStyle w:val="ListParagraph"/>
            <w:numPr>
              <w:ilvl w:val="0"/>
              <w:numId w:val="39"/>
            </w:numPr>
            <w:autoSpaceDE w:val="0"/>
            <w:autoSpaceDN w:val="0"/>
            <w:adjustRightInd w:val="0"/>
            <w:spacing w:after="0"/>
            <w:ind w:left="864" w:hanging="720"/>
            <w:rPr>
              <w:rFonts w:cs="Arial"/>
            </w:rPr>
          </w:pPr>
          <w:r w:rsidRPr="00362D02">
            <w:rPr>
              <w:rFonts w:cs="Arial"/>
            </w:rPr>
            <w:t>Motorcycle driving tips and safety</w:t>
          </w:r>
        </w:p>
        <w:p w14:paraId="18ABA49E" w14:textId="77777777" w:rsidR="002E56C5" w:rsidRPr="004D6657" w:rsidRDefault="002E56C5" w:rsidP="004D6657">
          <w:pPr>
            <w:rPr>
              <w:rFonts w:cs="Arial"/>
              <w:b/>
              <w:bCs/>
            </w:rPr>
          </w:pPr>
          <w:r w:rsidRPr="004D6657">
            <w:rPr>
              <w:rFonts w:cs="Arial"/>
              <w:b/>
              <w:bCs/>
            </w:rPr>
            <w:t>Critical Evidence(s) Required</w:t>
          </w:r>
        </w:p>
        <w:p w14:paraId="0BD70F1A" w14:textId="77777777" w:rsidR="002E56C5" w:rsidRPr="00362D02" w:rsidRDefault="002E56C5" w:rsidP="00881784">
          <w:pPr>
            <w:rPr>
              <w:rFonts w:cs="Arial"/>
            </w:rPr>
          </w:pPr>
          <w:r w:rsidRPr="00362D02">
            <w:rPr>
              <w:rFonts w:cs="Arial"/>
            </w:rPr>
            <w:t>The candidate needs to produce following critical evidence(s) in order to be competent in this competency standard:</w:t>
          </w:r>
        </w:p>
        <w:p w14:paraId="546B19C8" w14:textId="77777777" w:rsidR="002E56C5" w:rsidRPr="00362D02" w:rsidRDefault="002E56C5" w:rsidP="002E56C5">
          <w:pPr>
            <w:pStyle w:val="ListParagraph"/>
            <w:numPr>
              <w:ilvl w:val="0"/>
              <w:numId w:val="4"/>
            </w:numPr>
            <w:autoSpaceDE w:val="0"/>
            <w:autoSpaceDN w:val="0"/>
            <w:adjustRightInd w:val="0"/>
            <w:spacing w:line="240" w:lineRule="auto"/>
            <w:rPr>
              <w:rFonts w:cs="Arial"/>
              <w:b/>
              <w:bCs/>
            </w:rPr>
          </w:pPr>
          <w:r w:rsidRPr="00362D02">
            <w:rPr>
              <w:rFonts w:cs="Arial"/>
            </w:rPr>
            <w:t>Remove and install engine from motorcycle</w:t>
          </w:r>
        </w:p>
        <w:p w14:paraId="2BC8F67C" w14:textId="77777777" w:rsidR="00630E23" w:rsidRPr="00362D02" w:rsidRDefault="00630E23" w:rsidP="002E56C5">
          <w:pPr>
            <w:pStyle w:val="ListParagraph"/>
            <w:numPr>
              <w:ilvl w:val="0"/>
              <w:numId w:val="4"/>
            </w:numPr>
            <w:autoSpaceDE w:val="0"/>
            <w:autoSpaceDN w:val="0"/>
            <w:adjustRightInd w:val="0"/>
            <w:spacing w:line="240" w:lineRule="auto"/>
            <w:rPr>
              <w:rFonts w:cs="Arial"/>
              <w:b/>
              <w:bCs/>
            </w:rPr>
          </w:pPr>
          <w:r w:rsidRPr="00362D02">
            <w:rPr>
              <w:rFonts w:cs="Arial"/>
            </w:rPr>
            <w:t>Capable to overhaul the engine</w:t>
          </w:r>
        </w:p>
        <w:p w14:paraId="57A4AAF1" w14:textId="25C060C4" w:rsidR="002E56C5" w:rsidRPr="004D6657" w:rsidRDefault="002E56C5" w:rsidP="004D6657">
          <w:pPr>
            <w:rPr>
              <w:rFonts w:cs="Arial"/>
              <w:b/>
              <w:bCs/>
            </w:rPr>
          </w:pPr>
          <w:r w:rsidRPr="004D6657">
            <w:rPr>
              <w:rFonts w:cs="Arial"/>
              <w:b/>
              <w:bCs/>
            </w:rPr>
            <w:lastRenderedPageBreak/>
            <w:t>List of Tools and Equipment</w:t>
          </w:r>
        </w:p>
        <w:p w14:paraId="13792DA0" w14:textId="77777777" w:rsidR="004D6657" w:rsidRDefault="004D6657" w:rsidP="004D6657">
          <w:pPr>
            <w:spacing w:before="0" w:after="0" w:line="276" w:lineRule="auto"/>
            <w:jc w:val="left"/>
          </w:pPr>
          <w:r>
            <w:t>1</w:t>
          </w:r>
          <w:r>
            <w:tab/>
            <w:t xml:space="preserve">Tool’s trolley (complete set of tools)  </w:t>
          </w:r>
        </w:p>
        <w:p w14:paraId="2AD80601" w14:textId="6AAF6AC5" w:rsidR="004D6657" w:rsidRDefault="004D6657" w:rsidP="004D6657">
          <w:pPr>
            <w:spacing w:before="0" w:after="0" w:line="276" w:lineRule="auto"/>
            <w:jc w:val="left"/>
          </w:pPr>
          <w:r>
            <w:t>2</w:t>
          </w:r>
          <w:r>
            <w:tab/>
            <w:t>Compression testers</w:t>
          </w:r>
        </w:p>
        <w:p w14:paraId="3C6B14A7" w14:textId="77777777" w:rsidR="004D6657" w:rsidRDefault="004D6657" w:rsidP="004D6657">
          <w:pPr>
            <w:spacing w:before="0" w:after="0" w:line="276" w:lineRule="auto"/>
            <w:jc w:val="left"/>
          </w:pPr>
          <w:r>
            <w:t>3</w:t>
          </w:r>
          <w:r>
            <w:tab/>
            <w:t xml:space="preserve">Measuring tools (Complete set for engine overhauling) </w:t>
          </w:r>
        </w:p>
        <w:p w14:paraId="73041EA9" w14:textId="77777777" w:rsidR="004D6657" w:rsidRDefault="004D6657" w:rsidP="004D6657">
          <w:pPr>
            <w:spacing w:before="0" w:after="0" w:line="276" w:lineRule="auto"/>
            <w:jc w:val="left"/>
          </w:pPr>
          <w:r>
            <w:t>4</w:t>
          </w:r>
          <w:r>
            <w:tab/>
            <w:t>Fuel pressure Tester</w:t>
          </w:r>
        </w:p>
        <w:p w14:paraId="604CFD64" w14:textId="00192AFD" w:rsidR="004D6657" w:rsidRPr="004D6657" w:rsidRDefault="004D6657" w:rsidP="004D6657">
          <w:pPr>
            <w:spacing w:before="0" w:after="0" w:line="276" w:lineRule="auto"/>
            <w:jc w:val="left"/>
          </w:pPr>
          <w:r>
            <w:t>5</w:t>
          </w:r>
          <w:r>
            <w:tab/>
            <w:t>Special Service Tools</w:t>
          </w:r>
        </w:p>
        <w:p w14:paraId="78A52FD2" w14:textId="77777777" w:rsidR="002E56C5" w:rsidRPr="004D6657" w:rsidRDefault="00D06F59" w:rsidP="004D6657">
          <w:pPr>
            <w:rPr>
              <w:rFonts w:cs="Arial"/>
              <w:b/>
              <w:bCs/>
            </w:rPr>
          </w:pPr>
          <w:r w:rsidRPr="004D6657">
            <w:rPr>
              <w:rFonts w:cs="Arial"/>
              <w:b/>
              <w:bCs/>
            </w:rPr>
            <w:t>Consumable Items:</w:t>
          </w:r>
        </w:p>
        <w:p w14:paraId="74287C5A" w14:textId="5C620CCC" w:rsidR="002E56C5" w:rsidRDefault="002E56C5" w:rsidP="002E56C5">
          <w:pPr>
            <w:rPr>
              <w:rFonts w:cs="Arial"/>
              <w:bCs/>
            </w:rPr>
          </w:pPr>
          <w:r w:rsidRPr="00362D02">
            <w:rPr>
              <w:rFonts w:cs="Arial"/>
              <w:bCs/>
            </w:rPr>
            <w:t xml:space="preserve">Piston ring, Engine oil, Silicon, Oil sump Jain, oil filter, head </w:t>
          </w:r>
          <w:r w:rsidR="00C70DC0" w:rsidRPr="00362D02">
            <w:rPr>
              <w:rFonts w:cs="Arial"/>
              <w:bCs/>
            </w:rPr>
            <w:t>Gasket</w:t>
          </w:r>
          <w:r w:rsidRPr="00362D02">
            <w:rPr>
              <w:rFonts w:cs="Arial"/>
              <w:bCs/>
            </w:rPr>
            <w:t>, grease, cotton waste.</w:t>
          </w:r>
        </w:p>
        <w:p w14:paraId="3891DE34" w14:textId="5A0E0791" w:rsidR="00864038" w:rsidRDefault="00864038">
          <w:pPr>
            <w:spacing w:before="0" w:after="0" w:line="276" w:lineRule="auto"/>
            <w:ind w:left="706" w:hanging="706"/>
            <w:jc w:val="left"/>
            <w:rPr>
              <w:rFonts w:cs="Arial"/>
              <w:bCs/>
            </w:rPr>
          </w:pPr>
          <w:r>
            <w:rPr>
              <w:rFonts w:cs="Arial"/>
              <w:bCs/>
            </w:rPr>
            <w:br w:type="page"/>
          </w:r>
        </w:p>
        <w:p w14:paraId="484A94D4" w14:textId="74381B88" w:rsidR="00864038" w:rsidRPr="00864038" w:rsidRDefault="00864038" w:rsidP="000E75DC">
          <w:pPr>
            <w:pStyle w:val="ListParagraph"/>
            <w:numPr>
              <w:ilvl w:val="0"/>
              <w:numId w:val="877"/>
            </w:numPr>
            <w:shd w:val="clear" w:color="auto" w:fill="00B0F0"/>
            <w:spacing w:line="276" w:lineRule="auto"/>
            <w:outlineLvl w:val="1"/>
            <w:rPr>
              <w:rFonts w:eastAsiaTheme="majorEastAsia" w:cs="Arial"/>
              <w:b/>
              <w:bCs/>
              <w:sz w:val="28"/>
              <w:szCs w:val="28"/>
              <w:shd w:val="clear" w:color="auto" w:fill="8DB3E2" w:themeFill="text2" w:themeFillTint="66"/>
            </w:rPr>
          </w:pPr>
          <w:bookmarkStart w:id="65" w:name="_Toc68275227"/>
          <w:r w:rsidRPr="00864038">
            <w:rPr>
              <w:rFonts w:eastAsia="Times New Roman" w:cs="Arial"/>
              <w:b/>
              <w:bCs/>
              <w:color w:val="000000" w:themeColor="text1"/>
              <w:sz w:val="28"/>
              <w:szCs w:val="28"/>
              <w:lang w:val="en-AU"/>
            </w:rPr>
            <w:lastRenderedPageBreak/>
            <w:t>Mill Wright Auto Mechanic/Automobile Machinist</w:t>
          </w:r>
          <w:bookmarkEnd w:id="65"/>
        </w:p>
        <w:p w14:paraId="21FE158B" w14:textId="0041E9B4" w:rsidR="00864038" w:rsidRPr="00BC09FA" w:rsidRDefault="00864038" w:rsidP="000E75DC">
          <w:pPr>
            <w:pStyle w:val="Heading3"/>
            <w:numPr>
              <w:ilvl w:val="0"/>
              <w:numId w:val="878"/>
            </w:numPr>
            <w:shd w:val="clear" w:color="auto" w:fill="FFC000"/>
            <w:spacing w:line="276" w:lineRule="auto"/>
            <w:rPr>
              <w:rFonts w:ascii="Arial" w:hAnsi="Arial" w:cs="Arial"/>
              <w:b/>
              <w:color w:val="auto"/>
            </w:rPr>
          </w:pPr>
          <w:bookmarkStart w:id="66" w:name="_Toc30854955"/>
          <w:bookmarkStart w:id="67" w:name="_Toc68275228"/>
          <w:r w:rsidRPr="00BC09FA">
            <w:rPr>
              <w:rFonts w:ascii="Arial" w:hAnsi="Arial" w:cs="Arial"/>
              <w:b/>
              <w:color w:val="auto"/>
            </w:rPr>
            <w:t>Perform Bench Work on Metallic Surfaces</w:t>
          </w:r>
          <w:bookmarkStart w:id="68" w:name="_Toc30854956"/>
          <w:bookmarkEnd w:id="66"/>
          <w:bookmarkEnd w:id="67"/>
        </w:p>
        <w:p w14:paraId="660FB496" w14:textId="24D1374B" w:rsidR="00864038" w:rsidRPr="00864038" w:rsidRDefault="00864038" w:rsidP="00E44DB8">
          <w:pPr>
            <w:keepNext/>
            <w:keepLines/>
            <w:outlineLvl w:val="4"/>
            <w:rPr>
              <w:rFonts w:cs="Arial"/>
            </w:rPr>
          </w:pPr>
          <w:r w:rsidRPr="00864038">
            <w:rPr>
              <w:rFonts w:eastAsiaTheme="majorEastAsia" w:cs="Arial"/>
              <w:b/>
            </w:rPr>
            <w:t>Overview:</w:t>
          </w:r>
          <w:r w:rsidR="00E44DB8">
            <w:rPr>
              <w:rFonts w:eastAsiaTheme="majorEastAsia" w:cs="Arial"/>
              <w:b/>
            </w:rPr>
            <w:t xml:space="preserve"> </w:t>
          </w:r>
          <w:r w:rsidRPr="00864038">
            <w:rPr>
              <w:rFonts w:cs="Arial"/>
            </w:rPr>
            <w:t>These competency standards identify the competencies you need to perform bench work operations using different tools and equipment, in accordance with approved procedures. You will be expected to perform sawing, filing, threading and reaming using hand tools</w:t>
          </w:r>
          <w:r w:rsidRPr="00864038">
            <w:rPr>
              <w:rFonts w:cs="Arial"/>
              <w:b/>
              <w:bCs/>
            </w:rPr>
            <w:t xml:space="preserve">. </w:t>
          </w:r>
          <w:r w:rsidRPr="00864038">
            <w:rPr>
              <w:rFonts w:cs="Arial"/>
            </w:rPr>
            <w:t>You will be required to operate the tools and equipment safely by comply the organizational safety policy and approved procedures. Your underpinning knowledge will be sufficient to provide you the basis for your work.</w:t>
          </w:r>
        </w:p>
        <w:tbl>
          <w:tblPr>
            <w:tblStyle w:val="TableGrid"/>
            <w:tblW w:w="5000" w:type="pct"/>
            <w:tblLook w:val="04A0" w:firstRow="1" w:lastRow="0" w:firstColumn="1" w:lastColumn="0" w:noHBand="0" w:noVBand="1"/>
          </w:tblPr>
          <w:tblGrid>
            <w:gridCol w:w="3318"/>
            <w:gridCol w:w="7365"/>
          </w:tblGrid>
          <w:tr w:rsidR="00864038" w:rsidRPr="00864038" w14:paraId="25CB3BC0" w14:textId="77777777" w:rsidTr="00E44DB8">
            <w:trPr>
              <w:trHeight w:val="432"/>
            </w:trPr>
            <w:tc>
              <w:tcPr>
                <w:tcW w:w="1553" w:type="pct"/>
                <w:shd w:val="clear" w:color="auto" w:fill="D9D9D9" w:themeFill="background1" w:themeFillShade="D9"/>
                <w:vAlign w:val="center"/>
              </w:tcPr>
              <w:p w14:paraId="038FCC1E" w14:textId="77777777" w:rsidR="00864038" w:rsidRPr="00E44DB8" w:rsidRDefault="00864038" w:rsidP="00E44DB8">
                <w:pPr>
                  <w:pStyle w:val="Heading5"/>
                  <w:spacing w:before="0" w:after="0"/>
                  <w:jc w:val="left"/>
                  <w:outlineLvl w:val="4"/>
                  <w:rPr>
                    <w:rFonts w:cs="Arial"/>
                    <w:color w:val="000000" w:themeColor="text1"/>
                    <w:sz w:val="22"/>
                  </w:rPr>
                </w:pPr>
                <w:r w:rsidRPr="00E44DB8">
                  <w:rPr>
                    <w:rFonts w:cs="Arial"/>
                    <w:color w:val="000000" w:themeColor="text1"/>
                    <w:sz w:val="22"/>
                  </w:rPr>
                  <w:t>Competency Units</w:t>
                </w:r>
              </w:p>
            </w:tc>
            <w:tc>
              <w:tcPr>
                <w:tcW w:w="3447" w:type="pct"/>
                <w:shd w:val="clear" w:color="auto" w:fill="D9D9D9" w:themeFill="background1" w:themeFillShade="D9"/>
                <w:vAlign w:val="center"/>
              </w:tcPr>
              <w:p w14:paraId="3E964469" w14:textId="77777777" w:rsidR="00864038" w:rsidRPr="00E44DB8" w:rsidRDefault="00864038" w:rsidP="00E44DB8">
                <w:pPr>
                  <w:pStyle w:val="Heading5"/>
                  <w:spacing w:before="0" w:after="0"/>
                  <w:jc w:val="left"/>
                  <w:outlineLvl w:val="4"/>
                  <w:rPr>
                    <w:rFonts w:cs="Arial"/>
                    <w:color w:val="000000" w:themeColor="text1"/>
                    <w:sz w:val="22"/>
                  </w:rPr>
                </w:pPr>
                <w:r w:rsidRPr="00E44DB8">
                  <w:rPr>
                    <w:rFonts w:cs="Arial"/>
                    <w:color w:val="000000" w:themeColor="text1"/>
                    <w:sz w:val="22"/>
                  </w:rPr>
                  <w:t>Performance Criteria</w:t>
                </w:r>
              </w:p>
            </w:tc>
          </w:tr>
          <w:tr w:rsidR="00864038" w:rsidRPr="00864038" w14:paraId="5764ADC7" w14:textId="77777777" w:rsidTr="00E44DB8">
            <w:tc>
              <w:tcPr>
                <w:tcW w:w="1553" w:type="pct"/>
              </w:tcPr>
              <w:p w14:paraId="00BFF2CB" w14:textId="77777777" w:rsidR="00864038" w:rsidRPr="00864038" w:rsidRDefault="00864038" w:rsidP="00864038">
                <w:pPr>
                  <w:numPr>
                    <w:ilvl w:val="0"/>
                    <w:numId w:val="127"/>
                  </w:numPr>
                  <w:tabs>
                    <w:tab w:val="left" w:pos="702"/>
                  </w:tabs>
                  <w:spacing w:before="0" w:after="200" w:line="276" w:lineRule="auto"/>
                  <w:ind w:left="702" w:hanging="702"/>
                  <w:contextualSpacing/>
                  <w:rPr>
                    <w:rFonts w:cs="Arial"/>
                    <w:color w:val="000000" w:themeColor="text1"/>
                  </w:rPr>
                </w:pPr>
                <w:r w:rsidRPr="00864038">
                  <w:rPr>
                    <w:rFonts w:cs="Arial"/>
                    <w:color w:val="000000" w:themeColor="text1"/>
                  </w:rPr>
                  <w:t>Carry-Out Sawing</w:t>
                </w:r>
              </w:p>
            </w:tc>
            <w:tc>
              <w:tcPr>
                <w:tcW w:w="3447" w:type="pct"/>
              </w:tcPr>
              <w:p w14:paraId="5ED21881" w14:textId="77777777" w:rsidR="00864038" w:rsidRPr="00864038" w:rsidRDefault="00864038" w:rsidP="00864038">
                <w:pPr>
                  <w:numPr>
                    <w:ilvl w:val="0"/>
                    <w:numId w:val="128"/>
                  </w:numPr>
                  <w:autoSpaceDE w:val="0"/>
                  <w:autoSpaceDN w:val="0"/>
                  <w:adjustRightInd w:val="0"/>
                  <w:spacing w:before="0"/>
                  <w:ind w:left="562" w:hanging="576"/>
                  <w:contextualSpacing/>
                  <w:rPr>
                    <w:rFonts w:cs="Arial"/>
                    <w:color w:val="000000" w:themeColor="text1"/>
                  </w:rPr>
                </w:pPr>
                <w:r w:rsidRPr="00864038">
                  <w:rPr>
                    <w:rFonts w:cs="Arial"/>
                    <w:color w:val="000000" w:themeColor="text1"/>
                  </w:rPr>
                  <w:t>Select appropriate blade and set in hacksaw frame according to the job requirement</w:t>
                </w:r>
              </w:p>
              <w:p w14:paraId="3D030700" w14:textId="77777777" w:rsidR="00864038" w:rsidRPr="00864038" w:rsidRDefault="00864038" w:rsidP="00864038">
                <w:pPr>
                  <w:numPr>
                    <w:ilvl w:val="0"/>
                    <w:numId w:val="128"/>
                  </w:numPr>
                  <w:autoSpaceDE w:val="0"/>
                  <w:autoSpaceDN w:val="0"/>
                  <w:adjustRightInd w:val="0"/>
                  <w:spacing w:before="0"/>
                  <w:ind w:left="562" w:hanging="576"/>
                  <w:contextualSpacing/>
                  <w:rPr>
                    <w:rFonts w:cs="Arial"/>
                    <w:color w:val="000000" w:themeColor="text1"/>
                  </w:rPr>
                </w:pPr>
                <w:r w:rsidRPr="00864038">
                  <w:rPr>
                    <w:rFonts w:cs="Arial"/>
                    <w:color w:val="000000" w:themeColor="text1"/>
                  </w:rPr>
                  <w:t>Select appropriate marking tool(s), mark the work piece and clamp it in the vice firmly as per standard practices</w:t>
                </w:r>
              </w:p>
              <w:p w14:paraId="38304CCA" w14:textId="77777777" w:rsidR="00864038" w:rsidRPr="00864038" w:rsidRDefault="00864038" w:rsidP="00864038">
                <w:pPr>
                  <w:numPr>
                    <w:ilvl w:val="0"/>
                    <w:numId w:val="128"/>
                  </w:numPr>
                  <w:autoSpaceDE w:val="0"/>
                  <w:autoSpaceDN w:val="0"/>
                  <w:adjustRightInd w:val="0"/>
                  <w:spacing w:before="0"/>
                  <w:ind w:left="562" w:hanging="576"/>
                  <w:contextualSpacing/>
                  <w:rPr>
                    <w:rFonts w:cs="Arial"/>
                    <w:color w:val="000000" w:themeColor="text1"/>
                  </w:rPr>
                </w:pPr>
                <w:r w:rsidRPr="00864038">
                  <w:rPr>
                    <w:rFonts w:cs="Arial"/>
                    <w:color w:val="000000" w:themeColor="text1"/>
                  </w:rPr>
                  <w:t>Adopt sawing methods and techniques that are safe and suitable to cut the work-piece as required</w:t>
                </w:r>
              </w:p>
              <w:p w14:paraId="2FFEA74B" w14:textId="77777777" w:rsidR="00864038" w:rsidRPr="00864038" w:rsidRDefault="00864038" w:rsidP="00864038">
                <w:pPr>
                  <w:numPr>
                    <w:ilvl w:val="0"/>
                    <w:numId w:val="128"/>
                  </w:numPr>
                  <w:autoSpaceDE w:val="0"/>
                  <w:autoSpaceDN w:val="0"/>
                  <w:adjustRightInd w:val="0"/>
                  <w:spacing w:before="0"/>
                  <w:ind w:left="562" w:hanging="576"/>
                  <w:contextualSpacing/>
                  <w:rPr>
                    <w:rFonts w:cs="Arial"/>
                    <w:b/>
                    <w:bCs/>
                    <w:color w:val="000000" w:themeColor="text1"/>
                  </w:rPr>
                </w:pPr>
                <w:r w:rsidRPr="00864038">
                  <w:rPr>
                    <w:rFonts w:cs="Arial"/>
                    <w:color w:val="000000" w:themeColor="text1"/>
                  </w:rPr>
                  <w:t>Follow marked line during sawing of work piece to ensure accuracy</w:t>
                </w:r>
              </w:p>
            </w:tc>
          </w:tr>
          <w:tr w:rsidR="00864038" w:rsidRPr="00864038" w14:paraId="24D2728A" w14:textId="77777777" w:rsidTr="00E44DB8">
            <w:tc>
              <w:tcPr>
                <w:tcW w:w="1553" w:type="pct"/>
              </w:tcPr>
              <w:p w14:paraId="4C6B9AB6" w14:textId="77777777" w:rsidR="00864038" w:rsidRPr="00864038" w:rsidRDefault="00864038" w:rsidP="00864038">
                <w:pPr>
                  <w:numPr>
                    <w:ilvl w:val="0"/>
                    <w:numId w:val="127"/>
                  </w:numPr>
                  <w:autoSpaceDE w:val="0"/>
                  <w:autoSpaceDN w:val="0"/>
                  <w:adjustRightInd w:val="0"/>
                  <w:spacing w:before="0"/>
                  <w:ind w:hanging="720"/>
                  <w:contextualSpacing/>
                  <w:rPr>
                    <w:rFonts w:cs="Arial"/>
                    <w:color w:val="000000" w:themeColor="text1"/>
                  </w:rPr>
                </w:pPr>
                <w:r w:rsidRPr="00864038">
                  <w:rPr>
                    <w:rFonts w:cs="Arial"/>
                    <w:color w:val="000000" w:themeColor="text1"/>
                  </w:rPr>
                  <w:t>File the Work-Piece</w:t>
                </w:r>
              </w:p>
            </w:tc>
            <w:tc>
              <w:tcPr>
                <w:tcW w:w="3447" w:type="pct"/>
              </w:tcPr>
              <w:p w14:paraId="571B15C7" w14:textId="77777777" w:rsidR="00864038" w:rsidRPr="00864038" w:rsidRDefault="00864038" w:rsidP="00864038">
                <w:pPr>
                  <w:numPr>
                    <w:ilvl w:val="0"/>
                    <w:numId w:val="129"/>
                  </w:numPr>
                  <w:autoSpaceDE w:val="0"/>
                  <w:autoSpaceDN w:val="0"/>
                  <w:adjustRightInd w:val="0"/>
                  <w:spacing w:before="0"/>
                  <w:ind w:left="562" w:hanging="576"/>
                  <w:contextualSpacing/>
                  <w:rPr>
                    <w:rFonts w:cs="Arial"/>
                    <w:color w:val="000000" w:themeColor="text1"/>
                  </w:rPr>
                </w:pPr>
                <w:r w:rsidRPr="00864038">
                  <w:rPr>
                    <w:rFonts w:cs="Arial"/>
                    <w:color w:val="000000" w:themeColor="text1"/>
                  </w:rPr>
                  <w:t>Select appropriate file and marking tool(s) according to the job requirement</w:t>
                </w:r>
              </w:p>
              <w:p w14:paraId="451F4F15" w14:textId="77777777" w:rsidR="00864038" w:rsidRPr="00864038" w:rsidRDefault="00864038" w:rsidP="00864038">
                <w:pPr>
                  <w:numPr>
                    <w:ilvl w:val="0"/>
                    <w:numId w:val="129"/>
                  </w:numPr>
                  <w:autoSpaceDE w:val="0"/>
                  <w:autoSpaceDN w:val="0"/>
                  <w:adjustRightInd w:val="0"/>
                  <w:spacing w:before="0"/>
                  <w:ind w:left="562" w:hanging="576"/>
                  <w:contextualSpacing/>
                  <w:rPr>
                    <w:rFonts w:cs="Arial"/>
                    <w:color w:val="000000" w:themeColor="text1"/>
                  </w:rPr>
                </w:pPr>
                <w:r w:rsidRPr="00864038">
                  <w:rPr>
                    <w:rFonts w:cs="Arial"/>
                    <w:color w:val="000000" w:themeColor="text1"/>
                  </w:rPr>
                  <w:t>Mark the work-piece and clamp it in the vice firmly as per standard practices</w:t>
                </w:r>
              </w:p>
              <w:p w14:paraId="5D299FA9" w14:textId="77777777" w:rsidR="00864038" w:rsidRPr="00864038" w:rsidRDefault="00864038" w:rsidP="00864038">
                <w:pPr>
                  <w:numPr>
                    <w:ilvl w:val="0"/>
                    <w:numId w:val="129"/>
                  </w:numPr>
                  <w:autoSpaceDE w:val="0"/>
                  <w:autoSpaceDN w:val="0"/>
                  <w:adjustRightInd w:val="0"/>
                  <w:spacing w:before="0"/>
                  <w:ind w:left="562" w:hanging="576"/>
                  <w:contextualSpacing/>
                  <w:rPr>
                    <w:rFonts w:cs="Arial"/>
                    <w:color w:val="000000" w:themeColor="text1"/>
                  </w:rPr>
                </w:pPr>
                <w:r w:rsidRPr="00864038">
                  <w:rPr>
                    <w:rFonts w:cs="Arial"/>
                    <w:color w:val="000000" w:themeColor="text1"/>
                  </w:rPr>
                  <w:t>Adopt filing method and technique which is safe and suitable to produce the work-piece as per drawing</w:t>
                </w:r>
              </w:p>
              <w:p w14:paraId="20DEF7BB" w14:textId="77777777" w:rsidR="00864038" w:rsidRPr="00864038" w:rsidRDefault="00864038" w:rsidP="00864038">
                <w:pPr>
                  <w:numPr>
                    <w:ilvl w:val="0"/>
                    <w:numId w:val="129"/>
                  </w:numPr>
                  <w:autoSpaceDE w:val="0"/>
                  <w:autoSpaceDN w:val="0"/>
                  <w:adjustRightInd w:val="0"/>
                  <w:spacing w:before="0"/>
                  <w:ind w:left="562" w:hanging="576"/>
                  <w:contextualSpacing/>
                  <w:rPr>
                    <w:rFonts w:cs="Arial"/>
                    <w:b/>
                    <w:bCs/>
                    <w:color w:val="000000" w:themeColor="text1"/>
                  </w:rPr>
                </w:pPr>
                <w:r w:rsidRPr="00864038">
                  <w:rPr>
                    <w:rFonts w:cs="Arial"/>
                    <w:color w:val="000000" w:themeColor="text1"/>
                  </w:rPr>
                  <w:t>Follow drawing dimensions and surface finish of filed work-piece to ensure accuracy and precision</w:t>
                </w:r>
              </w:p>
            </w:tc>
          </w:tr>
          <w:tr w:rsidR="00864038" w:rsidRPr="00864038" w14:paraId="770D2183" w14:textId="77777777" w:rsidTr="00E44DB8">
            <w:tc>
              <w:tcPr>
                <w:tcW w:w="1553" w:type="pct"/>
              </w:tcPr>
              <w:p w14:paraId="3880D50D" w14:textId="77777777" w:rsidR="00864038" w:rsidRPr="00864038" w:rsidRDefault="00864038" w:rsidP="00864038">
                <w:pPr>
                  <w:numPr>
                    <w:ilvl w:val="0"/>
                    <w:numId w:val="127"/>
                  </w:numPr>
                  <w:autoSpaceDE w:val="0"/>
                  <w:autoSpaceDN w:val="0"/>
                  <w:adjustRightInd w:val="0"/>
                  <w:spacing w:before="0"/>
                  <w:ind w:hanging="720"/>
                  <w:contextualSpacing/>
                  <w:rPr>
                    <w:rFonts w:cs="Arial"/>
                    <w:color w:val="000000" w:themeColor="text1"/>
                  </w:rPr>
                </w:pPr>
                <w:r w:rsidRPr="00864038">
                  <w:rPr>
                    <w:rFonts w:cs="Arial"/>
                    <w:color w:val="000000" w:themeColor="text1"/>
                  </w:rPr>
                  <w:t>Carry out Drilling</w:t>
                </w:r>
              </w:p>
            </w:tc>
            <w:tc>
              <w:tcPr>
                <w:tcW w:w="3447" w:type="pct"/>
              </w:tcPr>
              <w:p w14:paraId="417A210D" w14:textId="77777777" w:rsidR="00864038" w:rsidRPr="00864038" w:rsidRDefault="00864038" w:rsidP="00864038">
                <w:pPr>
                  <w:numPr>
                    <w:ilvl w:val="0"/>
                    <w:numId w:val="130"/>
                  </w:numPr>
                  <w:autoSpaceDE w:val="0"/>
                  <w:autoSpaceDN w:val="0"/>
                  <w:adjustRightInd w:val="0"/>
                  <w:spacing w:before="0"/>
                  <w:ind w:left="562" w:hanging="576"/>
                  <w:contextualSpacing/>
                  <w:rPr>
                    <w:rFonts w:cs="Arial"/>
                    <w:color w:val="000000" w:themeColor="text1"/>
                  </w:rPr>
                </w:pPr>
                <w:r w:rsidRPr="00864038">
                  <w:rPr>
                    <w:rFonts w:cs="Arial"/>
                    <w:color w:val="000000" w:themeColor="text1"/>
                  </w:rPr>
                  <w:t>Setup drill machine for producing hole in the work piece according to the job requirement</w:t>
                </w:r>
              </w:p>
              <w:p w14:paraId="0552B496" w14:textId="77777777" w:rsidR="00864038" w:rsidRPr="00864038" w:rsidRDefault="00864038" w:rsidP="00864038">
                <w:pPr>
                  <w:numPr>
                    <w:ilvl w:val="0"/>
                    <w:numId w:val="130"/>
                  </w:numPr>
                  <w:autoSpaceDE w:val="0"/>
                  <w:autoSpaceDN w:val="0"/>
                  <w:adjustRightInd w:val="0"/>
                  <w:spacing w:before="0"/>
                  <w:ind w:left="562" w:hanging="576"/>
                  <w:contextualSpacing/>
                  <w:rPr>
                    <w:rFonts w:cs="Arial"/>
                    <w:color w:val="000000" w:themeColor="text1"/>
                  </w:rPr>
                </w:pPr>
                <w:r w:rsidRPr="00864038">
                  <w:rPr>
                    <w:rFonts w:cs="Arial"/>
                    <w:color w:val="000000" w:themeColor="text1"/>
                  </w:rPr>
                  <w:t>Select drill bit and marking tools according to the material and job requirement, respectively</w:t>
                </w:r>
              </w:p>
              <w:p w14:paraId="50E68F32" w14:textId="77777777" w:rsidR="00864038" w:rsidRPr="00864038" w:rsidRDefault="00864038" w:rsidP="00864038">
                <w:pPr>
                  <w:numPr>
                    <w:ilvl w:val="0"/>
                    <w:numId w:val="130"/>
                  </w:numPr>
                  <w:autoSpaceDE w:val="0"/>
                  <w:autoSpaceDN w:val="0"/>
                  <w:adjustRightInd w:val="0"/>
                  <w:spacing w:before="0"/>
                  <w:ind w:left="562" w:hanging="576"/>
                  <w:contextualSpacing/>
                  <w:rPr>
                    <w:rFonts w:cs="Arial"/>
                    <w:color w:val="000000" w:themeColor="text1"/>
                  </w:rPr>
                </w:pPr>
                <w:r w:rsidRPr="00864038">
                  <w:rPr>
                    <w:rFonts w:cs="Arial"/>
                    <w:color w:val="000000" w:themeColor="text1"/>
                  </w:rPr>
                  <w:t>Mark the work-piece according to the drawing and clamp it in the vice firmly as per standard practices</w:t>
                </w:r>
              </w:p>
              <w:p w14:paraId="38104D8D" w14:textId="77777777" w:rsidR="00864038" w:rsidRPr="00864038" w:rsidRDefault="00864038" w:rsidP="00864038">
                <w:pPr>
                  <w:numPr>
                    <w:ilvl w:val="0"/>
                    <w:numId w:val="130"/>
                  </w:numPr>
                  <w:autoSpaceDE w:val="0"/>
                  <w:autoSpaceDN w:val="0"/>
                  <w:adjustRightInd w:val="0"/>
                  <w:spacing w:before="0"/>
                  <w:ind w:left="562" w:hanging="576"/>
                  <w:contextualSpacing/>
                  <w:rPr>
                    <w:rFonts w:cs="Arial"/>
                    <w:color w:val="000000" w:themeColor="text1"/>
                  </w:rPr>
                </w:pPr>
                <w:r w:rsidRPr="00864038">
                  <w:rPr>
                    <w:rFonts w:cs="Arial"/>
                    <w:color w:val="000000" w:themeColor="text1"/>
                  </w:rPr>
                  <w:t>Set the suitable RPM.</w:t>
                </w:r>
              </w:p>
              <w:p w14:paraId="647BF2A3" w14:textId="77777777" w:rsidR="00864038" w:rsidRPr="00864038" w:rsidRDefault="00864038" w:rsidP="00864038">
                <w:pPr>
                  <w:numPr>
                    <w:ilvl w:val="0"/>
                    <w:numId w:val="130"/>
                  </w:numPr>
                  <w:autoSpaceDE w:val="0"/>
                  <w:autoSpaceDN w:val="0"/>
                  <w:adjustRightInd w:val="0"/>
                  <w:spacing w:before="0"/>
                  <w:ind w:left="562" w:hanging="576"/>
                  <w:contextualSpacing/>
                  <w:rPr>
                    <w:rFonts w:cs="Arial"/>
                    <w:color w:val="000000" w:themeColor="text1"/>
                  </w:rPr>
                </w:pPr>
                <w:r w:rsidRPr="00864038">
                  <w:rPr>
                    <w:rFonts w:cs="Arial"/>
                    <w:color w:val="000000" w:themeColor="text1"/>
                  </w:rPr>
                  <w:t>Adopt proper drilling method (manual/auto-feed, applying coolants) which is safe and suitable to produce the hole in work-piece</w:t>
                </w:r>
              </w:p>
              <w:p w14:paraId="02183DF2" w14:textId="77777777" w:rsidR="00864038" w:rsidRPr="00864038" w:rsidRDefault="00864038" w:rsidP="00864038">
                <w:pPr>
                  <w:numPr>
                    <w:ilvl w:val="0"/>
                    <w:numId w:val="130"/>
                  </w:numPr>
                  <w:autoSpaceDE w:val="0"/>
                  <w:autoSpaceDN w:val="0"/>
                  <w:adjustRightInd w:val="0"/>
                  <w:spacing w:before="0"/>
                  <w:ind w:left="562" w:hanging="576"/>
                  <w:contextualSpacing/>
                  <w:rPr>
                    <w:rFonts w:cs="Arial"/>
                    <w:b/>
                    <w:bCs/>
                    <w:color w:val="000000" w:themeColor="text1"/>
                  </w:rPr>
                </w:pPr>
                <w:r w:rsidRPr="00864038">
                  <w:rPr>
                    <w:rFonts w:cs="Arial"/>
                    <w:color w:val="000000" w:themeColor="text1"/>
                  </w:rPr>
                  <w:lastRenderedPageBreak/>
                  <w:t>Follow drawing dimensions of drilled hole to ensure accuracy and precision</w:t>
                </w:r>
              </w:p>
            </w:tc>
          </w:tr>
          <w:tr w:rsidR="00864038" w:rsidRPr="00864038" w14:paraId="1D028808" w14:textId="77777777" w:rsidTr="00E44DB8">
            <w:tc>
              <w:tcPr>
                <w:tcW w:w="1553" w:type="pct"/>
              </w:tcPr>
              <w:p w14:paraId="4DCB8C10" w14:textId="77777777" w:rsidR="00864038" w:rsidRPr="00864038" w:rsidRDefault="00864038" w:rsidP="00864038">
                <w:pPr>
                  <w:numPr>
                    <w:ilvl w:val="0"/>
                    <w:numId w:val="127"/>
                  </w:numPr>
                  <w:autoSpaceDE w:val="0"/>
                  <w:autoSpaceDN w:val="0"/>
                  <w:adjustRightInd w:val="0"/>
                  <w:spacing w:before="0"/>
                  <w:ind w:hanging="720"/>
                  <w:contextualSpacing/>
                  <w:rPr>
                    <w:rFonts w:cs="Arial"/>
                    <w:color w:val="000000" w:themeColor="text1"/>
                  </w:rPr>
                </w:pPr>
                <w:r w:rsidRPr="00864038">
                  <w:rPr>
                    <w:rFonts w:cs="Arial"/>
                    <w:color w:val="000000" w:themeColor="text1"/>
                  </w:rPr>
                  <w:lastRenderedPageBreak/>
                  <w:t>Produce Threads on Work-Piece</w:t>
                </w:r>
              </w:p>
            </w:tc>
            <w:tc>
              <w:tcPr>
                <w:tcW w:w="3447" w:type="pct"/>
              </w:tcPr>
              <w:p w14:paraId="14C91AC1" w14:textId="77777777" w:rsidR="00864038" w:rsidRPr="00864038" w:rsidRDefault="00864038" w:rsidP="00864038">
                <w:pPr>
                  <w:numPr>
                    <w:ilvl w:val="0"/>
                    <w:numId w:val="131"/>
                  </w:numPr>
                  <w:autoSpaceDE w:val="0"/>
                  <w:autoSpaceDN w:val="0"/>
                  <w:adjustRightInd w:val="0"/>
                  <w:spacing w:before="0"/>
                  <w:ind w:left="562" w:hanging="576"/>
                  <w:contextualSpacing/>
                  <w:rPr>
                    <w:rFonts w:cs="Arial"/>
                    <w:color w:val="000000" w:themeColor="text1"/>
                  </w:rPr>
                </w:pPr>
                <w:r w:rsidRPr="00864038">
                  <w:rPr>
                    <w:rFonts w:cs="Arial"/>
                    <w:color w:val="000000" w:themeColor="text1"/>
                  </w:rPr>
                  <w:t>Select tap and die according to the type of thread to be produced on work-piece as per drawing</w:t>
                </w:r>
              </w:p>
              <w:p w14:paraId="021428E5" w14:textId="77777777" w:rsidR="00864038" w:rsidRPr="00864038" w:rsidRDefault="00864038" w:rsidP="00864038">
                <w:pPr>
                  <w:numPr>
                    <w:ilvl w:val="0"/>
                    <w:numId w:val="131"/>
                  </w:numPr>
                  <w:autoSpaceDE w:val="0"/>
                  <w:autoSpaceDN w:val="0"/>
                  <w:adjustRightInd w:val="0"/>
                  <w:spacing w:before="0"/>
                  <w:ind w:left="562" w:hanging="576"/>
                  <w:contextualSpacing/>
                  <w:rPr>
                    <w:rFonts w:cs="Arial"/>
                    <w:color w:val="000000" w:themeColor="text1"/>
                  </w:rPr>
                </w:pPr>
                <w:r w:rsidRPr="00864038">
                  <w:rPr>
                    <w:rFonts w:cs="Arial"/>
                    <w:color w:val="000000" w:themeColor="text1"/>
                  </w:rPr>
                  <w:t>Clamp the work-piece in the clamping device firmly as per standard practices</w:t>
                </w:r>
              </w:p>
              <w:p w14:paraId="5A71974E" w14:textId="77777777" w:rsidR="00864038" w:rsidRPr="00864038" w:rsidRDefault="00864038" w:rsidP="00864038">
                <w:pPr>
                  <w:numPr>
                    <w:ilvl w:val="0"/>
                    <w:numId w:val="131"/>
                  </w:numPr>
                  <w:autoSpaceDE w:val="0"/>
                  <w:autoSpaceDN w:val="0"/>
                  <w:adjustRightInd w:val="0"/>
                  <w:spacing w:before="0"/>
                  <w:ind w:left="562" w:hanging="576"/>
                  <w:contextualSpacing/>
                  <w:rPr>
                    <w:rFonts w:cs="Arial"/>
                    <w:color w:val="000000" w:themeColor="text1"/>
                  </w:rPr>
                </w:pPr>
                <w:r w:rsidRPr="00864038">
                  <w:rPr>
                    <w:rFonts w:cs="Arial"/>
                    <w:color w:val="000000" w:themeColor="text1"/>
                  </w:rPr>
                  <w:t>Ensure the tap and die alignment as per prescribed standard</w:t>
                </w:r>
              </w:p>
              <w:p w14:paraId="52C67B6E" w14:textId="77777777" w:rsidR="00864038" w:rsidRPr="00864038" w:rsidRDefault="00864038" w:rsidP="00864038">
                <w:pPr>
                  <w:numPr>
                    <w:ilvl w:val="0"/>
                    <w:numId w:val="131"/>
                  </w:numPr>
                  <w:autoSpaceDE w:val="0"/>
                  <w:autoSpaceDN w:val="0"/>
                  <w:adjustRightInd w:val="0"/>
                  <w:spacing w:before="0"/>
                  <w:ind w:left="562" w:hanging="576"/>
                  <w:contextualSpacing/>
                  <w:rPr>
                    <w:rFonts w:cs="Arial"/>
                    <w:color w:val="000000" w:themeColor="text1"/>
                  </w:rPr>
                </w:pPr>
                <w:r w:rsidRPr="00864038">
                  <w:rPr>
                    <w:rFonts w:cs="Arial"/>
                    <w:color w:val="000000" w:themeColor="text1"/>
                  </w:rPr>
                  <w:t>Make thread with die and follow appropriate sequence</w:t>
                </w:r>
              </w:p>
              <w:p w14:paraId="237A119D" w14:textId="77777777" w:rsidR="00864038" w:rsidRPr="00864038" w:rsidRDefault="00864038" w:rsidP="00864038">
                <w:pPr>
                  <w:numPr>
                    <w:ilvl w:val="0"/>
                    <w:numId w:val="131"/>
                  </w:numPr>
                  <w:autoSpaceDE w:val="0"/>
                  <w:autoSpaceDN w:val="0"/>
                  <w:adjustRightInd w:val="0"/>
                  <w:spacing w:before="0"/>
                  <w:ind w:left="562" w:hanging="576"/>
                  <w:contextualSpacing/>
                  <w:rPr>
                    <w:rFonts w:cs="Arial"/>
                    <w:color w:val="000000" w:themeColor="text1"/>
                  </w:rPr>
                </w:pPr>
                <w:r w:rsidRPr="00864038">
                  <w:rPr>
                    <w:rFonts w:cs="Arial"/>
                    <w:color w:val="000000" w:themeColor="text1"/>
                  </w:rPr>
                  <w:t>Ensure the safety and dimensional accuracy of threads on work-piece as per drawing</w:t>
                </w:r>
              </w:p>
            </w:tc>
          </w:tr>
          <w:tr w:rsidR="00864038" w:rsidRPr="00864038" w14:paraId="762740C7" w14:textId="77777777" w:rsidTr="00E44DB8">
            <w:tc>
              <w:tcPr>
                <w:tcW w:w="1553" w:type="pct"/>
              </w:tcPr>
              <w:p w14:paraId="05296623" w14:textId="77777777" w:rsidR="00864038" w:rsidRPr="00864038" w:rsidRDefault="00864038" w:rsidP="00864038">
                <w:pPr>
                  <w:numPr>
                    <w:ilvl w:val="0"/>
                    <w:numId w:val="127"/>
                  </w:numPr>
                  <w:autoSpaceDE w:val="0"/>
                  <w:autoSpaceDN w:val="0"/>
                  <w:adjustRightInd w:val="0"/>
                  <w:spacing w:before="0"/>
                  <w:ind w:hanging="720"/>
                  <w:contextualSpacing/>
                  <w:rPr>
                    <w:rFonts w:cs="Arial"/>
                    <w:color w:val="000000" w:themeColor="text1"/>
                  </w:rPr>
                </w:pPr>
                <w:r w:rsidRPr="00864038">
                  <w:rPr>
                    <w:rFonts w:cs="Arial"/>
                    <w:color w:val="000000" w:themeColor="text1"/>
                  </w:rPr>
                  <w:t>Perform Hand Reaming</w:t>
                </w:r>
              </w:p>
            </w:tc>
            <w:tc>
              <w:tcPr>
                <w:tcW w:w="3447" w:type="pct"/>
              </w:tcPr>
              <w:p w14:paraId="20400E48" w14:textId="77777777" w:rsidR="00864038" w:rsidRPr="00864038" w:rsidRDefault="00864038" w:rsidP="00864038">
                <w:pPr>
                  <w:numPr>
                    <w:ilvl w:val="0"/>
                    <w:numId w:val="132"/>
                  </w:numPr>
                  <w:autoSpaceDE w:val="0"/>
                  <w:autoSpaceDN w:val="0"/>
                  <w:adjustRightInd w:val="0"/>
                  <w:spacing w:before="0"/>
                  <w:ind w:left="562" w:hanging="576"/>
                  <w:contextualSpacing/>
                  <w:rPr>
                    <w:rFonts w:cs="Arial"/>
                    <w:color w:val="000000" w:themeColor="text1"/>
                  </w:rPr>
                </w:pPr>
                <w:r w:rsidRPr="00864038">
                  <w:rPr>
                    <w:rFonts w:cs="Arial"/>
                    <w:color w:val="000000" w:themeColor="text1"/>
                  </w:rPr>
                  <w:t>Select reamer according to the work-piece requirement</w:t>
                </w:r>
              </w:p>
              <w:p w14:paraId="54709129" w14:textId="77777777" w:rsidR="00864038" w:rsidRPr="00864038" w:rsidRDefault="00864038" w:rsidP="00864038">
                <w:pPr>
                  <w:numPr>
                    <w:ilvl w:val="0"/>
                    <w:numId w:val="132"/>
                  </w:numPr>
                  <w:autoSpaceDE w:val="0"/>
                  <w:autoSpaceDN w:val="0"/>
                  <w:adjustRightInd w:val="0"/>
                  <w:spacing w:before="0"/>
                  <w:ind w:left="562" w:hanging="576"/>
                  <w:contextualSpacing/>
                  <w:rPr>
                    <w:rFonts w:cs="Arial"/>
                    <w:color w:val="000000" w:themeColor="text1"/>
                  </w:rPr>
                </w:pPr>
                <w:r w:rsidRPr="00864038">
                  <w:rPr>
                    <w:rFonts w:cs="Arial"/>
                    <w:color w:val="000000" w:themeColor="text1"/>
                  </w:rPr>
                  <w:t>Clamp the work-piece in the clamping device firmly as per standard practices</w:t>
                </w:r>
              </w:p>
              <w:p w14:paraId="7D7DA3CA" w14:textId="77777777" w:rsidR="00864038" w:rsidRPr="00864038" w:rsidRDefault="00864038" w:rsidP="00864038">
                <w:pPr>
                  <w:numPr>
                    <w:ilvl w:val="0"/>
                    <w:numId w:val="132"/>
                  </w:numPr>
                  <w:autoSpaceDE w:val="0"/>
                  <w:autoSpaceDN w:val="0"/>
                  <w:adjustRightInd w:val="0"/>
                  <w:spacing w:before="0"/>
                  <w:ind w:left="562" w:hanging="576"/>
                  <w:contextualSpacing/>
                  <w:rPr>
                    <w:rFonts w:cs="Arial"/>
                    <w:color w:val="000000" w:themeColor="text1"/>
                  </w:rPr>
                </w:pPr>
                <w:r w:rsidRPr="00864038">
                  <w:rPr>
                    <w:rFonts w:cs="Arial"/>
                    <w:color w:val="000000" w:themeColor="text1"/>
                  </w:rPr>
                  <w:t>Ensure the reamer alignment as per prescribed standard</w:t>
                </w:r>
              </w:p>
              <w:p w14:paraId="58016AAD" w14:textId="77777777" w:rsidR="00864038" w:rsidRPr="00864038" w:rsidRDefault="00864038" w:rsidP="00864038">
                <w:pPr>
                  <w:numPr>
                    <w:ilvl w:val="0"/>
                    <w:numId w:val="132"/>
                  </w:numPr>
                  <w:autoSpaceDE w:val="0"/>
                  <w:autoSpaceDN w:val="0"/>
                  <w:adjustRightInd w:val="0"/>
                  <w:spacing w:before="0"/>
                  <w:ind w:left="562" w:hanging="576"/>
                  <w:contextualSpacing/>
                  <w:rPr>
                    <w:rFonts w:cs="Arial"/>
                    <w:color w:val="000000" w:themeColor="text1"/>
                  </w:rPr>
                </w:pPr>
                <w:r w:rsidRPr="00864038">
                  <w:rPr>
                    <w:rFonts w:cs="Arial"/>
                    <w:color w:val="000000" w:themeColor="text1"/>
                  </w:rPr>
                  <w:t>Produce reamed hole by following safety and prescribed method</w:t>
                </w:r>
              </w:p>
              <w:p w14:paraId="49665713" w14:textId="77777777" w:rsidR="00864038" w:rsidRPr="00864038" w:rsidRDefault="00864038" w:rsidP="00864038">
                <w:pPr>
                  <w:numPr>
                    <w:ilvl w:val="0"/>
                    <w:numId w:val="132"/>
                  </w:numPr>
                  <w:autoSpaceDE w:val="0"/>
                  <w:autoSpaceDN w:val="0"/>
                  <w:adjustRightInd w:val="0"/>
                  <w:spacing w:before="0"/>
                  <w:ind w:left="562" w:hanging="576"/>
                  <w:contextualSpacing/>
                  <w:rPr>
                    <w:rFonts w:cs="Arial"/>
                    <w:color w:val="000000" w:themeColor="text1"/>
                  </w:rPr>
                </w:pPr>
                <w:r w:rsidRPr="00864038">
                  <w:rPr>
                    <w:rFonts w:cs="Arial"/>
                    <w:color w:val="000000" w:themeColor="text1"/>
                  </w:rPr>
                  <w:t>Ensure the accuracy and size of reamed hole of work-piece according to the drawing</w:t>
                </w:r>
              </w:p>
            </w:tc>
          </w:tr>
        </w:tbl>
        <w:p w14:paraId="5AECFA11" w14:textId="77777777" w:rsidR="00864038" w:rsidRPr="00864038" w:rsidRDefault="00864038" w:rsidP="00864038">
          <w:pPr>
            <w:keepNext/>
            <w:keepLines/>
            <w:spacing w:line="240" w:lineRule="auto"/>
            <w:outlineLvl w:val="4"/>
            <w:rPr>
              <w:rFonts w:eastAsiaTheme="majorEastAsia" w:cs="Arial"/>
              <w:b/>
            </w:rPr>
          </w:pPr>
          <w:r w:rsidRPr="00864038">
            <w:rPr>
              <w:rFonts w:eastAsiaTheme="majorEastAsia" w:cs="Arial"/>
              <w:b/>
            </w:rPr>
            <w:t>Knowledge and Understanding</w:t>
          </w:r>
        </w:p>
        <w:p w14:paraId="50424E0B" w14:textId="77777777" w:rsidR="00864038" w:rsidRPr="00864038" w:rsidRDefault="00864038" w:rsidP="00864038">
          <w:pPr>
            <w:rPr>
              <w:rFonts w:cs="Arial"/>
            </w:rPr>
          </w:pPr>
          <w:r w:rsidRPr="00864038">
            <w:rPr>
              <w:rFonts w:cs="Arial"/>
            </w:rPr>
            <w:t>The candidate must be able to demonstrate underpinning knowledge and understanding required to carry out the tasks covered in this competency standard. This includes the knowledge of:</w:t>
          </w:r>
        </w:p>
        <w:p w14:paraId="1AB8DD1B" w14:textId="77777777" w:rsidR="00864038" w:rsidRPr="00864038" w:rsidRDefault="00864038" w:rsidP="00864038">
          <w:pPr>
            <w:numPr>
              <w:ilvl w:val="0"/>
              <w:numId w:val="133"/>
            </w:numPr>
            <w:autoSpaceDE w:val="0"/>
            <w:autoSpaceDN w:val="0"/>
            <w:adjustRightInd w:val="0"/>
            <w:spacing w:before="0"/>
            <w:ind w:hanging="576"/>
            <w:contextualSpacing/>
            <w:rPr>
              <w:rFonts w:cs="Arial"/>
            </w:rPr>
          </w:pPr>
          <w:r w:rsidRPr="00864038">
            <w:rPr>
              <w:rFonts w:cs="Arial"/>
            </w:rPr>
            <w:t>Mechanical Properties and strength of materials</w:t>
          </w:r>
        </w:p>
        <w:p w14:paraId="410717DF" w14:textId="77777777" w:rsidR="00864038" w:rsidRPr="00864038" w:rsidRDefault="00864038" w:rsidP="00864038">
          <w:pPr>
            <w:numPr>
              <w:ilvl w:val="0"/>
              <w:numId w:val="133"/>
            </w:numPr>
            <w:autoSpaceDE w:val="0"/>
            <w:autoSpaceDN w:val="0"/>
            <w:adjustRightInd w:val="0"/>
            <w:spacing w:before="0"/>
            <w:ind w:hanging="576"/>
            <w:contextualSpacing/>
            <w:rPr>
              <w:rFonts w:cs="Arial"/>
            </w:rPr>
          </w:pPr>
          <w:r w:rsidRPr="00864038">
            <w:rPr>
              <w:rFonts w:cs="Arial"/>
            </w:rPr>
            <w:t>Combination of feed and speed settings according to the work-piece, and tools&amp; materials</w:t>
          </w:r>
        </w:p>
        <w:p w14:paraId="482B8F4B" w14:textId="77777777" w:rsidR="00864038" w:rsidRPr="00864038" w:rsidRDefault="00864038" w:rsidP="00864038">
          <w:pPr>
            <w:numPr>
              <w:ilvl w:val="0"/>
              <w:numId w:val="133"/>
            </w:numPr>
            <w:autoSpaceDE w:val="0"/>
            <w:autoSpaceDN w:val="0"/>
            <w:adjustRightInd w:val="0"/>
            <w:spacing w:before="0"/>
            <w:ind w:hanging="576"/>
            <w:contextualSpacing/>
            <w:rPr>
              <w:rFonts w:cs="Arial"/>
            </w:rPr>
          </w:pPr>
          <w:r w:rsidRPr="00864038">
            <w:rPr>
              <w:rFonts w:cs="Arial"/>
            </w:rPr>
            <w:t>Usage of bench-work tools and equipment</w:t>
          </w:r>
        </w:p>
        <w:p w14:paraId="4A24FC73" w14:textId="77777777" w:rsidR="00864038" w:rsidRPr="00864038" w:rsidRDefault="00864038" w:rsidP="00864038">
          <w:pPr>
            <w:numPr>
              <w:ilvl w:val="0"/>
              <w:numId w:val="133"/>
            </w:numPr>
            <w:autoSpaceDE w:val="0"/>
            <w:autoSpaceDN w:val="0"/>
            <w:adjustRightInd w:val="0"/>
            <w:spacing w:before="0"/>
            <w:ind w:hanging="576"/>
            <w:contextualSpacing/>
            <w:rPr>
              <w:rFonts w:cs="Arial"/>
            </w:rPr>
          </w:pPr>
          <w:r w:rsidRPr="00864038">
            <w:rPr>
              <w:rFonts w:cs="Arial"/>
            </w:rPr>
            <w:t>Interpret basic drawings</w:t>
          </w:r>
        </w:p>
        <w:p w14:paraId="07F59735" w14:textId="77777777" w:rsidR="00864038" w:rsidRPr="00864038" w:rsidRDefault="00864038" w:rsidP="00864038">
          <w:pPr>
            <w:numPr>
              <w:ilvl w:val="0"/>
              <w:numId w:val="133"/>
            </w:numPr>
            <w:autoSpaceDE w:val="0"/>
            <w:autoSpaceDN w:val="0"/>
            <w:adjustRightInd w:val="0"/>
            <w:spacing w:before="0"/>
            <w:ind w:hanging="576"/>
            <w:contextualSpacing/>
            <w:rPr>
              <w:rFonts w:cs="Arial"/>
            </w:rPr>
          </w:pPr>
          <w:r w:rsidRPr="00864038">
            <w:rPr>
              <w:rFonts w:cs="Arial"/>
            </w:rPr>
            <w:t>Measurement systems</w:t>
          </w:r>
        </w:p>
        <w:p w14:paraId="73B66E0B" w14:textId="77777777" w:rsidR="00864038" w:rsidRPr="00864038" w:rsidRDefault="00864038" w:rsidP="00864038">
          <w:pPr>
            <w:numPr>
              <w:ilvl w:val="0"/>
              <w:numId w:val="133"/>
            </w:numPr>
            <w:autoSpaceDE w:val="0"/>
            <w:autoSpaceDN w:val="0"/>
            <w:adjustRightInd w:val="0"/>
            <w:spacing w:before="0"/>
            <w:ind w:hanging="576"/>
            <w:contextualSpacing/>
            <w:rPr>
              <w:rFonts w:cs="Arial"/>
            </w:rPr>
          </w:pPr>
          <w:r w:rsidRPr="00864038">
            <w:rPr>
              <w:rFonts w:cs="Arial"/>
            </w:rPr>
            <w:t>Use of measuring and marking tools</w:t>
          </w:r>
        </w:p>
        <w:p w14:paraId="38A89921" w14:textId="77777777" w:rsidR="00864038" w:rsidRPr="00864038" w:rsidRDefault="00864038" w:rsidP="00864038">
          <w:pPr>
            <w:numPr>
              <w:ilvl w:val="0"/>
              <w:numId w:val="133"/>
            </w:numPr>
            <w:autoSpaceDE w:val="0"/>
            <w:autoSpaceDN w:val="0"/>
            <w:adjustRightInd w:val="0"/>
            <w:spacing w:before="0"/>
            <w:ind w:hanging="576"/>
            <w:contextualSpacing/>
            <w:rPr>
              <w:rFonts w:cs="Arial"/>
            </w:rPr>
          </w:pPr>
          <w:r w:rsidRPr="00864038">
            <w:rPr>
              <w:rFonts w:cs="Arial"/>
            </w:rPr>
            <w:t>Usage of bench working tools</w:t>
          </w:r>
        </w:p>
        <w:p w14:paraId="370747A7" w14:textId="77777777" w:rsidR="00864038" w:rsidRPr="00864038" w:rsidRDefault="00864038" w:rsidP="00864038">
          <w:pPr>
            <w:numPr>
              <w:ilvl w:val="0"/>
              <w:numId w:val="133"/>
            </w:numPr>
            <w:autoSpaceDE w:val="0"/>
            <w:autoSpaceDN w:val="0"/>
            <w:adjustRightInd w:val="0"/>
            <w:spacing w:before="0"/>
            <w:ind w:hanging="576"/>
            <w:contextualSpacing/>
            <w:rPr>
              <w:rFonts w:cs="Arial"/>
            </w:rPr>
          </w:pPr>
          <w:r w:rsidRPr="00864038">
            <w:rPr>
              <w:rFonts w:cs="Arial"/>
            </w:rPr>
            <w:t>Procedure of safe clamping the work-piece</w:t>
          </w:r>
        </w:p>
        <w:p w14:paraId="2D54A224" w14:textId="77777777" w:rsidR="00864038" w:rsidRPr="00864038" w:rsidRDefault="00864038" w:rsidP="00864038">
          <w:pPr>
            <w:numPr>
              <w:ilvl w:val="0"/>
              <w:numId w:val="133"/>
            </w:numPr>
            <w:autoSpaceDE w:val="0"/>
            <w:autoSpaceDN w:val="0"/>
            <w:adjustRightInd w:val="0"/>
            <w:spacing w:before="0"/>
            <w:ind w:hanging="576"/>
            <w:contextualSpacing/>
            <w:rPr>
              <w:rFonts w:cs="Arial"/>
            </w:rPr>
          </w:pPr>
          <w:r w:rsidRPr="00864038">
            <w:rPr>
              <w:rFonts w:cs="Arial"/>
            </w:rPr>
            <w:t>Personal Protective Equipment (PPEs) and workplace safety</w:t>
          </w:r>
        </w:p>
        <w:p w14:paraId="22DD1C11" w14:textId="77777777" w:rsidR="00864038" w:rsidRPr="00864038" w:rsidRDefault="00864038" w:rsidP="00864038">
          <w:pPr>
            <w:keepNext/>
            <w:keepLines/>
            <w:spacing w:line="240" w:lineRule="auto"/>
            <w:outlineLvl w:val="4"/>
            <w:rPr>
              <w:rFonts w:eastAsiaTheme="majorEastAsia" w:cs="Arial"/>
              <w:b/>
            </w:rPr>
          </w:pPr>
          <w:r w:rsidRPr="00864038">
            <w:rPr>
              <w:rFonts w:eastAsiaTheme="majorEastAsia" w:cs="Arial"/>
              <w:b/>
            </w:rPr>
            <w:t>Critical Evidence(s) Required</w:t>
          </w:r>
        </w:p>
        <w:p w14:paraId="178A7B9D" w14:textId="77777777" w:rsidR="00864038" w:rsidRPr="00864038" w:rsidRDefault="00864038" w:rsidP="00864038">
          <w:pPr>
            <w:autoSpaceDE w:val="0"/>
            <w:autoSpaceDN w:val="0"/>
            <w:adjustRightInd w:val="0"/>
            <w:rPr>
              <w:rFonts w:cs="Arial"/>
            </w:rPr>
          </w:pPr>
          <w:r w:rsidRPr="00864038">
            <w:rPr>
              <w:rFonts w:cs="Arial"/>
            </w:rPr>
            <w:t>The candidate needs to produce following critical evidence(s) in order to be competent in this competency standard:</w:t>
          </w:r>
        </w:p>
        <w:p w14:paraId="36B4FBCB" w14:textId="77777777" w:rsidR="00864038" w:rsidRPr="00864038" w:rsidRDefault="00864038" w:rsidP="00864038">
          <w:pPr>
            <w:numPr>
              <w:ilvl w:val="0"/>
              <w:numId w:val="223"/>
            </w:numPr>
            <w:autoSpaceDE w:val="0"/>
            <w:autoSpaceDN w:val="0"/>
            <w:adjustRightInd w:val="0"/>
            <w:spacing w:before="0"/>
            <w:ind w:left="576" w:hanging="432"/>
            <w:contextualSpacing/>
            <w:rPr>
              <w:rFonts w:cs="Arial"/>
            </w:rPr>
          </w:pPr>
          <w:r w:rsidRPr="00864038">
            <w:rPr>
              <w:rFonts w:cs="Arial"/>
            </w:rPr>
            <w:lastRenderedPageBreak/>
            <w:t>Utilization of tools (measuring, marking &amp;cutting) equipment and their working method</w:t>
          </w:r>
        </w:p>
        <w:p w14:paraId="582C78B4" w14:textId="77777777" w:rsidR="00864038" w:rsidRPr="00864038" w:rsidRDefault="00864038" w:rsidP="00864038">
          <w:pPr>
            <w:numPr>
              <w:ilvl w:val="0"/>
              <w:numId w:val="223"/>
            </w:numPr>
            <w:autoSpaceDE w:val="0"/>
            <w:autoSpaceDN w:val="0"/>
            <w:adjustRightInd w:val="0"/>
            <w:spacing w:before="0"/>
            <w:ind w:left="576" w:hanging="432"/>
            <w:contextualSpacing/>
            <w:rPr>
              <w:rFonts w:cs="Arial"/>
            </w:rPr>
          </w:pPr>
          <w:r w:rsidRPr="00864038">
            <w:rPr>
              <w:rFonts w:cs="Arial"/>
            </w:rPr>
            <w:t>Produce a component containing the following operations marking, sawing &amp; filing</w:t>
          </w:r>
        </w:p>
        <w:p w14:paraId="3D1F890D" w14:textId="77777777" w:rsidR="00864038" w:rsidRPr="00864038" w:rsidRDefault="00864038" w:rsidP="00864038">
          <w:pPr>
            <w:numPr>
              <w:ilvl w:val="0"/>
              <w:numId w:val="223"/>
            </w:numPr>
            <w:autoSpaceDE w:val="0"/>
            <w:autoSpaceDN w:val="0"/>
            <w:adjustRightInd w:val="0"/>
            <w:spacing w:before="0"/>
            <w:ind w:left="576" w:hanging="432"/>
            <w:contextualSpacing/>
            <w:rPr>
              <w:rFonts w:cs="Arial"/>
            </w:rPr>
          </w:pPr>
          <w:r w:rsidRPr="00864038">
            <w:rPr>
              <w:rFonts w:cs="Arial"/>
            </w:rPr>
            <w:t>Produce a component containing operations with marking, drilling, threading &amp; reaming</w:t>
          </w:r>
        </w:p>
        <w:p w14:paraId="7DD994A1" w14:textId="77777777" w:rsidR="00864038" w:rsidRPr="00864038" w:rsidRDefault="00864038" w:rsidP="00864038">
          <w:pPr>
            <w:keepNext/>
            <w:keepLines/>
            <w:spacing w:line="240" w:lineRule="auto"/>
            <w:outlineLvl w:val="4"/>
            <w:rPr>
              <w:rFonts w:eastAsiaTheme="majorEastAsia" w:cs="Arial"/>
              <w:b/>
            </w:rPr>
          </w:pPr>
          <w:r w:rsidRPr="00864038">
            <w:rPr>
              <w:rFonts w:eastAsiaTheme="majorEastAsia" w:cs="Arial"/>
              <w:b/>
            </w:rPr>
            <w:t>List of Tools and Equipment</w:t>
          </w:r>
        </w:p>
        <w:p w14:paraId="5B52B08F" w14:textId="77777777" w:rsidR="00E44DB8" w:rsidRPr="00E44DB8" w:rsidRDefault="00E44DB8" w:rsidP="00E44DB8">
          <w:pPr>
            <w:spacing w:before="0" w:after="0"/>
            <w:rPr>
              <w:rFonts w:eastAsia="Times New Roman" w:cs="Arial"/>
              <w:lang w:val="en-GB"/>
            </w:rPr>
          </w:pPr>
          <w:r w:rsidRPr="00E44DB8">
            <w:rPr>
              <w:rFonts w:eastAsia="Times New Roman" w:cs="Arial"/>
              <w:lang w:val="en-GB"/>
            </w:rPr>
            <w:t>1</w:t>
          </w:r>
          <w:r w:rsidRPr="00E44DB8">
            <w:rPr>
              <w:rFonts w:eastAsia="Times New Roman" w:cs="Arial"/>
              <w:lang w:val="en-GB"/>
            </w:rPr>
            <w:tab/>
            <w:t xml:space="preserve">Hacksaw </w:t>
          </w:r>
        </w:p>
        <w:p w14:paraId="0E4C3219" w14:textId="77777777" w:rsidR="00E44DB8" w:rsidRPr="00E44DB8" w:rsidRDefault="00E44DB8" w:rsidP="00E44DB8">
          <w:pPr>
            <w:spacing w:before="0" w:after="0"/>
            <w:rPr>
              <w:rFonts w:eastAsia="Times New Roman" w:cs="Arial"/>
              <w:lang w:val="en-GB"/>
            </w:rPr>
          </w:pPr>
          <w:r w:rsidRPr="00E44DB8">
            <w:rPr>
              <w:rFonts w:eastAsia="Times New Roman" w:cs="Arial"/>
              <w:lang w:val="en-GB"/>
            </w:rPr>
            <w:t>2</w:t>
          </w:r>
          <w:r w:rsidRPr="00E44DB8">
            <w:rPr>
              <w:rFonts w:eastAsia="Times New Roman" w:cs="Arial"/>
              <w:lang w:val="en-GB"/>
            </w:rPr>
            <w:tab/>
            <w:t xml:space="preserve">Drill set </w:t>
          </w:r>
        </w:p>
        <w:p w14:paraId="1C2A9BE3" w14:textId="77777777" w:rsidR="00E44DB8" w:rsidRPr="00E44DB8" w:rsidRDefault="00E44DB8" w:rsidP="00E44DB8">
          <w:pPr>
            <w:spacing w:before="0" w:after="0"/>
            <w:rPr>
              <w:rFonts w:eastAsia="Times New Roman" w:cs="Arial"/>
              <w:lang w:val="en-GB"/>
            </w:rPr>
          </w:pPr>
          <w:r w:rsidRPr="00E44DB8">
            <w:rPr>
              <w:rFonts w:eastAsia="Times New Roman" w:cs="Arial"/>
              <w:lang w:val="en-GB"/>
            </w:rPr>
            <w:t>3</w:t>
          </w:r>
          <w:r w:rsidRPr="00E44DB8">
            <w:rPr>
              <w:rFonts w:eastAsia="Times New Roman" w:cs="Arial"/>
              <w:lang w:val="en-GB"/>
            </w:rPr>
            <w:tab/>
            <w:t>Drill Machine</w:t>
          </w:r>
        </w:p>
        <w:p w14:paraId="29AB0CC9" w14:textId="77777777" w:rsidR="00E44DB8" w:rsidRPr="00E44DB8" w:rsidRDefault="00E44DB8" w:rsidP="00E44DB8">
          <w:pPr>
            <w:spacing w:before="0" w:after="0"/>
            <w:rPr>
              <w:rFonts w:eastAsia="Times New Roman" w:cs="Arial"/>
              <w:lang w:val="en-GB"/>
            </w:rPr>
          </w:pPr>
          <w:r w:rsidRPr="00E44DB8">
            <w:rPr>
              <w:rFonts w:eastAsia="Times New Roman" w:cs="Arial"/>
              <w:lang w:val="en-GB"/>
            </w:rPr>
            <w:t>4</w:t>
          </w:r>
          <w:r w:rsidRPr="00E44DB8">
            <w:rPr>
              <w:rFonts w:eastAsia="Times New Roman" w:cs="Arial"/>
              <w:lang w:val="en-GB"/>
            </w:rPr>
            <w:tab/>
            <w:t>Shaper Machine</w:t>
          </w:r>
        </w:p>
        <w:p w14:paraId="22165323" w14:textId="77777777" w:rsidR="00E44DB8" w:rsidRPr="00E44DB8" w:rsidRDefault="00E44DB8" w:rsidP="00E44DB8">
          <w:pPr>
            <w:spacing w:before="0" w:after="0"/>
            <w:rPr>
              <w:rFonts w:eastAsia="Times New Roman" w:cs="Arial"/>
              <w:lang w:val="en-GB"/>
            </w:rPr>
          </w:pPr>
          <w:r w:rsidRPr="00E44DB8">
            <w:rPr>
              <w:rFonts w:eastAsia="Times New Roman" w:cs="Arial"/>
              <w:lang w:val="en-GB"/>
            </w:rPr>
            <w:t>5</w:t>
          </w:r>
          <w:r w:rsidRPr="00E44DB8">
            <w:rPr>
              <w:rFonts w:eastAsia="Times New Roman" w:cs="Arial"/>
              <w:lang w:val="en-GB"/>
            </w:rPr>
            <w:tab/>
            <w:t xml:space="preserve">Lathe Machine </w:t>
          </w:r>
        </w:p>
        <w:p w14:paraId="4D803091" w14:textId="77777777" w:rsidR="00E44DB8" w:rsidRPr="00E44DB8" w:rsidRDefault="00E44DB8" w:rsidP="00E44DB8">
          <w:pPr>
            <w:spacing w:before="0" w:after="0"/>
            <w:rPr>
              <w:rFonts w:eastAsia="Times New Roman" w:cs="Arial"/>
              <w:lang w:val="en-GB"/>
            </w:rPr>
          </w:pPr>
          <w:r w:rsidRPr="00E44DB8">
            <w:rPr>
              <w:rFonts w:eastAsia="Times New Roman" w:cs="Arial"/>
              <w:lang w:val="en-GB"/>
            </w:rPr>
            <w:t>6</w:t>
          </w:r>
          <w:r w:rsidRPr="00E44DB8">
            <w:rPr>
              <w:rFonts w:eastAsia="Times New Roman" w:cs="Arial"/>
              <w:lang w:val="en-GB"/>
            </w:rPr>
            <w:tab/>
            <w:t xml:space="preserve">Milling Machine </w:t>
          </w:r>
        </w:p>
        <w:p w14:paraId="0A0B21DA" w14:textId="49D4161F" w:rsidR="00864038" w:rsidRPr="00864038" w:rsidRDefault="00E44DB8" w:rsidP="00E44DB8">
          <w:pPr>
            <w:spacing w:before="0" w:after="0"/>
            <w:rPr>
              <w:rFonts w:eastAsia="Times New Roman" w:cs="Arial"/>
              <w:b/>
              <w:bCs/>
              <w:lang w:val="en-GB"/>
            </w:rPr>
          </w:pPr>
          <w:r w:rsidRPr="00E44DB8">
            <w:rPr>
              <w:rFonts w:eastAsia="Times New Roman" w:cs="Arial"/>
              <w:lang w:val="en-GB"/>
            </w:rPr>
            <w:t>7</w:t>
          </w:r>
          <w:r w:rsidRPr="00E44DB8">
            <w:rPr>
              <w:rFonts w:eastAsia="Times New Roman" w:cs="Arial"/>
              <w:lang w:val="en-GB"/>
            </w:rPr>
            <w:tab/>
            <w:t>Grinder</w:t>
          </w:r>
          <w:r w:rsidRPr="00E44DB8">
            <w:rPr>
              <w:rFonts w:eastAsia="Times New Roman" w:cs="Arial"/>
              <w:b/>
              <w:bCs/>
              <w:lang w:val="en-GB"/>
            </w:rPr>
            <w:t xml:space="preserve"> </w:t>
          </w:r>
          <w:r w:rsidR="00864038" w:rsidRPr="00864038">
            <w:rPr>
              <w:rFonts w:eastAsia="Times New Roman" w:cs="Arial"/>
              <w:b/>
              <w:bCs/>
              <w:lang w:val="en-GB"/>
            </w:rPr>
            <w:br w:type="page"/>
          </w:r>
        </w:p>
        <w:p w14:paraId="681E51A1" w14:textId="77777777" w:rsidR="00864038" w:rsidRPr="00BC09FA" w:rsidRDefault="00864038" w:rsidP="000E75DC">
          <w:pPr>
            <w:pStyle w:val="Heading3"/>
            <w:numPr>
              <w:ilvl w:val="0"/>
              <w:numId w:val="878"/>
            </w:numPr>
            <w:shd w:val="clear" w:color="auto" w:fill="FFC000"/>
            <w:spacing w:line="276" w:lineRule="auto"/>
            <w:rPr>
              <w:rFonts w:ascii="Arial" w:hAnsi="Arial" w:cs="Arial"/>
              <w:b/>
              <w:color w:val="auto"/>
            </w:rPr>
          </w:pPr>
          <w:bookmarkStart w:id="69" w:name="_Toc68275229"/>
          <w:bookmarkStart w:id="70" w:name="OLE_LINK15"/>
          <w:bookmarkStart w:id="71" w:name="OLE_LINK16"/>
          <w:bookmarkStart w:id="72" w:name="_Toc30854957"/>
          <w:bookmarkEnd w:id="68"/>
          <w:r w:rsidRPr="00BC09FA">
            <w:rPr>
              <w:rFonts w:ascii="Arial" w:hAnsi="Arial" w:cs="Arial"/>
              <w:b/>
              <w:color w:val="auto"/>
            </w:rPr>
            <w:lastRenderedPageBreak/>
            <w:t>Perform Shaper Machine Operations</w:t>
          </w:r>
          <w:bookmarkEnd w:id="69"/>
        </w:p>
        <w:p w14:paraId="07D11593" w14:textId="0728FD70" w:rsidR="00864038" w:rsidRPr="00864038" w:rsidRDefault="00864038" w:rsidP="00E44DB8">
          <w:pPr>
            <w:keepNext/>
            <w:keepLines/>
            <w:outlineLvl w:val="4"/>
            <w:rPr>
              <w:rFonts w:cs="Arial"/>
            </w:rPr>
          </w:pPr>
          <w:r w:rsidRPr="00864038">
            <w:rPr>
              <w:rFonts w:eastAsiaTheme="majorEastAsia" w:cs="Arial"/>
              <w:b/>
            </w:rPr>
            <w:t>Overview:</w:t>
          </w:r>
          <w:r w:rsidR="00E44DB8">
            <w:rPr>
              <w:rFonts w:eastAsiaTheme="majorEastAsia" w:cs="Arial"/>
              <w:b/>
            </w:rPr>
            <w:t xml:space="preserve"> </w:t>
          </w:r>
          <w:r w:rsidRPr="00864038">
            <w:rPr>
              <w:rFonts w:cs="Arial"/>
            </w:rPr>
            <w:t>This competency standard identifies the competencies you need to perform shaping operations on shaper machine in accordance with approved procedures. You will be expected to perform Facing, Step cutting, Squaring, Slotting, V-shape cutting with point cutting tool</w:t>
          </w:r>
          <w:r w:rsidRPr="00864038">
            <w:rPr>
              <w:rFonts w:cs="Arial"/>
              <w:b/>
              <w:bCs/>
            </w:rPr>
            <w:t xml:space="preserve">. </w:t>
          </w:r>
          <w:r w:rsidRPr="00864038">
            <w:rPr>
              <w:rFonts w:cs="Arial"/>
            </w:rPr>
            <w:t>You will be required to operate the shaper machine safely by complying the organizational safety policy and approved procedures. Your underpinning knowledge will be sufficient to provide you the basis for your work.</w:t>
          </w:r>
        </w:p>
        <w:tbl>
          <w:tblPr>
            <w:tblStyle w:val="TableGrid"/>
            <w:tblW w:w="5000" w:type="pct"/>
            <w:tblLook w:val="04A0" w:firstRow="1" w:lastRow="0" w:firstColumn="1" w:lastColumn="0" w:noHBand="0" w:noVBand="1"/>
          </w:tblPr>
          <w:tblGrid>
            <w:gridCol w:w="3299"/>
            <w:gridCol w:w="7384"/>
          </w:tblGrid>
          <w:tr w:rsidR="00864038" w:rsidRPr="00864038" w14:paraId="107087D2" w14:textId="77777777" w:rsidTr="00E44DB8">
            <w:trPr>
              <w:trHeight w:val="432"/>
            </w:trPr>
            <w:tc>
              <w:tcPr>
                <w:tcW w:w="1544" w:type="pct"/>
                <w:shd w:val="clear" w:color="auto" w:fill="D9D9D9" w:themeFill="background1" w:themeFillShade="D9"/>
                <w:vAlign w:val="center"/>
              </w:tcPr>
              <w:p w14:paraId="7B356ADC" w14:textId="77777777" w:rsidR="00864038" w:rsidRPr="00E44DB8" w:rsidRDefault="00864038" w:rsidP="00E44DB8">
                <w:pPr>
                  <w:keepNext/>
                  <w:keepLines/>
                  <w:spacing w:before="0" w:after="0" w:line="240" w:lineRule="auto"/>
                  <w:jc w:val="left"/>
                  <w:outlineLvl w:val="4"/>
                  <w:rPr>
                    <w:rFonts w:eastAsiaTheme="majorEastAsia" w:cs="Arial"/>
                    <w:b/>
                    <w:bCs/>
                    <w:color w:val="000000" w:themeColor="text1"/>
                  </w:rPr>
                </w:pPr>
                <w:bookmarkStart w:id="73" w:name="OLE_LINK13"/>
                <w:bookmarkStart w:id="74" w:name="OLE_LINK14"/>
                <w:r w:rsidRPr="00E44DB8">
                  <w:rPr>
                    <w:rFonts w:eastAsiaTheme="majorEastAsia" w:cs="Arial"/>
                    <w:b/>
                    <w:bCs/>
                    <w:color w:val="000000" w:themeColor="text1"/>
                  </w:rPr>
                  <w:t>Competency Units</w:t>
                </w:r>
              </w:p>
            </w:tc>
            <w:tc>
              <w:tcPr>
                <w:tcW w:w="3456" w:type="pct"/>
                <w:shd w:val="clear" w:color="auto" w:fill="D9D9D9" w:themeFill="background1" w:themeFillShade="D9"/>
                <w:vAlign w:val="center"/>
              </w:tcPr>
              <w:p w14:paraId="4B517E8B" w14:textId="77777777" w:rsidR="00864038" w:rsidRPr="00E44DB8" w:rsidRDefault="00864038" w:rsidP="00E44DB8">
                <w:pPr>
                  <w:keepNext/>
                  <w:keepLines/>
                  <w:spacing w:before="0" w:after="0" w:line="240" w:lineRule="auto"/>
                  <w:jc w:val="left"/>
                  <w:outlineLvl w:val="4"/>
                  <w:rPr>
                    <w:rFonts w:eastAsiaTheme="majorEastAsia" w:cs="Arial"/>
                    <w:b/>
                    <w:bCs/>
                    <w:color w:val="000000" w:themeColor="text1"/>
                  </w:rPr>
                </w:pPr>
                <w:r w:rsidRPr="00E44DB8">
                  <w:rPr>
                    <w:rFonts w:eastAsiaTheme="majorEastAsia" w:cs="Arial"/>
                    <w:b/>
                    <w:bCs/>
                    <w:color w:val="000000" w:themeColor="text1"/>
                  </w:rPr>
                  <w:t>Performance Criteria</w:t>
                </w:r>
              </w:p>
            </w:tc>
          </w:tr>
          <w:tr w:rsidR="00864038" w:rsidRPr="00864038" w14:paraId="1B36C44D" w14:textId="77777777" w:rsidTr="00E44DB8">
            <w:tc>
              <w:tcPr>
                <w:tcW w:w="1544" w:type="pct"/>
              </w:tcPr>
              <w:p w14:paraId="4817374A" w14:textId="77777777" w:rsidR="00864038" w:rsidRPr="00864038" w:rsidRDefault="00864038" w:rsidP="00E44DB8">
                <w:pPr>
                  <w:numPr>
                    <w:ilvl w:val="0"/>
                    <w:numId w:val="134"/>
                  </w:numPr>
                  <w:autoSpaceDE w:val="0"/>
                  <w:autoSpaceDN w:val="0"/>
                  <w:adjustRightInd w:val="0"/>
                  <w:spacing w:before="0"/>
                  <w:ind w:left="792" w:hanging="792"/>
                  <w:contextualSpacing/>
                  <w:jc w:val="left"/>
                  <w:rPr>
                    <w:rFonts w:cs="Arial"/>
                    <w:color w:val="000000" w:themeColor="text1"/>
                  </w:rPr>
                </w:pPr>
                <w:r w:rsidRPr="00864038">
                  <w:rPr>
                    <w:rFonts w:cs="Arial"/>
                    <w:color w:val="000000" w:themeColor="text1"/>
                  </w:rPr>
                  <w:t>Prepare Materials for Shaping Operations</w:t>
                </w:r>
              </w:p>
            </w:tc>
            <w:tc>
              <w:tcPr>
                <w:tcW w:w="3456" w:type="pct"/>
              </w:tcPr>
              <w:p w14:paraId="3DB0EDF8" w14:textId="77777777" w:rsidR="00864038" w:rsidRPr="00864038" w:rsidRDefault="00864038" w:rsidP="00864038">
                <w:pPr>
                  <w:numPr>
                    <w:ilvl w:val="0"/>
                    <w:numId w:val="135"/>
                  </w:numPr>
                  <w:autoSpaceDE w:val="0"/>
                  <w:autoSpaceDN w:val="0"/>
                  <w:adjustRightInd w:val="0"/>
                  <w:spacing w:before="0"/>
                  <w:ind w:left="662" w:hanging="662"/>
                  <w:contextualSpacing/>
                  <w:rPr>
                    <w:rFonts w:cs="Arial"/>
                    <w:color w:val="000000" w:themeColor="text1"/>
                  </w:rPr>
                </w:pPr>
                <w:r w:rsidRPr="00864038">
                  <w:rPr>
                    <w:rFonts w:cs="Arial"/>
                    <w:color w:val="000000" w:themeColor="text1"/>
                  </w:rPr>
                  <w:t>Interpret drawing and arrange the material accordingly</w:t>
                </w:r>
              </w:p>
              <w:p w14:paraId="47A62600" w14:textId="77777777" w:rsidR="00864038" w:rsidRPr="00864038" w:rsidRDefault="00864038" w:rsidP="00864038">
                <w:pPr>
                  <w:numPr>
                    <w:ilvl w:val="0"/>
                    <w:numId w:val="135"/>
                  </w:numPr>
                  <w:autoSpaceDE w:val="0"/>
                  <w:autoSpaceDN w:val="0"/>
                  <w:adjustRightInd w:val="0"/>
                  <w:spacing w:before="0"/>
                  <w:ind w:left="662" w:hanging="662"/>
                  <w:contextualSpacing/>
                  <w:rPr>
                    <w:rFonts w:cs="Arial"/>
                    <w:color w:val="000000" w:themeColor="text1"/>
                  </w:rPr>
                </w:pPr>
                <w:r w:rsidRPr="00864038">
                  <w:rPr>
                    <w:rFonts w:cs="Arial"/>
                    <w:color w:val="000000" w:themeColor="text1"/>
                  </w:rPr>
                  <w:t>Prepare work-piece by required machining (sawing and filing etc.) and get ready to clamp</w:t>
                </w:r>
              </w:p>
              <w:p w14:paraId="4C0C9ED9" w14:textId="77777777" w:rsidR="00864038" w:rsidRPr="00864038" w:rsidRDefault="00864038" w:rsidP="00864038">
                <w:pPr>
                  <w:numPr>
                    <w:ilvl w:val="0"/>
                    <w:numId w:val="135"/>
                  </w:numPr>
                  <w:autoSpaceDE w:val="0"/>
                  <w:autoSpaceDN w:val="0"/>
                  <w:adjustRightInd w:val="0"/>
                  <w:spacing w:before="0"/>
                  <w:ind w:left="662" w:hanging="662"/>
                  <w:contextualSpacing/>
                  <w:rPr>
                    <w:rFonts w:cs="Arial"/>
                    <w:b/>
                    <w:bCs/>
                    <w:color w:val="000000" w:themeColor="text1"/>
                  </w:rPr>
                </w:pPr>
                <w:r w:rsidRPr="00864038">
                  <w:rPr>
                    <w:rFonts w:cs="Arial"/>
                    <w:color w:val="000000" w:themeColor="text1"/>
                  </w:rPr>
                  <w:t>Check and verify the dimensions of work-piece for shaping according to the drawing</w:t>
                </w:r>
              </w:p>
            </w:tc>
          </w:tr>
          <w:tr w:rsidR="00864038" w:rsidRPr="00864038" w14:paraId="4B87DE46" w14:textId="77777777" w:rsidTr="00E44DB8">
            <w:tc>
              <w:tcPr>
                <w:tcW w:w="1544" w:type="pct"/>
              </w:tcPr>
              <w:p w14:paraId="1F156CCE" w14:textId="77777777" w:rsidR="00864038" w:rsidRPr="00864038" w:rsidRDefault="00864038" w:rsidP="00E44DB8">
                <w:pPr>
                  <w:numPr>
                    <w:ilvl w:val="0"/>
                    <w:numId w:val="134"/>
                  </w:numPr>
                  <w:autoSpaceDE w:val="0"/>
                  <w:autoSpaceDN w:val="0"/>
                  <w:adjustRightInd w:val="0"/>
                  <w:spacing w:before="0"/>
                  <w:ind w:left="792" w:hanging="792"/>
                  <w:contextualSpacing/>
                  <w:jc w:val="left"/>
                  <w:rPr>
                    <w:rFonts w:cs="Arial"/>
                    <w:color w:val="000000" w:themeColor="text1"/>
                  </w:rPr>
                </w:pPr>
                <w:r w:rsidRPr="00864038">
                  <w:rPr>
                    <w:rFonts w:cs="Arial"/>
                    <w:color w:val="000000" w:themeColor="text1"/>
                  </w:rPr>
                  <w:t>Select Tools and Equipment</w:t>
                </w:r>
              </w:p>
            </w:tc>
            <w:tc>
              <w:tcPr>
                <w:tcW w:w="3456" w:type="pct"/>
              </w:tcPr>
              <w:p w14:paraId="13FBE278" w14:textId="77777777" w:rsidR="00864038" w:rsidRPr="00864038" w:rsidRDefault="00864038" w:rsidP="00864038">
                <w:pPr>
                  <w:numPr>
                    <w:ilvl w:val="0"/>
                    <w:numId w:val="136"/>
                  </w:numPr>
                  <w:autoSpaceDE w:val="0"/>
                  <w:autoSpaceDN w:val="0"/>
                  <w:adjustRightInd w:val="0"/>
                  <w:spacing w:before="0"/>
                  <w:ind w:left="662" w:hanging="662"/>
                  <w:contextualSpacing/>
                  <w:rPr>
                    <w:rFonts w:cs="Arial"/>
                    <w:color w:val="000000" w:themeColor="text1"/>
                  </w:rPr>
                </w:pPr>
                <w:r w:rsidRPr="00864038">
                  <w:rPr>
                    <w:rFonts w:cs="Arial"/>
                    <w:color w:val="000000" w:themeColor="text1"/>
                  </w:rPr>
                  <w:t>Select the material and shape of tool(s) according to the job requirements</w:t>
                </w:r>
              </w:p>
              <w:p w14:paraId="412BE1F2" w14:textId="77777777" w:rsidR="00864038" w:rsidRPr="00864038" w:rsidRDefault="00864038" w:rsidP="00864038">
                <w:pPr>
                  <w:numPr>
                    <w:ilvl w:val="0"/>
                    <w:numId w:val="136"/>
                  </w:numPr>
                  <w:autoSpaceDE w:val="0"/>
                  <w:autoSpaceDN w:val="0"/>
                  <w:adjustRightInd w:val="0"/>
                  <w:spacing w:before="0"/>
                  <w:ind w:left="662" w:hanging="662"/>
                  <w:contextualSpacing/>
                  <w:rPr>
                    <w:rFonts w:cs="Arial"/>
                    <w:color w:val="000000" w:themeColor="text1"/>
                  </w:rPr>
                </w:pPr>
                <w:r w:rsidRPr="00864038">
                  <w:rPr>
                    <w:rFonts w:cs="Arial"/>
                    <w:color w:val="000000" w:themeColor="text1"/>
                  </w:rPr>
                  <w:t>Arrange the measuring instruments and holding devices to attain accuracy of the work as per prescribed method</w:t>
                </w:r>
              </w:p>
            </w:tc>
          </w:tr>
          <w:tr w:rsidR="00864038" w:rsidRPr="00864038" w14:paraId="09FA4D7F" w14:textId="77777777" w:rsidTr="00E44DB8">
            <w:tc>
              <w:tcPr>
                <w:tcW w:w="1544" w:type="pct"/>
              </w:tcPr>
              <w:p w14:paraId="366709B5" w14:textId="77777777" w:rsidR="00864038" w:rsidRPr="00864038" w:rsidRDefault="00864038" w:rsidP="00E44DB8">
                <w:pPr>
                  <w:numPr>
                    <w:ilvl w:val="0"/>
                    <w:numId w:val="134"/>
                  </w:numPr>
                  <w:autoSpaceDE w:val="0"/>
                  <w:autoSpaceDN w:val="0"/>
                  <w:adjustRightInd w:val="0"/>
                  <w:spacing w:before="0"/>
                  <w:ind w:left="792" w:hanging="792"/>
                  <w:contextualSpacing/>
                  <w:jc w:val="left"/>
                  <w:rPr>
                    <w:rFonts w:cs="Arial"/>
                    <w:color w:val="000000" w:themeColor="text1"/>
                  </w:rPr>
                </w:pPr>
                <w:r w:rsidRPr="00864038">
                  <w:rPr>
                    <w:rFonts w:cs="Arial"/>
                    <w:color w:val="000000" w:themeColor="text1"/>
                  </w:rPr>
                  <w:t>Set Shaper Machine for Operations</w:t>
                </w:r>
              </w:p>
            </w:tc>
            <w:tc>
              <w:tcPr>
                <w:tcW w:w="3456" w:type="pct"/>
              </w:tcPr>
              <w:p w14:paraId="29EC3C46" w14:textId="77777777" w:rsidR="00864038" w:rsidRPr="00864038" w:rsidRDefault="00864038" w:rsidP="00864038">
                <w:pPr>
                  <w:numPr>
                    <w:ilvl w:val="0"/>
                    <w:numId w:val="137"/>
                  </w:numPr>
                  <w:autoSpaceDE w:val="0"/>
                  <w:autoSpaceDN w:val="0"/>
                  <w:adjustRightInd w:val="0"/>
                  <w:spacing w:before="0"/>
                  <w:ind w:left="576" w:hanging="576"/>
                  <w:contextualSpacing/>
                  <w:rPr>
                    <w:rFonts w:cs="Arial"/>
                    <w:color w:val="000000" w:themeColor="text1"/>
                  </w:rPr>
                </w:pPr>
                <w:r w:rsidRPr="00864038">
                  <w:rPr>
                    <w:rFonts w:cs="Arial"/>
                    <w:color w:val="000000" w:themeColor="text1"/>
                  </w:rPr>
                  <w:t>Clamp the material of work-piece and tool into its holding devices as per standard practice</w:t>
                </w:r>
              </w:p>
              <w:p w14:paraId="66D102E6" w14:textId="77777777" w:rsidR="00864038" w:rsidRPr="00864038" w:rsidRDefault="00864038" w:rsidP="00864038">
                <w:pPr>
                  <w:numPr>
                    <w:ilvl w:val="0"/>
                    <w:numId w:val="137"/>
                  </w:numPr>
                  <w:autoSpaceDE w:val="0"/>
                  <w:autoSpaceDN w:val="0"/>
                  <w:adjustRightInd w:val="0"/>
                  <w:spacing w:before="0"/>
                  <w:ind w:left="576" w:hanging="576"/>
                  <w:contextualSpacing/>
                  <w:rPr>
                    <w:rFonts w:cs="Arial"/>
                    <w:color w:val="000000" w:themeColor="text1"/>
                  </w:rPr>
                </w:pPr>
                <w:r w:rsidRPr="00864038">
                  <w:rPr>
                    <w:rFonts w:cs="Arial"/>
                    <w:color w:val="000000" w:themeColor="text1"/>
                  </w:rPr>
                  <w:t>Maintain safe distance between surface of work-piece and tooltip as per prescribed method</w:t>
                </w:r>
              </w:p>
              <w:p w14:paraId="7B69179B" w14:textId="77777777" w:rsidR="00864038" w:rsidRPr="00864038" w:rsidRDefault="00864038" w:rsidP="00864038">
                <w:pPr>
                  <w:numPr>
                    <w:ilvl w:val="0"/>
                    <w:numId w:val="137"/>
                  </w:numPr>
                  <w:autoSpaceDE w:val="0"/>
                  <w:autoSpaceDN w:val="0"/>
                  <w:adjustRightInd w:val="0"/>
                  <w:spacing w:before="0"/>
                  <w:ind w:left="576" w:hanging="576"/>
                  <w:contextualSpacing/>
                  <w:rPr>
                    <w:rFonts w:cs="Arial"/>
                    <w:color w:val="000000" w:themeColor="text1"/>
                  </w:rPr>
                </w:pPr>
                <w:r w:rsidRPr="00864038">
                  <w:rPr>
                    <w:rFonts w:cs="Arial"/>
                    <w:color w:val="000000" w:themeColor="text1"/>
                  </w:rPr>
                  <w:t>Adjust the ram placement and stroke length according to the length of job</w:t>
                </w:r>
              </w:p>
              <w:p w14:paraId="09BB7E49" w14:textId="77777777" w:rsidR="00864038" w:rsidRPr="00864038" w:rsidRDefault="00864038" w:rsidP="00864038">
                <w:pPr>
                  <w:numPr>
                    <w:ilvl w:val="0"/>
                    <w:numId w:val="137"/>
                  </w:numPr>
                  <w:autoSpaceDE w:val="0"/>
                  <w:autoSpaceDN w:val="0"/>
                  <w:adjustRightInd w:val="0"/>
                  <w:spacing w:before="0"/>
                  <w:ind w:left="576" w:hanging="576"/>
                  <w:contextualSpacing/>
                  <w:rPr>
                    <w:rFonts w:cs="Arial"/>
                    <w:color w:val="000000" w:themeColor="text1"/>
                  </w:rPr>
                </w:pPr>
                <w:r w:rsidRPr="00864038">
                  <w:rPr>
                    <w:rFonts w:cs="Arial"/>
                    <w:color w:val="000000" w:themeColor="text1"/>
                  </w:rPr>
                  <w:t>Adjust the parameters of shaping (speed and feed) from control unit as per prescribed method</w:t>
                </w:r>
              </w:p>
              <w:p w14:paraId="78E87C6D" w14:textId="77777777" w:rsidR="00864038" w:rsidRPr="00864038" w:rsidRDefault="00864038" w:rsidP="00864038">
                <w:pPr>
                  <w:numPr>
                    <w:ilvl w:val="0"/>
                    <w:numId w:val="137"/>
                  </w:numPr>
                  <w:autoSpaceDE w:val="0"/>
                  <w:autoSpaceDN w:val="0"/>
                  <w:adjustRightInd w:val="0"/>
                  <w:spacing w:before="0"/>
                  <w:ind w:left="576" w:hanging="576"/>
                  <w:contextualSpacing/>
                  <w:rPr>
                    <w:rFonts w:cs="Arial"/>
                    <w:b/>
                    <w:bCs/>
                    <w:color w:val="000000" w:themeColor="text1"/>
                  </w:rPr>
                </w:pPr>
                <w:r w:rsidRPr="00864038">
                  <w:rPr>
                    <w:rFonts w:cs="Arial"/>
                    <w:color w:val="000000" w:themeColor="text1"/>
                  </w:rPr>
                  <w:t>Start shaping operation by locating the initial touching point and adjust the depth of cut according to the prescribed procedure</w:t>
                </w:r>
              </w:p>
            </w:tc>
          </w:tr>
          <w:tr w:rsidR="00864038" w:rsidRPr="00864038" w14:paraId="7546BB67" w14:textId="77777777" w:rsidTr="00E44DB8">
            <w:tc>
              <w:tcPr>
                <w:tcW w:w="1544" w:type="pct"/>
              </w:tcPr>
              <w:p w14:paraId="627BCA31" w14:textId="77777777" w:rsidR="00864038" w:rsidRPr="00864038" w:rsidRDefault="00864038" w:rsidP="00E44DB8">
                <w:pPr>
                  <w:numPr>
                    <w:ilvl w:val="0"/>
                    <w:numId w:val="134"/>
                  </w:numPr>
                  <w:autoSpaceDE w:val="0"/>
                  <w:autoSpaceDN w:val="0"/>
                  <w:adjustRightInd w:val="0"/>
                  <w:spacing w:before="0"/>
                  <w:ind w:left="792" w:hanging="792"/>
                  <w:contextualSpacing/>
                  <w:jc w:val="left"/>
                  <w:rPr>
                    <w:rFonts w:cs="Arial"/>
                    <w:color w:val="000000" w:themeColor="text1"/>
                  </w:rPr>
                </w:pPr>
                <w:r w:rsidRPr="00864038">
                  <w:rPr>
                    <w:rFonts w:cs="Arial"/>
                    <w:color w:val="000000" w:themeColor="text1"/>
                  </w:rPr>
                  <w:t>Perform Shaping Operations (Square Job)</w:t>
                </w:r>
              </w:p>
            </w:tc>
            <w:tc>
              <w:tcPr>
                <w:tcW w:w="3456" w:type="pct"/>
              </w:tcPr>
              <w:p w14:paraId="42089776" w14:textId="77777777" w:rsidR="00864038" w:rsidRPr="00864038" w:rsidRDefault="00864038" w:rsidP="00864038">
                <w:pPr>
                  <w:numPr>
                    <w:ilvl w:val="0"/>
                    <w:numId w:val="138"/>
                  </w:numPr>
                  <w:autoSpaceDE w:val="0"/>
                  <w:autoSpaceDN w:val="0"/>
                  <w:adjustRightInd w:val="0"/>
                  <w:spacing w:before="0"/>
                  <w:ind w:left="662" w:hanging="662"/>
                  <w:contextualSpacing/>
                  <w:rPr>
                    <w:rFonts w:cs="Arial"/>
                    <w:color w:val="000000" w:themeColor="text1"/>
                  </w:rPr>
                </w:pPr>
                <w:r w:rsidRPr="00864038">
                  <w:rPr>
                    <w:rFonts w:cs="Arial"/>
                    <w:color w:val="000000" w:themeColor="text1"/>
                  </w:rPr>
                  <w:t>Ensure the proper clamping of work-piece and the tool according to the standard practice</w:t>
                </w:r>
              </w:p>
              <w:p w14:paraId="5EA765A7" w14:textId="77777777" w:rsidR="00864038" w:rsidRPr="00864038" w:rsidRDefault="00864038" w:rsidP="00864038">
                <w:pPr>
                  <w:numPr>
                    <w:ilvl w:val="0"/>
                    <w:numId w:val="138"/>
                  </w:numPr>
                  <w:autoSpaceDE w:val="0"/>
                  <w:autoSpaceDN w:val="0"/>
                  <w:adjustRightInd w:val="0"/>
                  <w:spacing w:before="0"/>
                  <w:ind w:left="662" w:hanging="662"/>
                  <w:contextualSpacing/>
                  <w:rPr>
                    <w:rFonts w:cs="Arial"/>
                    <w:color w:val="000000" w:themeColor="text1"/>
                  </w:rPr>
                </w:pPr>
                <w:r w:rsidRPr="00864038">
                  <w:rPr>
                    <w:rFonts w:cs="Arial"/>
                    <w:color w:val="000000" w:themeColor="text1"/>
                  </w:rPr>
                  <w:t xml:space="preserve">Start the shaping operation at top surface of work </w:t>
                </w:r>
                <w:proofErr w:type="spellStart"/>
                <w:r w:rsidRPr="00864038">
                  <w:rPr>
                    <w:rFonts w:cs="Arial"/>
                    <w:color w:val="000000" w:themeColor="text1"/>
                  </w:rPr>
                  <w:t>pieceto</w:t>
                </w:r>
                <w:proofErr w:type="spellEnd"/>
                <w:r w:rsidRPr="00864038">
                  <w:rPr>
                    <w:rFonts w:cs="Arial"/>
                    <w:color w:val="000000" w:themeColor="text1"/>
                  </w:rPr>
                  <w:t xml:space="preserve"> get flatness as per initial requirements</w:t>
                </w:r>
              </w:p>
              <w:p w14:paraId="56F3A510" w14:textId="77777777" w:rsidR="00864038" w:rsidRPr="00864038" w:rsidRDefault="00864038" w:rsidP="00864038">
                <w:pPr>
                  <w:numPr>
                    <w:ilvl w:val="0"/>
                    <w:numId w:val="138"/>
                  </w:numPr>
                  <w:autoSpaceDE w:val="0"/>
                  <w:autoSpaceDN w:val="0"/>
                  <w:adjustRightInd w:val="0"/>
                  <w:spacing w:before="0"/>
                  <w:ind w:left="662" w:hanging="662"/>
                  <w:contextualSpacing/>
                  <w:rPr>
                    <w:rFonts w:cs="Arial"/>
                    <w:color w:val="000000" w:themeColor="text1"/>
                  </w:rPr>
                </w:pPr>
                <w:r w:rsidRPr="00864038">
                  <w:rPr>
                    <w:rFonts w:cs="Arial"/>
                    <w:color w:val="000000" w:themeColor="text1"/>
                  </w:rPr>
                  <w:t>Re-clamp the work-piece by rotating 90° for next surface as per prescribed method</w:t>
                </w:r>
              </w:p>
              <w:p w14:paraId="5C103825" w14:textId="77777777" w:rsidR="00864038" w:rsidRPr="00864038" w:rsidRDefault="00864038" w:rsidP="00864038">
                <w:pPr>
                  <w:numPr>
                    <w:ilvl w:val="0"/>
                    <w:numId w:val="138"/>
                  </w:numPr>
                  <w:autoSpaceDE w:val="0"/>
                  <w:autoSpaceDN w:val="0"/>
                  <w:adjustRightInd w:val="0"/>
                  <w:spacing w:before="0"/>
                  <w:ind w:left="662" w:hanging="662"/>
                  <w:contextualSpacing/>
                  <w:rPr>
                    <w:rFonts w:cs="Arial"/>
                    <w:b/>
                    <w:bCs/>
                    <w:color w:val="000000" w:themeColor="text1"/>
                  </w:rPr>
                </w:pPr>
                <w:r w:rsidRPr="00864038">
                  <w:rPr>
                    <w:rFonts w:cs="Arial"/>
                    <w:color w:val="000000" w:themeColor="text1"/>
                  </w:rPr>
                  <w:lastRenderedPageBreak/>
                  <w:t>Shape entire work-piece by following the above stated method for next surface to get square shaped work piece according to drawing</w:t>
                </w:r>
              </w:p>
            </w:tc>
          </w:tr>
          <w:tr w:rsidR="00864038" w:rsidRPr="00864038" w14:paraId="5B4BB608" w14:textId="77777777" w:rsidTr="00E44DB8">
            <w:tc>
              <w:tcPr>
                <w:tcW w:w="1544" w:type="pct"/>
              </w:tcPr>
              <w:p w14:paraId="35906810" w14:textId="77777777" w:rsidR="00864038" w:rsidRPr="00864038" w:rsidRDefault="00864038" w:rsidP="00E44DB8">
                <w:pPr>
                  <w:numPr>
                    <w:ilvl w:val="0"/>
                    <w:numId w:val="134"/>
                  </w:numPr>
                  <w:autoSpaceDE w:val="0"/>
                  <w:autoSpaceDN w:val="0"/>
                  <w:adjustRightInd w:val="0"/>
                  <w:spacing w:before="0"/>
                  <w:ind w:left="792" w:hanging="792"/>
                  <w:contextualSpacing/>
                  <w:jc w:val="left"/>
                  <w:rPr>
                    <w:rFonts w:cs="Arial"/>
                    <w:color w:val="000000" w:themeColor="text1"/>
                  </w:rPr>
                </w:pPr>
                <w:r w:rsidRPr="00864038">
                  <w:rPr>
                    <w:rFonts w:cs="Arial"/>
                    <w:color w:val="000000" w:themeColor="text1"/>
                  </w:rPr>
                  <w:lastRenderedPageBreak/>
                  <w:t>Perform Shaping Operations (Angular Job</w:t>
                </w:r>
              </w:p>
            </w:tc>
            <w:tc>
              <w:tcPr>
                <w:tcW w:w="3456" w:type="pct"/>
              </w:tcPr>
              <w:p w14:paraId="7FF4FB36" w14:textId="77777777" w:rsidR="00864038" w:rsidRPr="00864038" w:rsidRDefault="00864038" w:rsidP="00864038">
                <w:pPr>
                  <w:numPr>
                    <w:ilvl w:val="0"/>
                    <w:numId w:val="139"/>
                  </w:numPr>
                  <w:autoSpaceDE w:val="0"/>
                  <w:autoSpaceDN w:val="0"/>
                  <w:adjustRightInd w:val="0"/>
                  <w:spacing w:before="0"/>
                  <w:ind w:left="576" w:hanging="576"/>
                  <w:contextualSpacing/>
                  <w:rPr>
                    <w:rFonts w:cs="Arial"/>
                    <w:color w:val="000000" w:themeColor="text1"/>
                  </w:rPr>
                </w:pPr>
                <w:r w:rsidRPr="00864038">
                  <w:rPr>
                    <w:rFonts w:cs="Arial"/>
                    <w:color w:val="000000" w:themeColor="text1"/>
                  </w:rPr>
                  <w:t>Ensure proper clamping of the work-piece and the tool according to standard practice</w:t>
                </w:r>
              </w:p>
              <w:p w14:paraId="745638CE" w14:textId="77777777" w:rsidR="00864038" w:rsidRPr="00864038" w:rsidRDefault="00864038" w:rsidP="00864038">
                <w:pPr>
                  <w:numPr>
                    <w:ilvl w:val="0"/>
                    <w:numId w:val="139"/>
                  </w:numPr>
                  <w:autoSpaceDE w:val="0"/>
                  <w:autoSpaceDN w:val="0"/>
                  <w:adjustRightInd w:val="0"/>
                  <w:spacing w:before="0"/>
                  <w:ind w:left="576" w:hanging="576"/>
                  <w:contextualSpacing/>
                  <w:rPr>
                    <w:rFonts w:cs="Arial"/>
                    <w:color w:val="000000" w:themeColor="text1"/>
                  </w:rPr>
                </w:pPr>
                <w:r w:rsidRPr="00864038">
                  <w:rPr>
                    <w:rFonts w:cs="Arial"/>
                    <w:color w:val="000000" w:themeColor="text1"/>
                  </w:rPr>
                  <w:t>Mark work-piece according to the drawing</w:t>
                </w:r>
              </w:p>
              <w:p w14:paraId="2ACE3025" w14:textId="77777777" w:rsidR="00864038" w:rsidRPr="00864038" w:rsidRDefault="00864038" w:rsidP="00864038">
                <w:pPr>
                  <w:numPr>
                    <w:ilvl w:val="0"/>
                    <w:numId w:val="139"/>
                  </w:numPr>
                  <w:autoSpaceDE w:val="0"/>
                  <w:autoSpaceDN w:val="0"/>
                  <w:adjustRightInd w:val="0"/>
                  <w:spacing w:before="0"/>
                  <w:ind w:left="576" w:hanging="576"/>
                  <w:contextualSpacing/>
                  <w:rPr>
                    <w:rFonts w:cs="Arial"/>
                    <w:color w:val="000000" w:themeColor="text1"/>
                  </w:rPr>
                </w:pPr>
                <w:r w:rsidRPr="00864038">
                  <w:rPr>
                    <w:rFonts w:cs="Arial"/>
                    <w:color w:val="000000" w:themeColor="text1"/>
                  </w:rPr>
                  <w:t>Set and align the sliding degree of head according to required angle</w:t>
                </w:r>
              </w:p>
              <w:p w14:paraId="4319D847" w14:textId="77777777" w:rsidR="00864038" w:rsidRPr="00864038" w:rsidRDefault="00864038" w:rsidP="00864038">
                <w:pPr>
                  <w:numPr>
                    <w:ilvl w:val="0"/>
                    <w:numId w:val="139"/>
                  </w:numPr>
                  <w:autoSpaceDE w:val="0"/>
                  <w:autoSpaceDN w:val="0"/>
                  <w:adjustRightInd w:val="0"/>
                  <w:spacing w:before="0"/>
                  <w:ind w:left="576" w:hanging="576"/>
                  <w:contextualSpacing/>
                  <w:rPr>
                    <w:rFonts w:cs="Arial"/>
                    <w:color w:val="000000" w:themeColor="text1"/>
                  </w:rPr>
                </w:pPr>
                <w:r w:rsidRPr="00864038">
                  <w:rPr>
                    <w:rFonts w:cs="Arial"/>
                    <w:color w:val="000000" w:themeColor="text1"/>
                  </w:rPr>
                  <w:t>Start the angular shaping operation to get required angle as per marked line</w:t>
                </w:r>
              </w:p>
              <w:p w14:paraId="518AF7A8" w14:textId="77777777" w:rsidR="00864038" w:rsidRPr="00864038" w:rsidRDefault="00864038" w:rsidP="00864038">
                <w:pPr>
                  <w:numPr>
                    <w:ilvl w:val="0"/>
                    <w:numId w:val="139"/>
                  </w:numPr>
                  <w:autoSpaceDE w:val="0"/>
                  <w:autoSpaceDN w:val="0"/>
                  <w:adjustRightInd w:val="0"/>
                  <w:spacing w:before="0"/>
                  <w:ind w:left="576" w:hanging="576"/>
                  <w:contextualSpacing/>
                  <w:rPr>
                    <w:rFonts w:cs="Arial"/>
                    <w:b/>
                    <w:bCs/>
                    <w:color w:val="000000" w:themeColor="text1"/>
                  </w:rPr>
                </w:pPr>
                <w:r w:rsidRPr="00864038">
                  <w:rPr>
                    <w:rFonts w:cs="Arial"/>
                    <w:color w:val="000000" w:themeColor="text1"/>
                  </w:rPr>
                  <w:t>Shape entire work-piece, by setting the required degree of head, to get angle of work-piece according to the drawing</w:t>
                </w:r>
              </w:p>
            </w:tc>
          </w:tr>
        </w:tbl>
        <w:bookmarkEnd w:id="73"/>
        <w:bookmarkEnd w:id="74"/>
        <w:p w14:paraId="02932E1F" w14:textId="77777777" w:rsidR="00864038" w:rsidRPr="00864038" w:rsidRDefault="00864038" w:rsidP="00864038">
          <w:pPr>
            <w:keepNext/>
            <w:keepLines/>
            <w:spacing w:line="240" w:lineRule="auto"/>
            <w:outlineLvl w:val="4"/>
            <w:rPr>
              <w:rFonts w:eastAsiaTheme="majorEastAsia" w:cs="Arial"/>
              <w:b/>
            </w:rPr>
          </w:pPr>
          <w:r w:rsidRPr="00864038">
            <w:rPr>
              <w:rFonts w:eastAsiaTheme="majorEastAsia" w:cs="Arial"/>
              <w:b/>
            </w:rPr>
            <w:t>Knowledge and Understanding</w:t>
          </w:r>
        </w:p>
        <w:p w14:paraId="635D0D3D" w14:textId="77777777" w:rsidR="00864038" w:rsidRPr="00864038" w:rsidRDefault="00864038" w:rsidP="00864038">
          <w:pPr>
            <w:autoSpaceDE w:val="0"/>
            <w:autoSpaceDN w:val="0"/>
            <w:adjustRightInd w:val="0"/>
            <w:rPr>
              <w:rFonts w:cs="Arial"/>
            </w:rPr>
          </w:pPr>
          <w:r w:rsidRPr="00864038">
            <w:rPr>
              <w:rFonts w:cs="Arial"/>
            </w:rPr>
            <w:t>The candidate must be able to demonstrate underpinning knowledge and understanding required to carry out the tasks covered in this competency standard.</w:t>
          </w:r>
        </w:p>
        <w:p w14:paraId="03D1BCED" w14:textId="77777777" w:rsidR="00864038" w:rsidRPr="00864038" w:rsidRDefault="00864038" w:rsidP="00864038">
          <w:pPr>
            <w:spacing w:before="0" w:after="0"/>
            <w:rPr>
              <w:rFonts w:eastAsia="Times New Roman" w:cs="Arial"/>
              <w:lang w:val="en-GB"/>
            </w:rPr>
          </w:pPr>
          <w:r w:rsidRPr="00864038">
            <w:rPr>
              <w:rFonts w:eastAsia="Times New Roman" w:cs="Arial"/>
              <w:lang w:val="en-GB"/>
            </w:rPr>
            <w:t>This includes the knowledge of:</w:t>
          </w:r>
        </w:p>
        <w:p w14:paraId="20497976" w14:textId="77777777" w:rsidR="00864038" w:rsidRPr="00864038" w:rsidRDefault="00864038" w:rsidP="00864038">
          <w:pPr>
            <w:numPr>
              <w:ilvl w:val="0"/>
              <w:numId w:val="140"/>
            </w:numPr>
            <w:autoSpaceDE w:val="0"/>
            <w:autoSpaceDN w:val="0"/>
            <w:adjustRightInd w:val="0"/>
            <w:spacing w:before="0"/>
            <w:ind w:left="990" w:hanging="810"/>
            <w:contextualSpacing/>
            <w:rPr>
              <w:rFonts w:cs="Arial"/>
            </w:rPr>
          </w:pPr>
          <w:r w:rsidRPr="00864038">
            <w:rPr>
              <w:rFonts w:cs="Arial"/>
            </w:rPr>
            <w:t>Interpret basic drawings</w:t>
          </w:r>
        </w:p>
        <w:p w14:paraId="3DC56189" w14:textId="77777777" w:rsidR="00864038" w:rsidRPr="00864038" w:rsidRDefault="00864038" w:rsidP="00864038">
          <w:pPr>
            <w:numPr>
              <w:ilvl w:val="0"/>
              <w:numId w:val="140"/>
            </w:numPr>
            <w:autoSpaceDE w:val="0"/>
            <w:autoSpaceDN w:val="0"/>
            <w:adjustRightInd w:val="0"/>
            <w:spacing w:before="0"/>
            <w:ind w:left="990" w:hanging="810"/>
            <w:contextualSpacing/>
            <w:rPr>
              <w:rFonts w:cs="Arial"/>
            </w:rPr>
          </w:pPr>
          <w:r w:rsidRPr="00864038">
            <w:rPr>
              <w:rFonts w:cs="Arial"/>
            </w:rPr>
            <w:t>Measurement systems</w:t>
          </w:r>
        </w:p>
        <w:p w14:paraId="583B8B0D" w14:textId="77777777" w:rsidR="00864038" w:rsidRPr="00864038" w:rsidRDefault="00864038" w:rsidP="00864038">
          <w:pPr>
            <w:numPr>
              <w:ilvl w:val="0"/>
              <w:numId w:val="140"/>
            </w:numPr>
            <w:autoSpaceDE w:val="0"/>
            <w:autoSpaceDN w:val="0"/>
            <w:adjustRightInd w:val="0"/>
            <w:spacing w:before="0"/>
            <w:ind w:left="990" w:hanging="810"/>
            <w:contextualSpacing/>
            <w:rPr>
              <w:rFonts w:cs="Arial"/>
            </w:rPr>
          </w:pPr>
          <w:r w:rsidRPr="00864038">
            <w:rPr>
              <w:rFonts w:cs="Arial"/>
            </w:rPr>
            <w:t>Knowledge of shaping machines</w:t>
          </w:r>
        </w:p>
        <w:p w14:paraId="7F525A18" w14:textId="77777777" w:rsidR="00864038" w:rsidRPr="00864038" w:rsidRDefault="00864038" w:rsidP="00864038">
          <w:pPr>
            <w:numPr>
              <w:ilvl w:val="0"/>
              <w:numId w:val="140"/>
            </w:numPr>
            <w:autoSpaceDE w:val="0"/>
            <w:autoSpaceDN w:val="0"/>
            <w:adjustRightInd w:val="0"/>
            <w:spacing w:before="0"/>
            <w:ind w:left="990" w:hanging="810"/>
            <w:contextualSpacing/>
            <w:rPr>
              <w:rFonts w:cs="Arial"/>
            </w:rPr>
          </w:pPr>
          <w:r w:rsidRPr="00864038">
            <w:rPr>
              <w:rFonts w:cs="Arial"/>
            </w:rPr>
            <w:t>Types of shaping machines</w:t>
          </w:r>
        </w:p>
        <w:p w14:paraId="15574BE6" w14:textId="77777777" w:rsidR="00864038" w:rsidRPr="00864038" w:rsidRDefault="00864038" w:rsidP="00864038">
          <w:pPr>
            <w:numPr>
              <w:ilvl w:val="0"/>
              <w:numId w:val="140"/>
            </w:numPr>
            <w:autoSpaceDE w:val="0"/>
            <w:autoSpaceDN w:val="0"/>
            <w:adjustRightInd w:val="0"/>
            <w:spacing w:before="0"/>
            <w:ind w:left="990" w:hanging="810"/>
            <w:contextualSpacing/>
            <w:rPr>
              <w:rFonts w:cs="Arial"/>
            </w:rPr>
          </w:pPr>
          <w:r w:rsidRPr="00864038">
            <w:rPr>
              <w:rFonts w:cs="Arial"/>
            </w:rPr>
            <w:t>Ram and stroke settings</w:t>
          </w:r>
        </w:p>
        <w:p w14:paraId="51076FB9" w14:textId="77777777" w:rsidR="00864038" w:rsidRPr="00864038" w:rsidRDefault="00864038" w:rsidP="00864038">
          <w:pPr>
            <w:numPr>
              <w:ilvl w:val="0"/>
              <w:numId w:val="140"/>
            </w:numPr>
            <w:autoSpaceDE w:val="0"/>
            <w:autoSpaceDN w:val="0"/>
            <w:adjustRightInd w:val="0"/>
            <w:spacing w:before="0"/>
            <w:ind w:left="990" w:hanging="810"/>
            <w:contextualSpacing/>
            <w:rPr>
              <w:rFonts w:cs="Arial"/>
            </w:rPr>
          </w:pPr>
          <w:r w:rsidRPr="00864038">
            <w:rPr>
              <w:rFonts w:cs="Arial"/>
            </w:rPr>
            <w:t>Mechanical Properties and strength of materials</w:t>
          </w:r>
        </w:p>
        <w:p w14:paraId="2555FCC0" w14:textId="77777777" w:rsidR="00864038" w:rsidRPr="00864038" w:rsidRDefault="00864038" w:rsidP="00864038">
          <w:pPr>
            <w:numPr>
              <w:ilvl w:val="0"/>
              <w:numId w:val="140"/>
            </w:numPr>
            <w:autoSpaceDE w:val="0"/>
            <w:autoSpaceDN w:val="0"/>
            <w:adjustRightInd w:val="0"/>
            <w:spacing w:before="0"/>
            <w:ind w:left="990" w:hanging="810"/>
            <w:contextualSpacing/>
            <w:rPr>
              <w:rFonts w:cs="Arial"/>
            </w:rPr>
          </w:pPr>
          <w:r w:rsidRPr="00864038">
            <w:rPr>
              <w:rFonts w:cs="Arial"/>
            </w:rPr>
            <w:t>Knowledge of shaping tools</w:t>
          </w:r>
        </w:p>
        <w:p w14:paraId="6ECE24D8" w14:textId="77777777" w:rsidR="00864038" w:rsidRPr="00864038" w:rsidRDefault="00864038" w:rsidP="00864038">
          <w:pPr>
            <w:numPr>
              <w:ilvl w:val="0"/>
              <w:numId w:val="140"/>
            </w:numPr>
            <w:autoSpaceDE w:val="0"/>
            <w:autoSpaceDN w:val="0"/>
            <w:adjustRightInd w:val="0"/>
            <w:spacing w:before="0"/>
            <w:ind w:left="990" w:hanging="810"/>
            <w:contextualSpacing/>
            <w:rPr>
              <w:rFonts w:cs="Arial"/>
            </w:rPr>
          </w:pPr>
          <w:r w:rsidRPr="00864038">
            <w:rPr>
              <w:rFonts w:cs="Arial"/>
            </w:rPr>
            <w:t>Feed and speed settings</w:t>
          </w:r>
        </w:p>
        <w:p w14:paraId="75685D2A" w14:textId="77777777" w:rsidR="00864038" w:rsidRPr="00864038" w:rsidRDefault="00864038" w:rsidP="00864038">
          <w:pPr>
            <w:numPr>
              <w:ilvl w:val="0"/>
              <w:numId w:val="140"/>
            </w:numPr>
            <w:autoSpaceDE w:val="0"/>
            <w:autoSpaceDN w:val="0"/>
            <w:adjustRightInd w:val="0"/>
            <w:spacing w:before="0"/>
            <w:ind w:left="990" w:hanging="810"/>
            <w:contextualSpacing/>
            <w:rPr>
              <w:rFonts w:cs="Arial"/>
            </w:rPr>
          </w:pPr>
          <w:r w:rsidRPr="00864038">
            <w:rPr>
              <w:rFonts w:cs="Arial"/>
            </w:rPr>
            <w:t>Working procedure of shaping</w:t>
          </w:r>
        </w:p>
        <w:p w14:paraId="3FCB0746" w14:textId="77777777" w:rsidR="00864038" w:rsidRPr="00864038" w:rsidRDefault="00864038" w:rsidP="00864038">
          <w:pPr>
            <w:numPr>
              <w:ilvl w:val="0"/>
              <w:numId w:val="140"/>
            </w:numPr>
            <w:autoSpaceDE w:val="0"/>
            <w:autoSpaceDN w:val="0"/>
            <w:adjustRightInd w:val="0"/>
            <w:spacing w:before="0"/>
            <w:ind w:left="990" w:hanging="810"/>
            <w:contextualSpacing/>
            <w:rPr>
              <w:rFonts w:cs="Arial"/>
            </w:rPr>
          </w:pPr>
          <w:r w:rsidRPr="00864038">
            <w:rPr>
              <w:rFonts w:cs="Arial"/>
            </w:rPr>
            <w:t>Shaping tools and holding devices</w:t>
          </w:r>
        </w:p>
        <w:p w14:paraId="6AE2DB5F" w14:textId="77777777" w:rsidR="00864038" w:rsidRPr="00864038" w:rsidRDefault="00864038" w:rsidP="00864038">
          <w:pPr>
            <w:numPr>
              <w:ilvl w:val="0"/>
              <w:numId w:val="140"/>
            </w:numPr>
            <w:autoSpaceDE w:val="0"/>
            <w:autoSpaceDN w:val="0"/>
            <w:adjustRightInd w:val="0"/>
            <w:spacing w:before="0"/>
            <w:ind w:left="990" w:hanging="810"/>
            <w:contextualSpacing/>
            <w:rPr>
              <w:rFonts w:cs="Arial"/>
            </w:rPr>
          </w:pPr>
          <w:r w:rsidRPr="00864038">
            <w:rPr>
              <w:rFonts w:cs="Arial"/>
            </w:rPr>
            <w:t>Housekeeping of tools and equipment</w:t>
          </w:r>
        </w:p>
        <w:p w14:paraId="1C06CEA4" w14:textId="77777777" w:rsidR="00864038" w:rsidRPr="00864038" w:rsidRDefault="00864038" w:rsidP="00864038">
          <w:pPr>
            <w:keepNext/>
            <w:keepLines/>
            <w:spacing w:line="240" w:lineRule="auto"/>
            <w:outlineLvl w:val="4"/>
            <w:rPr>
              <w:rFonts w:eastAsiaTheme="majorEastAsia" w:cs="Arial"/>
              <w:b/>
            </w:rPr>
          </w:pPr>
          <w:r w:rsidRPr="00864038">
            <w:rPr>
              <w:rFonts w:eastAsiaTheme="majorEastAsia" w:cs="Arial"/>
              <w:b/>
            </w:rPr>
            <w:t>Critical Evidence(s) Required</w:t>
          </w:r>
        </w:p>
        <w:p w14:paraId="4C321842" w14:textId="77777777" w:rsidR="00864038" w:rsidRPr="00864038" w:rsidRDefault="00864038" w:rsidP="00864038">
          <w:pPr>
            <w:rPr>
              <w:rFonts w:cs="Arial"/>
            </w:rPr>
          </w:pPr>
          <w:r w:rsidRPr="00864038">
            <w:rPr>
              <w:rFonts w:cs="Arial"/>
            </w:rPr>
            <w:t>The candidate needs to produce following critical evidence(s) in order to be competent in this competency standard:</w:t>
          </w:r>
        </w:p>
        <w:p w14:paraId="38D97C09" w14:textId="77777777" w:rsidR="00864038" w:rsidRPr="00864038" w:rsidRDefault="00864038" w:rsidP="00864038">
          <w:pPr>
            <w:numPr>
              <w:ilvl w:val="0"/>
              <w:numId w:val="224"/>
            </w:numPr>
            <w:autoSpaceDE w:val="0"/>
            <w:autoSpaceDN w:val="0"/>
            <w:adjustRightInd w:val="0"/>
            <w:spacing w:before="0"/>
            <w:contextualSpacing/>
            <w:rPr>
              <w:rFonts w:cs="Arial"/>
            </w:rPr>
          </w:pPr>
          <w:r w:rsidRPr="00864038">
            <w:rPr>
              <w:rFonts w:cs="Arial"/>
            </w:rPr>
            <w:t>Produce a component containing the following operations with marking:</w:t>
          </w:r>
        </w:p>
        <w:p w14:paraId="0A7839DE" w14:textId="77777777" w:rsidR="00864038" w:rsidRPr="00864038" w:rsidRDefault="00864038" w:rsidP="00864038">
          <w:pPr>
            <w:numPr>
              <w:ilvl w:val="1"/>
              <w:numId w:val="224"/>
            </w:numPr>
            <w:autoSpaceDE w:val="0"/>
            <w:autoSpaceDN w:val="0"/>
            <w:adjustRightInd w:val="0"/>
            <w:spacing w:before="0"/>
            <w:ind w:hanging="540"/>
            <w:contextualSpacing/>
            <w:rPr>
              <w:rFonts w:cs="Arial"/>
            </w:rPr>
          </w:pPr>
          <w:r w:rsidRPr="00864038">
            <w:rPr>
              <w:rFonts w:cs="Arial"/>
            </w:rPr>
            <w:t>Square job as prescribed method</w:t>
          </w:r>
        </w:p>
        <w:p w14:paraId="4150AFE6" w14:textId="77777777" w:rsidR="00864038" w:rsidRPr="00864038" w:rsidRDefault="00864038" w:rsidP="00864038">
          <w:pPr>
            <w:numPr>
              <w:ilvl w:val="1"/>
              <w:numId w:val="224"/>
            </w:numPr>
            <w:autoSpaceDE w:val="0"/>
            <w:autoSpaceDN w:val="0"/>
            <w:adjustRightInd w:val="0"/>
            <w:spacing w:before="0"/>
            <w:ind w:hanging="540"/>
            <w:contextualSpacing/>
            <w:rPr>
              <w:rFonts w:cs="Arial"/>
              <w:b/>
              <w:bCs/>
            </w:rPr>
          </w:pPr>
          <w:r w:rsidRPr="00864038">
            <w:rPr>
              <w:rFonts w:cs="Arial"/>
            </w:rPr>
            <w:lastRenderedPageBreak/>
            <w:t>Angular job as prescribed method</w:t>
          </w:r>
        </w:p>
        <w:p w14:paraId="4F78D183" w14:textId="77777777" w:rsidR="00864038" w:rsidRPr="00864038" w:rsidRDefault="00864038" w:rsidP="00864038">
          <w:pPr>
            <w:numPr>
              <w:ilvl w:val="1"/>
              <w:numId w:val="224"/>
            </w:numPr>
            <w:autoSpaceDE w:val="0"/>
            <w:autoSpaceDN w:val="0"/>
            <w:adjustRightInd w:val="0"/>
            <w:spacing w:before="0"/>
            <w:ind w:hanging="540"/>
            <w:contextualSpacing/>
            <w:rPr>
              <w:rFonts w:cs="Arial"/>
              <w:b/>
              <w:bCs/>
            </w:rPr>
          </w:pPr>
          <w:r w:rsidRPr="00864038">
            <w:rPr>
              <w:rFonts w:cs="Arial"/>
            </w:rPr>
            <w:t>Setting of machine, tool and stork per minute</w:t>
          </w:r>
        </w:p>
        <w:p w14:paraId="690A68F4" w14:textId="77777777" w:rsidR="00864038" w:rsidRPr="00864038" w:rsidRDefault="00864038" w:rsidP="00864038">
          <w:pPr>
            <w:keepNext/>
            <w:keepLines/>
            <w:spacing w:line="240" w:lineRule="auto"/>
            <w:outlineLvl w:val="4"/>
            <w:rPr>
              <w:rFonts w:eastAsiaTheme="majorEastAsia" w:cs="Arial"/>
              <w:b/>
            </w:rPr>
          </w:pPr>
          <w:r w:rsidRPr="00864038">
            <w:rPr>
              <w:rFonts w:eastAsiaTheme="majorEastAsia" w:cs="Arial"/>
              <w:b/>
            </w:rPr>
            <w:t xml:space="preserve">Tools and equipment required </w:t>
          </w:r>
        </w:p>
        <w:p w14:paraId="6D971CC3" w14:textId="77777777" w:rsidR="00E44DB8" w:rsidRPr="00E44DB8" w:rsidRDefault="00E44DB8" w:rsidP="00E44DB8">
          <w:pPr>
            <w:spacing w:before="0" w:after="0"/>
            <w:jc w:val="left"/>
            <w:rPr>
              <w:rFonts w:cs="Arial"/>
            </w:rPr>
          </w:pPr>
          <w:r w:rsidRPr="00E44DB8">
            <w:rPr>
              <w:rFonts w:cs="Arial"/>
            </w:rPr>
            <w:t>1</w:t>
          </w:r>
          <w:r w:rsidRPr="00E44DB8">
            <w:rPr>
              <w:rFonts w:cs="Arial"/>
            </w:rPr>
            <w:tab/>
            <w:t xml:space="preserve">Hacksaw </w:t>
          </w:r>
        </w:p>
        <w:p w14:paraId="59376976" w14:textId="77777777" w:rsidR="00E44DB8" w:rsidRPr="00E44DB8" w:rsidRDefault="00E44DB8" w:rsidP="00E44DB8">
          <w:pPr>
            <w:spacing w:before="0" w:after="0"/>
            <w:jc w:val="left"/>
            <w:rPr>
              <w:rFonts w:cs="Arial"/>
            </w:rPr>
          </w:pPr>
          <w:r w:rsidRPr="00E44DB8">
            <w:rPr>
              <w:rFonts w:cs="Arial"/>
            </w:rPr>
            <w:t>2</w:t>
          </w:r>
          <w:r w:rsidRPr="00E44DB8">
            <w:rPr>
              <w:rFonts w:cs="Arial"/>
            </w:rPr>
            <w:tab/>
            <w:t>Shaper Machine</w:t>
          </w:r>
        </w:p>
        <w:p w14:paraId="3DD5C130" w14:textId="77777777" w:rsidR="00E44DB8" w:rsidRPr="00E44DB8" w:rsidRDefault="00E44DB8" w:rsidP="00E44DB8">
          <w:pPr>
            <w:spacing w:before="0" w:after="0"/>
            <w:jc w:val="left"/>
            <w:rPr>
              <w:rFonts w:cs="Arial"/>
            </w:rPr>
          </w:pPr>
          <w:r w:rsidRPr="00E44DB8">
            <w:rPr>
              <w:rFonts w:cs="Arial"/>
            </w:rPr>
            <w:t>3</w:t>
          </w:r>
          <w:r w:rsidRPr="00E44DB8">
            <w:rPr>
              <w:rFonts w:cs="Arial"/>
            </w:rPr>
            <w:tab/>
            <w:t>Flat File</w:t>
          </w:r>
        </w:p>
        <w:p w14:paraId="4C6128CD" w14:textId="77777777" w:rsidR="00E44DB8" w:rsidRPr="00E44DB8" w:rsidRDefault="00E44DB8" w:rsidP="00E44DB8">
          <w:pPr>
            <w:spacing w:before="0" w:after="0"/>
            <w:jc w:val="left"/>
            <w:rPr>
              <w:rFonts w:cs="Arial"/>
            </w:rPr>
          </w:pPr>
          <w:r w:rsidRPr="00E44DB8">
            <w:rPr>
              <w:rFonts w:cs="Arial"/>
            </w:rPr>
            <w:t>4</w:t>
          </w:r>
          <w:r w:rsidRPr="00E44DB8">
            <w:rPr>
              <w:rFonts w:cs="Arial"/>
            </w:rPr>
            <w:tab/>
            <w:t>Marking Tools</w:t>
          </w:r>
        </w:p>
        <w:p w14:paraId="46671C8F" w14:textId="77777777" w:rsidR="00E44DB8" w:rsidRPr="00E44DB8" w:rsidRDefault="00E44DB8" w:rsidP="00E44DB8">
          <w:pPr>
            <w:spacing w:before="0" w:after="0"/>
            <w:jc w:val="left"/>
            <w:rPr>
              <w:rFonts w:cs="Arial"/>
            </w:rPr>
          </w:pPr>
          <w:r w:rsidRPr="00E44DB8">
            <w:rPr>
              <w:rFonts w:cs="Arial"/>
            </w:rPr>
            <w:t>5</w:t>
          </w:r>
          <w:r w:rsidRPr="00E44DB8">
            <w:rPr>
              <w:rFonts w:cs="Arial"/>
            </w:rPr>
            <w:tab/>
            <w:t>Chapping Tools</w:t>
          </w:r>
        </w:p>
        <w:p w14:paraId="7CBF7CDA" w14:textId="77777777" w:rsidR="00E44DB8" w:rsidRPr="00E44DB8" w:rsidRDefault="00E44DB8" w:rsidP="00E44DB8">
          <w:pPr>
            <w:spacing w:before="0" w:after="0"/>
            <w:jc w:val="left"/>
            <w:rPr>
              <w:rFonts w:cs="Arial"/>
            </w:rPr>
          </w:pPr>
          <w:r w:rsidRPr="00E44DB8">
            <w:rPr>
              <w:rFonts w:cs="Arial"/>
            </w:rPr>
            <w:t>6</w:t>
          </w:r>
          <w:r w:rsidRPr="00E44DB8">
            <w:rPr>
              <w:rFonts w:cs="Arial"/>
            </w:rPr>
            <w:tab/>
            <w:t>Measuring Tools</w:t>
          </w:r>
        </w:p>
        <w:p w14:paraId="0CD6C5D0" w14:textId="5925AE68" w:rsidR="00864038" w:rsidRPr="00864038" w:rsidRDefault="00E44DB8" w:rsidP="00E44DB8">
          <w:pPr>
            <w:spacing w:before="0" w:after="0"/>
            <w:jc w:val="left"/>
            <w:rPr>
              <w:rFonts w:cs="Arial"/>
              <w:b/>
              <w:bCs/>
            </w:rPr>
          </w:pPr>
          <w:r w:rsidRPr="00E44DB8">
            <w:rPr>
              <w:rFonts w:cs="Arial"/>
            </w:rPr>
            <w:t>7</w:t>
          </w:r>
          <w:r w:rsidRPr="00E44DB8">
            <w:rPr>
              <w:rFonts w:cs="Arial"/>
            </w:rPr>
            <w:tab/>
            <w:t>Tool Grinder</w:t>
          </w:r>
          <w:r w:rsidRPr="00E44DB8">
            <w:rPr>
              <w:rFonts w:cs="Arial"/>
              <w:b/>
              <w:bCs/>
            </w:rPr>
            <w:t xml:space="preserve"> </w:t>
          </w:r>
          <w:r w:rsidR="00864038" w:rsidRPr="00864038">
            <w:rPr>
              <w:rFonts w:cs="Arial"/>
              <w:b/>
              <w:bCs/>
            </w:rPr>
            <w:br w:type="page"/>
          </w:r>
        </w:p>
        <w:p w14:paraId="266F858B" w14:textId="77777777" w:rsidR="00864038" w:rsidRPr="00BC09FA" w:rsidRDefault="00864038" w:rsidP="000E75DC">
          <w:pPr>
            <w:pStyle w:val="Heading3"/>
            <w:numPr>
              <w:ilvl w:val="0"/>
              <w:numId w:val="878"/>
            </w:numPr>
            <w:shd w:val="clear" w:color="auto" w:fill="FFC000"/>
            <w:spacing w:line="276" w:lineRule="auto"/>
            <w:rPr>
              <w:rFonts w:ascii="Arial" w:hAnsi="Arial" w:cs="Arial"/>
              <w:b/>
              <w:color w:val="auto"/>
            </w:rPr>
          </w:pPr>
          <w:bookmarkStart w:id="75" w:name="_Toc68275230"/>
          <w:bookmarkStart w:id="76" w:name="_Toc30854958"/>
          <w:bookmarkEnd w:id="70"/>
          <w:bookmarkEnd w:id="71"/>
          <w:bookmarkEnd w:id="72"/>
          <w:r w:rsidRPr="00BC09FA">
            <w:rPr>
              <w:rFonts w:ascii="Arial" w:hAnsi="Arial" w:cs="Arial"/>
              <w:b/>
              <w:color w:val="auto"/>
            </w:rPr>
            <w:lastRenderedPageBreak/>
            <w:t>Perform Lathe Turning Operations</w:t>
          </w:r>
          <w:bookmarkEnd w:id="75"/>
        </w:p>
        <w:p w14:paraId="33719D59" w14:textId="22686D28" w:rsidR="00864038" w:rsidRPr="00864038" w:rsidRDefault="00864038" w:rsidP="00E44DB8">
          <w:pPr>
            <w:keepNext/>
            <w:keepLines/>
            <w:outlineLvl w:val="4"/>
            <w:rPr>
              <w:rFonts w:cs="Arial"/>
            </w:rPr>
          </w:pPr>
          <w:r w:rsidRPr="00864038">
            <w:rPr>
              <w:rFonts w:eastAsiaTheme="majorEastAsia" w:cs="Arial"/>
              <w:b/>
            </w:rPr>
            <w:t>Overview:</w:t>
          </w:r>
          <w:r w:rsidR="00E44DB8">
            <w:rPr>
              <w:rFonts w:eastAsiaTheme="majorEastAsia" w:cs="Arial"/>
              <w:b/>
            </w:rPr>
            <w:t xml:space="preserve"> </w:t>
          </w:r>
          <w:r w:rsidRPr="00864038">
            <w:rPr>
              <w:rFonts w:cs="Arial"/>
            </w:rPr>
            <w:t>This Competency Standard identifies the competencies required to perform lathe machine operations by a Machinist in accordance with the organization’s approved guidelines and procedures. You will be expected to perform facing, turning drilling/boring, taper turning, knurling and threading operations using lathe machine. Your underpinning knowledge will be sufficient to provide you the basis for your work.</w:t>
          </w:r>
        </w:p>
        <w:tbl>
          <w:tblPr>
            <w:tblStyle w:val="TableGrid"/>
            <w:tblW w:w="5000" w:type="pct"/>
            <w:tblLook w:val="04A0" w:firstRow="1" w:lastRow="0" w:firstColumn="1" w:lastColumn="0" w:noHBand="0" w:noVBand="1"/>
          </w:tblPr>
          <w:tblGrid>
            <w:gridCol w:w="3314"/>
            <w:gridCol w:w="7369"/>
          </w:tblGrid>
          <w:tr w:rsidR="00864038" w:rsidRPr="00864038" w14:paraId="243F086A" w14:textId="77777777" w:rsidTr="00E44DB8">
            <w:trPr>
              <w:trHeight w:val="432"/>
            </w:trPr>
            <w:tc>
              <w:tcPr>
                <w:tcW w:w="1551" w:type="pct"/>
                <w:shd w:val="clear" w:color="auto" w:fill="D9D9D9" w:themeFill="background1" w:themeFillShade="D9"/>
                <w:vAlign w:val="center"/>
              </w:tcPr>
              <w:p w14:paraId="28AE25FE" w14:textId="77777777" w:rsidR="00864038" w:rsidRPr="00E44DB8" w:rsidRDefault="00864038" w:rsidP="00E44DB8">
                <w:pPr>
                  <w:keepNext/>
                  <w:keepLines/>
                  <w:spacing w:before="0" w:after="0" w:line="240" w:lineRule="auto"/>
                  <w:jc w:val="left"/>
                  <w:outlineLvl w:val="4"/>
                  <w:rPr>
                    <w:rFonts w:eastAsiaTheme="majorEastAsia" w:cs="Arial"/>
                    <w:b/>
                    <w:bCs/>
                    <w:color w:val="000000" w:themeColor="text1"/>
                  </w:rPr>
                </w:pPr>
                <w:bookmarkStart w:id="77" w:name="OLE_LINK17"/>
                <w:bookmarkStart w:id="78" w:name="OLE_LINK18"/>
                <w:r w:rsidRPr="00E44DB8">
                  <w:rPr>
                    <w:rFonts w:eastAsiaTheme="majorEastAsia" w:cs="Arial"/>
                    <w:b/>
                    <w:bCs/>
                    <w:color w:val="000000" w:themeColor="text1"/>
                  </w:rPr>
                  <w:t>Competency Units</w:t>
                </w:r>
              </w:p>
            </w:tc>
            <w:tc>
              <w:tcPr>
                <w:tcW w:w="3449" w:type="pct"/>
                <w:shd w:val="clear" w:color="auto" w:fill="D9D9D9" w:themeFill="background1" w:themeFillShade="D9"/>
                <w:vAlign w:val="center"/>
              </w:tcPr>
              <w:p w14:paraId="3BF43FC4" w14:textId="77777777" w:rsidR="00864038" w:rsidRPr="00E44DB8" w:rsidRDefault="00864038" w:rsidP="00E44DB8">
                <w:pPr>
                  <w:keepNext/>
                  <w:keepLines/>
                  <w:spacing w:before="0" w:after="0" w:line="240" w:lineRule="auto"/>
                  <w:jc w:val="left"/>
                  <w:outlineLvl w:val="4"/>
                  <w:rPr>
                    <w:rFonts w:eastAsiaTheme="majorEastAsia" w:cs="Arial"/>
                    <w:b/>
                    <w:bCs/>
                    <w:color w:val="000000" w:themeColor="text1"/>
                  </w:rPr>
                </w:pPr>
                <w:r w:rsidRPr="00E44DB8">
                  <w:rPr>
                    <w:rFonts w:eastAsiaTheme="majorEastAsia" w:cs="Arial"/>
                    <w:b/>
                    <w:bCs/>
                    <w:color w:val="000000" w:themeColor="text1"/>
                  </w:rPr>
                  <w:t>Performance Criteria</w:t>
                </w:r>
              </w:p>
            </w:tc>
          </w:tr>
          <w:tr w:rsidR="00864038" w:rsidRPr="00864038" w14:paraId="063285B4" w14:textId="77777777" w:rsidTr="00E44DB8">
            <w:tc>
              <w:tcPr>
                <w:tcW w:w="1551" w:type="pct"/>
              </w:tcPr>
              <w:p w14:paraId="2132858E" w14:textId="77777777" w:rsidR="00864038" w:rsidRPr="00864038" w:rsidRDefault="00864038" w:rsidP="00E44DB8">
                <w:pPr>
                  <w:numPr>
                    <w:ilvl w:val="0"/>
                    <w:numId w:val="141"/>
                  </w:numPr>
                  <w:autoSpaceDE w:val="0"/>
                  <w:autoSpaceDN w:val="0"/>
                  <w:adjustRightInd w:val="0"/>
                  <w:spacing w:before="0"/>
                  <w:ind w:hanging="720"/>
                  <w:contextualSpacing/>
                  <w:jc w:val="left"/>
                  <w:rPr>
                    <w:rFonts w:cs="Arial"/>
                    <w:color w:val="000000" w:themeColor="text1"/>
                  </w:rPr>
                </w:pPr>
                <w:r w:rsidRPr="00864038">
                  <w:rPr>
                    <w:rFonts w:cs="Arial"/>
                    <w:color w:val="000000" w:themeColor="text1"/>
                  </w:rPr>
                  <w:t>Prepare Materials for Lathe Operations</w:t>
                </w:r>
              </w:p>
            </w:tc>
            <w:tc>
              <w:tcPr>
                <w:tcW w:w="3449" w:type="pct"/>
              </w:tcPr>
              <w:p w14:paraId="2A3A5129" w14:textId="77777777" w:rsidR="00864038" w:rsidRPr="00864038" w:rsidRDefault="00864038" w:rsidP="00864038">
                <w:pPr>
                  <w:numPr>
                    <w:ilvl w:val="0"/>
                    <w:numId w:val="142"/>
                  </w:numPr>
                  <w:autoSpaceDE w:val="0"/>
                  <w:autoSpaceDN w:val="0"/>
                  <w:adjustRightInd w:val="0"/>
                  <w:spacing w:before="0"/>
                  <w:ind w:left="612" w:hanging="612"/>
                  <w:contextualSpacing/>
                  <w:rPr>
                    <w:rFonts w:cs="Arial"/>
                    <w:color w:val="000000" w:themeColor="text1"/>
                  </w:rPr>
                </w:pPr>
                <w:r w:rsidRPr="00864038">
                  <w:rPr>
                    <w:rFonts w:cs="Arial"/>
                    <w:color w:val="000000" w:themeColor="text1"/>
                  </w:rPr>
                  <w:t>Interpret drawing and arrange the material accordingly</w:t>
                </w:r>
              </w:p>
              <w:p w14:paraId="1A484AB1" w14:textId="77777777" w:rsidR="00864038" w:rsidRPr="00864038" w:rsidRDefault="00864038" w:rsidP="00864038">
                <w:pPr>
                  <w:numPr>
                    <w:ilvl w:val="0"/>
                    <w:numId w:val="142"/>
                  </w:numPr>
                  <w:autoSpaceDE w:val="0"/>
                  <w:autoSpaceDN w:val="0"/>
                  <w:adjustRightInd w:val="0"/>
                  <w:spacing w:before="0"/>
                  <w:ind w:left="612" w:hanging="612"/>
                  <w:contextualSpacing/>
                  <w:rPr>
                    <w:rFonts w:cs="Arial"/>
                    <w:color w:val="000000" w:themeColor="text1"/>
                  </w:rPr>
                </w:pPr>
                <w:r w:rsidRPr="00864038">
                  <w:rPr>
                    <w:rFonts w:cs="Arial"/>
                    <w:color w:val="000000" w:themeColor="text1"/>
                  </w:rPr>
                  <w:t>Prepare work-piece by required machining (sawing and filing etc.) and get it ready for clamping</w:t>
                </w:r>
              </w:p>
              <w:p w14:paraId="62663600" w14:textId="77777777" w:rsidR="00864038" w:rsidRPr="00864038" w:rsidRDefault="00864038" w:rsidP="00864038">
                <w:pPr>
                  <w:numPr>
                    <w:ilvl w:val="0"/>
                    <w:numId w:val="142"/>
                  </w:numPr>
                  <w:autoSpaceDE w:val="0"/>
                  <w:autoSpaceDN w:val="0"/>
                  <w:adjustRightInd w:val="0"/>
                  <w:spacing w:before="0"/>
                  <w:ind w:left="612" w:hanging="612"/>
                  <w:contextualSpacing/>
                  <w:rPr>
                    <w:rFonts w:cs="Arial"/>
                    <w:b/>
                    <w:bCs/>
                    <w:color w:val="000000" w:themeColor="text1"/>
                  </w:rPr>
                </w:pPr>
                <w:r w:rsidRPr="00864038">
                  <w:rPr>
                    <w:rFonts w:cs="Arial"/>
                    <w:color w:val="000000" w:themeColor="text1"/>
                  </w:rPr>
                  <w:t>Check and verify the dimensions of work-piece for lathe operations as per drawing</w:t>
                </w:r>
              </w:p>
            </w:tc>
          </w:tr>
          <w:tr w:rsidR="00864038" w:rsidRPr="00864038" w14:paraId="565B497D" w14:textId="77777777" w:rsidTr="00E44DB8">
            <w:tc>
              <w:tcPr>
                <w:tcW w:w="1551" w:type="pct"/>
              </w:tcPr>
              <w:p w14:paraId="5B400CDA" w14:textId="77777777" w:rsidR="00864038" w:rsidRPr="00864038" w:rsidRDefault="00864038" w:rsidP="00E44DB8">
                <w:pPr>
                  <w:numPr>
                    <w:ilvl w:val="0"/>
                    <w:numId w:val="141"/>
                  </w:numPr>
                  <w:autoSpaceDE w:val="0"/>
                  <w:autoSpaceDN w:val="0"/>
                  <w:adjustRightInd w:val="0"/>
                  <w:spacing w:before="0"/>
                  <w:ind w:hanging="720"/>
                  <w:contextualSpacing/>
                  <w:jc w:val="left"/>
                  <w:rPr>
                    <w:rFonts w:cs="Arial"/>
                    <w:color w:val="000000" w:themeColor="text1"/>
                  </w:rPr>
                </w:pPr>
                <w:r w:rsidRPr="00864038">
                  <w:rPr>
                    <w:rFonts w:cs="Arial"/>
                    <w:color w:val="000000" w:themeColor="text1"/>
                  </w:rPr>
                  <w:t>Select Tools and Equipment</w:t>
                </w:r>
              </w:p>
            </w:tc>
            <w:tc>
              <w:tcPr>
                <w:tcW w:w="3449" w:type="pct"/>
              </w:tcPr>
              <w:p w14:paraId="4339E575" w14:textId="77777777" w:rsidR="00864038" w:rsidRPr="00864038" w:rsidRDefault="00864038" w:rsidP="00864038">
                <w:pPr>
                  <w:numPr>
                    <w:ilvl w:val="0"/>
                    <w:numId w:val="143"/>
                  </w:numPr>
                  <w:autoSpaceDE w:val="0"/>
                  <w:autoSpaceDN w:val="0"/>
                  <w:adjustRightInd w:val="0"/>
                  <w:spacing w:before="0"/>
                  <w:ind w:left="612" w:hanging="612"/>
                  <w:contextualSpacing/>
                  <w:rPr>
                    <w:rFonts w:cs="Arial"/>
                    <w:color w:val="000000" w:themeColor="text1"/>
                  </w:rPr>
                </w:pPr>
                <w:r w:rsidRPr="00864038">
                  <w:rPr>
                    <w:rFonts w:cs="Arial"/>
                    <w:color w:val="000000" w:themeColor="text1"/>
                  </w:rPr>
                  <w:t>Select the tool(s) according to material of job and shape of the job requirements</w:t>
                </w:r>
              </w:p>
              <w:p w14:paraId="1F248050" w14:textId="77777777" w:rsidR="00864038" w:rsidRPr="00864038" w:rsidRDefault="00864038" w:rsidP="00864038">
                <w:pPr>
                  <w:numPr>
                    <w:ilvl w:val="0"/>
                    <w:numId w:val="143"/>
                  </w:numPr>
                  <w:autoSpaceDE w:val="0"/>
                  <w:autoSpaceDN w:val="0"/>
                  <w:adjustRightInd w:val="0"/>
                  <w:spacing w:before="0"/>
                  <w:ind w:left="612" w:hanging="612"/>
                  <w:contextualSpacing/>
                  <w:rPr>
                    <w:rFonts w:cs="Arial"/>
                    <w:color w:val="000000" w:themeColor="text1"/>
                  </w:rPr>
                </w:pPr>
                <w:r w:rsidRPr="00864038">
                  <w:rPr>
                    <w:rFonts w:cs="Arial"/>
                    <w:color w:val="000000" w:themeColor="text1"/>
                  </w:rPr>
                  <w:t>Arrange the measuring instruments and holding devices to attain accuracy of the work as per prescribed method</w:t>
                </w:r>
              </w:p>
            </w:tc>
          </w:tr>
          <w:tr w:rsidR="00864038" w:rsidRPr="00864038" w14:paraId="7BDAD927" w14:textId="77777777" w:rsidTr="00E44DB8">
            <w:tc>
              <w:tcPr>
                <w:tcW w:w="1551" w:type="pct"/>
              </w:tcPr>
              <w:p w14:paraId="071F24BE" w14:textId="77777777" w:rsidR="00864038" w:rsidRPr="00864038" w:rsidRDefault="00864038" w:rsidP="00E44DB8">
                <w:pPr>
                  <w:numPr>
                    <w:ilvl w:val="0"/>
                    <w:numId w:val="141"/>
                  </w:numPr>
                  <w:autoSpaceDE w:val="0"/>
                  <w:autoSpaceDN w:val="0"/>
                  <w:adjustRightInd w:val="0"/>
                  <w:spacing w:before="0"/>
                  <w:ind w:hanging="720"/>
                  <w:contextualSpacing/>
                  <w:jc w:val="left"/>
                  <w:rPr>
                    <w:rFonts w:cs="Arial"/>
                    <w:color w:val="000000" w:themeColor="text1"/>
                  </w:rPr>
                </w:pPr>
                <w:r w:rsidRPr="00864038">
                  <w:rPr>
                    <w:rFonts w:cs="Arial"/>
                    <w:color w:val="000000" w:themeColor="text1"/>
                  </w:rPr>
                  <w:t>Set Lathe Machine for Operations</w:t>
                </w:r>
              </w:p>
            </w:tc>
            <w:tc>
              <w:tcPr>
                <w:tcW w:w="3449" w:type="pct"/>
              </w:tcPr>
              <w:p w14:paraId="50D148D1" w14:textId="77777777" w:rsidR="00864038" w:rsidRPr="00864038" w:rsidRDefault="00864038" w:rsidP="00864038">
                <w:pPr>
                  <w:numPr>
                    <w:ilvl w:val="0"/>
                    <w:numId w:val="144"/>
                  </w:numPr>
                  <w:autoSpaceDE w:val="0"/>
                  <w:autoSpaceDN w:val="0"/>
                  <w:adjustRightInd w:val="0"/>
                  <w:spacing w:before="0"/>
                  <w:ind w:left="612" w:hanging="612"/>
                  <w:contextualSpacing/>
                  <w:rPr>
                    <w:rFonts w:cs="Arial"/>
                    <w:color w:val="000000" w:themeColor="text1"/>
                  </w:rPr>
                </w:pPr>
                <w:r w:rsidRPr="00864038">
                  <w:rPr>
                    <w:rFonts w:cs="Arial"/>
                    <w:color w:val="000000" w:themeColor="text1"/>
                  </w:rPr>
                  <w:t>Clamp the material of work-piece and tool into its holding devices as per standard practice</w:t>
                </w:r>
              </w:p>
              <w:p w14:paraId="07E351D2" w14:textId="77777777" w:rsidR="00864038" w:rsidRPr="00864038" w:rsidRDefault="00864038" w:rsidP="00864038">
                <w:pPr>
                  <w:numPr>
                    <w:ilvl w:val="0"/>
                    <w:numId w:val="144"/>
                  </w:numPr>
                  <w:autoSpaceDE w:val="0"/>
                  <w:autoSpaceDN w:val="0"/>
                  <w:adjustRightInd w:val="0"/>
                  <w:spacing w:before="0"/>
                  <w:ind w:left="612" w:hanging="612"/>
                  <w:contextualSpacing/>
                  <w:rPr>
                    <w:rFonts w:cs="Arial"/>
                    <w:color w:val="000000" w:themeColor="text1"/>
                  </w:rPr>
                </w:pPr>
                <w:r w:rsidRPr="00864038">
                  <w:rPr>
                    <w:rFonts w:cs="Arial"/>
                    <w:color w:val="000000" w:themeColor="text1"/>
                  </w:rPr>
                  <w:t>Maintain the safe distance between work-piece and tool tip as per prescribed method</w:t>
                </w:r>
              </w:p>
              <w:p w14:paraId="36C69B3D" w14:textId="77777777" w:rsidR="00864038" w:rsidRPr="00864038" w:rsidRDefault="00864038" w:rsidP="00864038">
                <w:pPr>
                  <w:numPr>
                    <w:ilvl w:val="0"/>
                    <w:numId w:val="144"/>
                  </w:numPr>
                  <w:autoSpaceDE w:val="0"/>
                  <w:autoSpaceDN w:val="0"/>
                  <w:adjustRightInd w:val="0"/>
                  <w:spacing w:before="0"/>
                  <w:ind w:left="612" w:hanging="612"/>
                  <w:contextualSpacing/>
                  <w:rPr>
                    <w:rFonts w:cs="Arial"/>
                    <w:color w:val="000000" w:themeColor="text1"/>
                  </w:rPr>
                </w:pPr>
                <w:r w:rsidRPr="00864038">
                  <w:rPr>
                    <w:rFonts w:cs="Arial"/>
                    <w:color w:val="000000" w:themeColor="text1"/>
                  </w:rPr>
                  <w:t>Adjust the revolution per minute (rpm) of chuck according to the specifications of work-piece.</w:t>
                </w:r>
              </w:p>
              <w:p w14:paraId="7C3E449B" w14:textId="77777777" w:rsidR="00864038" w:rsidRPr="00864038" w:rsidRDefault="00864038" w:rsidP="00864038">
                <w:pPr>
                  <w:numPr>
                    <w:ilvl w:val="0"/>
                    <w:numId w:val="144"/>
                  </w:numPr>
                  <w:autoSpaceDE w:val="0"/>
                  <w:autoSpaceDN w:val="0"/>
                  <w:adjustRightInd w:val="0"/>
                  <w:spacing w:before="0"/>
                  <w:ind w:left="612" w:hanging="612"/>
                  <w:contextualSpacing/>
                  <w:rPr>
                    <w:rFonts w:cs="Arial"/>
                    <w:color w:val="000000" w:themeColor="text1"/>
                  </w:rPr>
                </w:pPr>
                <w:r w:rsidRPr="00864038">
                  <w:rPr>
                    <w:rFonts w:cs="Arial"/>
                    <w:color w:val="000000" w:themeColor="text1"/>
                  </w:rPr>
                  <w:t>Adjust the parameters of speed and feed from control unit as per prescribed method</w:t>
                </w:r>
              </w:p>
            </w:tc>
          </w:tr>
          <w:tr w:rsidR="00864038" w:rsidRPr="00864038" w14:paraId="61EE07FB" w14:textId="77777777" w:rsidTr="00E44DB8">
            <w:tc>
              <w:tcPr>
                <w:tcW w:w="1551" w:type="pct"/>
              </w:tcPr>
              <w:p w14:paraId="15C9AE46" w14:textId="77777777" w:rsidR="00864038" w:rsidRPr="00864038" w:rsidRDefault="00864038" w:rsidP="00E44DB8">
                <w:pPr>
                  <w:numPr>
                    <w:ilvl w:val="0"/>
                    <w:numId w:val="141"/>
                  </w:numPr>
                  <w:autoSpaceDE w:val="0"/>
                  <w:autoSpaceDN w:val="0"/>
                  <w:adjustRightInd w:val="0"/>
                  <w:spacing w:before="0"/>
                  <w:ind w:hanging="720"/>
                  <w:contextualSpacing/>
                  <w:jc w:val="left"/>
                  <w:rPr>
                    <w:rFonts w:cs="Arial"/>
                    <w:color w:val="000000" w:themeColor="text1"/>
                  </w:rPr>
                </w:pPr>
                <w:r w:rsidRPr="00864038">
                  <w:rPr>
                    <w:rFonts w:cs="Arial"/>
                    <w:color w:val="000000" w:themeColor="text1"/>
                  </w:rPr>
                  <w:t>Carry-Out Lathe Operations</w:t>
                </w:r>
              </w:p>
            </w:tc>
            <w:tc>
              <w:tcPr>
                <w:tcW w:w="3449" w:type="pct"/>
              </w:tcPr>
              <w:p w14:paraId="752F65B4" w14:textId="77777777" w:rsidR="00864038" w:rsidRPr="00864038" w:rsidRDefault="00864038" w:rsidP="00864038">
                <w:pPr>
                  <w:numPr>
                    <w:ilvl w:val="0"/>
                    <w:numId w:val="145"/>
                  </w:numPr>
                  <w:autoSpaceDE w:val="0"/>
                  <w:autoSpaceDN w:val="0"/>
                  <w:adjustRightInd w:val="0"/>
                  <w:spacing w:before="0"/>
                  <w:ind w:left="612" w:hanging="612"/>
                  <w:contextualSpacing/>
                  <w:rPr>
                    <w:rFonts w:cs="Arial"/>
                    <w:color w:val="000000" w:themeColor="text1"/>
                  </w:rPr>
                </w:pPr>
                <w:r w:rsidRPr="00864038">
                  <w:rPr>
                    <w:rFonts w:cs="Arial"/>
                    <w:color w:val="000000" w:themeColor="text1"/>
                  </w:rPr>
                  <w:t>Ensure the proper clamping of work-piece and the tool into the holding devices according to the required operation</w:t>
                </w:r>
              </w:p>
              <w:p w14:paraId="365DA606" w14:textId="77777777" w:rsidR="00864038" w:rsidRPr="00864038" w:rsidRDefault="00864038" w:rsidP="00864038">
                <w:pPr>
                  <w:numPr>
                    <w:ilvl w:val="0"/>
                    <w:numId w:val="145"/>
                  </w:numPr>
                  <w:autoSpaceDE w:val="0"/>
                  <w:autoSpaceDN w:val="0"/>
                  <w:adjustRightInd w:val="0"/>
                  <w:spacing w:before="0"/>
                  <w:ind w:left="612" w:hanging="612"/>
                  <w:contextualSpacing/>
                  <w:rPr>
                    <w:rFonts w:cs="Arial"/>
                    <w:color w:val="000000" w:themeColor="text1"/>
                  </w:rPr>
                </w:pPr>
                <w:r w:rsidRPr="00864038">
                  <w:rPr>
                    <w:rFonts w:cs="Arial"/>
                    <w:color w:val="000000" w:themeColor="text1"/>
                  </w:rPr>
                  <w:t>Maintain the alignment of work-piece and locate the tool tip at center position of the work-piece as per standard practice</w:t>
                </w:r>
              </w:p>
              <w:p w14:paraId="41B702EE" w14:textId="77777777" w:rsidR="00864038" w:rsidRPr="00864038" w:rsidRDefault="00864038" w:rsidP="00864038">
                <w:pPr>
                  <w:numPr>
                    <w:ilvl w:val="0"/>
                    <w:numId w:val="145"/>
                  </w:numPr>
                  <w:autoSpaceDE w:val="0"/>
                  <w:autoSpaceDN w:val="0"/>
                  <w:adjustRightInd w:val="0"/>
                  <w:spacing w:before="0"/>
                  <w:ind w:left="612" w:hanging="612"/>
                  <w:contextualSpacing/>
                  <w:rPr>
                    <w:rFonts w:cs="Arial"/>
                    <w:color w:val="000000" w:themeColor="text1"/>
                  </w:rPr>
                </w:pPr>
                <w:r w:rsidRPr="00864038">
                  <w:rPr>
                    <w:rFonts w:cs="Arial"/>
                    <w:color w:val="000000" w:themeColor="text1"/>
                  </w:rPr>
                  <w:t>Start the lathe operations as required according to the drawing and replacing the required tool</w:t>
                </w:r>
              </w:p>
              <w:p w14:paraId="24F83AA1" w14:textId="77777777" w:rsidR="00864038" w:rsidRPr="00864038" w:rsidRDefault="00864038" w:rsidP="00864038">
                <w:pPr>
                  <w:numPr>
                    <w:ilvl w:val="0"/>
                    <w:numId w:val="145"/>
                  </w:numPr>
                  <w:autoSpaceDE w:val="0"/>
                  <w:autoSpaceDN w:val="0"/>
                  <w:adjustRightInd w:val="0"/>
                  <w:spacing w:before="0"/>
                  <w:ind w:left="612" w:hanging="612"/>
                  <w:contextualSpacing/>
                  <w:rPr>
                    <w:rFonts w:cs="Arial"/>
                    <w:color w:val="000000" w:themeColor="text1"/>
                  </w:rPr>
                </w:pPr>
                <w:r w:rsidRPr="00864038">
                  <w:rPr>
                    <w:rFonts w:cs="Arial"/>
                    <w:color w:val="000000" w:themeColor="text1"/>
                  </w:rPr>
                  <w:t>Check the work-piece by using appropriate measuring tools and instruments as per standard practice</w:t>
                </w:r>
              </w:p>
            </w:tc>
          </w:tr>
        </w:tbl>
        <w:bookmarkEnd w:id="77"/>
        <w:bookmarkEnd w:id="78"/>
        <w:p w14:paraId="03B50BB1" w14:textId="77777777" w:rsidR="00864038" w:rsidRPr="00864038" w:rsidRDefault="00864038" w:rsidP="00864038">
          <w:pPr>
            <w:keepNext/>
            <w:keepLines/>
            <w:spacing w:line="240" w:lineRule="auto"/>
            <w:outlineLvl w:val="4"/>
            <w:rPr>
              <w:rFonts w:eastAsiaTheme="majorEastAsia" w:cs="Arial"/>
              <w:b/>
            </w:rPr>
          </w:pPr>
          <w:r w:rsidRPr="00864038">
            <w:rPr>
              <w:rFonts w:eastAsiaTheme="majorEastAsia" w:cs="Arial"/>
              <w:b/>
            </w:rPr>
            <w:lastRenderedPageBreak/>
            <w:t>Knowledge and Understanding</w:t>
          </w:r>
        </w:p>
        <w:p w14:paraId="538E412B" w14:textId="77777777" w:rsidR="00864038" w:rsidRPr="00864038" w:rsidRDefault="00864038" w:rsidP="00864038">
          <w:pPr>
            <w:rPr>
              <w:rFonts w:cs="Arial"/>
            </w:rPr>
          </w:pPr>
          <w:r w:rsidRPr="00864038">
            <w:rPr>
              <w:rFonts w:cs="Arial"/>
            </w:rPr>
            <w:t>The candidate must be able to demonstrate underpinning knowledge and understanding required to carry out the tasks covered in this competency standard.</w:t>
          </w:r>
        </w:p>
        <w:p w14:paraId="1366ED7C" w14:textId="77777777" w:rsidR="00864038" w:rsidRPr="00864038" w:rsidRDefault="00864038" w:rsidP="00864038">
          <w:pPr>
            <w:autoSpaceDE w:val="0"/>
            <w:autoSpaceDN w:val="0"/>
            <w:adjustRightInd w:val="0"/>
            <w:spacing w:line="240" w:lineRule="auto"/>
            <w:rPr>
              <w:rFonts w:cs="Arial"/>
            </w:rPr>
          </w:pPr>
          <w:r w:rsidRPr="00864038">
            <w:rPr>
              <w:rFonts w:cs="Arial"/>
            </w:rPr>
            <w:t>This includes the knowledge of:</w:t>
          </w:r>
        </w:p>
        <w:p w14:paraId="6EB15FDF" w14:textId="77777777" w:rsidR="00864038" w:rsidRPr="00864038" w:rsidRDefault="00864038" w:rsidP="00864038">
          <w:pPr>
            <w:numPr>
              <w:ilvl w:val="0"/>
              <w:numId w:val="146"/>
            </w:numPr>
            <w:autoSpaceDE w:val="0"/>
            <w:autoSpaceDN w:val="0"/>
            <w:adjustRightInd w:val="0"/>
            <w:spacing w:before="0"/>
            <w:ind w:left="907" w:hanging="720"/>
            <w:contextualSpacing/>
            <w:rPr>
              <w:rFonts w:cs="Arial"/>
            </w:rPr>
          </w:pPr>
          <w:r w:rsidRPr="00864038">
            <w:rPr>
              <w:rFonts w:cs="Arial"/>
            </w:rPr>
            <w:t>Mechanical Properties and strength of materials</w:t>
          </w:r>
        </w:p>
        <w:p w14:paraId="25B7E633" w14:textId="77777777" w:rsidR="00864038" w:rsidRPr="00864038" w:rsidRDefault="00864038" w:rsidP="00864038">
          <w:pPr>
            <w:numPr>
              <w:ilvl w:val="0"/>
              <w:numId w:val="146"/>
            </w:numPr>
            <w:autoSpaceDE w:val="0"/>
            <w:autoSpaceDN w:val="0"/>
            <w:adjustRightInd w:val="0"/>
            <w:spacing w:before="0"/>
            <w:ind w:left="907" w:hanging="720"/>
            <w:contextualSpacing/>
            <w:rPr>
              <w:rFonts w:cs="Arial"/>
            </w:rPr>
          </w:pPr>
          <w:r w:rsidRPr="00864038">
            <w:rPr>
              <w:rFonts w:cs="Arial"/>
            </w:rPr>
            <w:t>Personal Protective Equipment and workplace safety</w:t>
          </w:r>
        </w:p>
        <w:p w14:paraId="1B06F37E" w14:textId="77777777" w:rsidR="00864038" w:rsidRPr="00864038" w:rsidRDefault="00864038" w:rsidP="00864038">
          <w:pPr>
            <w:numPr>
              <w:ilvl w:val="0"/>
              <w:numId w:val="146"/>
            </w:numPr>
            <w:autoSpaceDE w:val="0"/>
            <w:autoSpaceDN w:val="0"/>
            <w:adjustRightInd w:val="0"/>
            <w:spacing w:before="0"/>
            <w:ind w:left="907" w:hanging="720"/>
            <w:contextualSpacing/>
            <w:rPr>
              <w:rFonts w:cs="Arial"/>
            </w:rPr>
          </w:pPr>
          <w:r w:rsidRPr="00864038">
            <w:rPr>
              <w:rFonts w:cs="Arial"/>
            </w:rPr>
            <w:t>Interpret basic drawings</w:t>
          </w:r>
        </w:p>
        <w:p w14:paraId="74B7EEC1" w14:textId="77777777" w:rsidR="00864038" w:rsidRPr="00864038" w:rsidRDefault="00864038" w:rsidP="00864038">
          <w:pPr>
            <w:numPr>
              <w:ilvl w:val="0"/>
              <w:numId w:val="146"/>
            </w:numPr>
            <w:autoSpaceDE w:val="0"/>
            <w:autoSpaceDN w:val="0"/>
            <w:adjustRightInd w:val="0"/>
            <w:spacing w:before="0"/>
            <w:ind w:left="907" w:hanging="720"/>
            <w:contextualSpacing/>
            <w:rPr>
              <w:rFonts w:cs="Arial"/>
            </w:rPr>
          </w:pPr>
          <w:r w:rsidRPr="00864038">
            <w:rPr>
              <w:rFonts w:cs="Arial"/>
            </w:rPr>
            <w:t>Measurement systems</w:t>
          </w:r>
        </w:p>
        <w:p w14:paraId="4F4F54FA" w14:textId="77777777" w:rsidR="00864038" w:rsidRPr="00864038" w:rsidRDefault="00864038" w:rsidP="00864038">
          <w:pPr>
            <w:numPr>
              <w:ilvl w:val="0"/>
              <w:numId w:val="146"/>
            </w:numPr>
            <w:autoSpaceDE w:val="0"/>
            <w:autoSpaceDN w:val="0"/>
            <w:adjustRightInd w:val="0"/>
            <w:spacing w:before="0"/>
            <w:ind w:left="907" w:hanging="720"/>
            <w:contextualSpacing/>
            <w:rPr>
              <w:rFonts w:cs="Arial"/>
            </w:rPr>
          </w:pPr>
          <w:r w:rsidRPr="00864038">
            <w:rPr>
              <w:rFonts w:cs="Arial"/>
            </w:rPr>
            <w:t>Use of measuring and marking tools</w:t>
          </w:r>
        </w:p>
        <w:p w14:paraId="317BE632" w14:textId="77777777" w:rsidR="00864038" w:rsidRPr="00864038" w:rsidRDefault="00864038" w:rsidP="00864038">
          <w:pPr>
            <w:numPr>
              <w:ilvl w:val="0"/>
              <w:numId w:val="146"/>
            </w:numPr>
            <w:autoSpaceDE w:val="0"/>
            <w:autoSpaceDN w:val="0"/>
            <w:adjustRightInd w:val="0"/>
            <w:spacing w:before="0"/>
            <w:ind w:left="907" w:hanging="720"/>
            <w:contextualSpacing/>
            <w:rPr>
              <w:rFonts w:cs="Arial"/>
            </w:rPr>
          </w:pPr>
          <w:r w:rsidRPr="00864038">
            <w:rPr>
              <w:rFonts w:cs="Arial"/>
            </w:rPr>
            <w:t>Knowledge of Lathe machines and its types</w:t>
          </w:r>
        </w:p>
        <w:p w14:paraId="793ACACD" w14:textId="77777777" w:rsidR="00864038" w:rsidRPr="00864038" w:rsidRDefault="00864038" w:rsidP="00864038">
          <w:pPr>
            <w:numPr>
              <w:ilvl w:val="0"/>
              <w:numId w:val="146"/>
            </w:numPr>
            <w:autoSpaceDE w:val="0"/>
            <w:autoSpaceDN w:val="0"/>
            <w:adjustRightInd w:val="0"/>
            <w:spacing w:before="0"/>
            <w:ind w:left="907" w:hanging="720"/>
            <w:contextualSpacing/>
            <w:rPr>
              <w:rFonts w:cs="Arial"/>
            </w:rPr>
          </w:pPr>
          <w:r w:rsidRPr="00864038">
            <w:rPr>
              <w:rFonts w:cs="Arial"/>
            </w:rPr>
            <w:t>Knowledge of holding devices and lathe attachments</w:t>
          </w:r>
        </w:p>
        <w:p w14:paraId="5F8314FB" w14:textId="77777777" w:rsidR="00864038" w:rsidRPr="00864038" w:rsidRDefault="00864038" w:rsidP="00864038">
          <w:pPr>
            <w:numPr>
              <w:ilvl w:val="0"/>
              <w:numId w:val="146"/>
            </w:numPr>
            <w:autoSpaceDE w:val="0"/>
            <w:autoSpaceDN w:val="0"/>
            <w:adjustRightInd w:val="0"/>
            <w:spacing w:before="0"/>
            <w:ind w:left="907" w:hanging="720"/>
            <w:contextualSpacing/>
            <w:rPr>
              <w:rFonts w:cs="Arial"/>
            </w:rPr>
          </w:pPr>
          <w:r w:rsidRPr="00864038">
            <w:rPr>
              <w:rFonts w:cs="Arial"/>
            </w:rPr>
            <w:t>Knowledge of lathe tools</w:t>
          </w:r>
        </w:p>
        <w:p w14:paraId="42C8BA6C" w14:textId="77777777" w:rsidR="00864038" w:rsidRPr="00864038" w:rsidRDefault="00864038" w:rsidP="00864038">
          <w:pPr>
            <w:numPr>
              <w:ilvl w:val="0"/>
              <w:numId w:val="146"/>
            </w:numPr>
            <w:autoSpaceDE w:val="0"/>
            <w:autoSpaceDN w:val="0"/>
            <w:adjustRightInd w:val="0"/>
            <w:spacing w:before="0"/>
            <w:ind w:left="907" w:hanging="720"/>
            <w:contextualSpacing/>
            <w:rPr>
              <w:rFonts w:cs="Arial"/>
            </w:rPr>
          </w:pPr>
          <w:r w:rsidRPr="00864038">
            <w:rPr>
              <w:rFonts w:cs="Arial"/>
            </w:rPr>
            <w:t>True running of job(s) and center alignment of tool tip</w:t>
          </w:r>
        </w:p>
        <w:p w14:paraId="29A4A7E3" w14:textId="77777777" w:rsidR="00864038" w:rsidRPr="00864038" w:rsidRDefault="00864038" w:rsidP="00864038">
          <w:pPr>
            <w:numPr>
              <w:ilvl w:val="0"/>
              <w:numId w:val="146"/>
            </w:numPr>
            <w:autoSpaceDE w:val="0"/>
            <w:autoSpaceDN w:val="0"/>
            <w:adjustRightInd w:val="0"/>
            <w:spacing w:before="0"/>
            <w:ind w:left="907" w:hanging="720"/>
            <w:contextualSpacing/>
            <w:rPr>
              <w:rFonts w:cs="Arial"/>
            </w:rPr>
          </w:pPr>
          <w:r w:rsidRPr="00864038">
            <w:rPr>
              <w:rFonts w:cs="Arial"/>
            </w:rPr>
            <w:t>Calculation of feed and speed according to the work-piece and tool materials</w:t>
          </w:r>
        </w:p>
        <w:p w14:paraId="2CC98376" w14:textId="77777777" w:rsidR="00864038" w:rsidRPr="00864038" w:rsidRDefault="00864038" w:rsidP="00864038">
          <w:pPr>
            <w:numPr>
              <w:ilvl w:val="0"/>
              <w:numId w:val="146"/>
            </w:numPr>
            <w:autoSpaceDE w:val="0"/>
            <w:autoSpaceDN w:val="0"/>
            <w:adjustRightInd w:val="0"/>
            <w:spacing w:before="0"/>
            <w:ind w:left="907" w:hanging="720"/>
            <w:contextualSpacing/>
            <w:rPr>
              <w:rFonts w:cs="Arial"/>
            </w:rPr>
          </w:pPr>
          <w:r w:rsidRPr="00864038">
            <w:rPr>
              <w:rFonts w:cs="Arial"/>
            </w:rPr>
            <w:t>Procedure of safe clamping the work-piece</w:t>
          </w:r>
        </w:p>
        <w:p w14:paraId="49C51118" w14:textId="77777777" w:rsidR="00864038" w:rsidRPr="00864038" w:rsidRDefault="00864038" w:rsidP="00864038">
          <w:pPr>
            <w:numPr>
              <w:ilvl w:val="0"/>
              <w:numId w:val="146"/>
            </w:numPr>
            <w:autoSpaceDE w:val="0"/>
            <w:autoSpaceDN w:val="0"/>
            <w:adjustRightInd w:val="0"/>
            <w:spacing w:before="0"/>
            <w:ind w:left="907" w:hanging="720"/>
            <w:contextualSpacing/>
            <w:rPr>
              <w:rFonts w:cs="Arial"/>
            </w:rPr>
          </w:pPr>
          <w:r w:rsidRPr="00864038">
            <w:rPr>
              <w:rFonts w:cs="Arial"/>
            </w:rPr>
            <w:t>Importance and usage of coolants</w:t>
          </w:r>
        </w:p>
        <w:p w14:paraId="282DADA5" w14:textId="77777777" w:rsidR="00864038" w:rsidRPr="00864038" w:rsidRDefault="00864038" w:rsidP="00864038">
          <w:pPr>
            <w:keepNext/>
            <w:keepLines/>
            <w:spacing w:line="240" w:lineRule="auto"/>
            <w:outlineLvl w:val="4"/>
            <w:rPr>
              <w:rFonts w:eastAsiaTheme="majorEastAsia" w:cs="Arial"/>
              <w:b/>
            </w:rPr>
          </w:pPr>
          <w:r w:rsidRPr="00864038">
            <w:rPr>
              <w:rFonts w:eastAsiaTheme="majorEastAsia" w:cs="Arial"/>
              <w:b/>
            </w:rPr>
            <w:t>Critical Evidence(s) Required</w:t>
          </w:r>
        </w:p>
        <w:p w14:paraId="7B6B6A4E" w14:textId="77777777" w:rsidR="00864038" w:rsidRPr="00864038" w:rsidRDefault="00864038" w:rsidP="00864038">
          <w:pPr>
            <w:rPr>
              <w:rFonts w:cs="Arial"/>
            </w:rPr>
          </w:pPr>
          <w:r w:rsidRPr="00864038">
            <w:rPr>
              <w:rFonts w:cs="Arial"/>
            </w:rPr>
            <w:t>The candidate needs to produce following critical evidence(s) in order to be competent in this competency standard:</w:t>
          </w:r>
        </w:p>
        <w:p w14:paraId="62DA2A98" w14:textId="77777777" w:rsidR="00864038" w:rsidRPr="00864038" w:rsidRDefault="00864038" w:rsidP="00864038">
          <w:pPr>
            <w:numPr>
              <w:ilvl w:val="0"/>
              <w:numId w:val="147"/>
            </w:numPr>
            <w:autoSpaceDE w:val="0"/>
            <w:autoSpaceDN w:val="0"/>
            <w:adjustRightInd w:val="0"/>
            <w:spacing w:before="0"/>
            <w:ind w:hanging="446"/>
            <w:contextualSpacing/>
            <w:rPr>
              <w:rFonts w:cs="Arial"/>
            </w:rPr>
          </w:pPr>
          <w:r w:rsidRPr="00864038">
            <w:rPr>
              <w:rFonts w:cs="Arial"/>
            </w:rPr>
            <w:t>Produce a component containing the following operations with marking as prescribed method:</w:t>
          </w:r>
        </w:p>
        <w:p w14:paraId="66A0F796" w14:textId="77777777" w:rsidR="00864038" w:rsidRPr="00864038" w:rsidRDefault="00864038" w:rsidP="00864038">
          <w:pPr>
            <w:numPr>
              <w:ilvl w:val="0"/>
              <w:numId w:val="147"/>
            </w:numPr>
            <w:autoSpaceDE w:val="0"/>
            <w:autoSpaceDN w:val="0"/>
            <w:adjustRightInd w:val="0"/>
            <w:spacing w:before="0"/>
            <w:ind w:hanging="446"/>
            <w:contextualSpacing/>
            <w:rPr>
              <w:rFonts w:cs="Arial"/>
            </w:rPr>
          </w:pPr>
          <w:r w:rsidRPr="00864038">
            <w:rPr>
              <w:rFonts w:cs="Arial"/>
            </w:rPr>
            <w:t>Facing</w:t>
          </w:r>
        </w:p>
        <w:p w14:paraId="484724B0" w14:textId="77777777" w:rsidR="00864038" w:rsidRPr="00864038" w:rsidRDefault="00864038" w:rsidP="00864038">
          <w:pPr>
            <w:numPr>
              <w:ilvl w:val="0"/>
              <w:numId w:val="147"/>
            </w:numPr>
            <w:autoSpaceDE w:val="0"/>
            <w:autoSpaceDN w:val="0"/>
            <w:adjustRightInd w:val="0"/>
            <w:spacing w:before="0"/>
            <w:ind w:hanging="446"/>
            <w:contextualSpacing/>
            <w:rPr>
              <w:rFonts w:cs="Arial"/>
            </w:rPr>
          </w:pPr>
          <w:r w:rsidRPr="00864038">
            <w:rPr>
              <w:rFonts w:cs="Arial"/>
            </w:rPr>
            <w:t>Parallel Turning</w:t>
          </w:r>
        </w:p>
        <w:p w14:paraId="6C573CB1" w14:textId="77777777" w:rsidR="00864038" w:rsidRPr="00864038" w:rsidRDefault="00864038" w:rsidP="00864038">
          <w:pPr>
            <w:numPr>
              <w:ilvl w:val="0"/>
              <w:numId w:val="147"/>
            </w:numPr>
            <w:autoSpaceDE w:val="0"/>
            <w:autoSpaceDN w:val="0"/>
            <w:adjustRightInd w:val="0"/>
            <w:spacing w:before="0"/>
            <w:ind w:hanging="446"/>
            <w:contextualSpacing/>
            <w:rPr>
              <w:rFonts w:cs="Arial"/>
            </w:rPr>
          </w:pPr>
          <w:r w:rsidRPr="00864038">
            <w:rPr>
              <w:rFonts w:cs="Arial"/>
            </w:rPr>
            <w:t>Step Turning</w:t>
          </w:r>
        </w:p>
        <w:p w14:paraId="69C03A73" w14:textId="77777777" w:rsidR="00864038" w:rsidRPr="00864038" w:rsidRDefault="00864038" w:rsidP="00864038">
          <w:pPr>
            <w:numPr>
              <w:ilvl w:val="0"/>
              <w:numId w:val="147"/>
            </w:numPr>
            <w:autoSpaceDE w:val="0"/>
            <w:autoSpaceDN w:val="0"/>
            <w:adjustRightInd w:val="0"/>
            <w:spacing w:before="0"/>
            <w:ind w:hanging="446"/>
            <w:contextualSpacing/>
            <w:rPr>
              <w:rFonts w:cs="Arial"/>
            </w:rPr>
          </w:pPr>
          <w:r w:rsidRPr="00864038">
            <w:rPr>
              <w:rFonts w:cs="Arial"/>
            </w:rPr>
            <w:t>Taper Turning</w:t>
          </w:r>
        </w:p>
        <w:p w14:paraId="0E8F3A34" w14:textId="77777777" w:rsidR="00864038" w:rsidRPr="00864038" w:rsidRDefault="00864038" w:rsidP="00864038">
          <w:pPr>
            <w:numPr>
              <w:ilvl w:val="0"/>
              <w:numId w:val="147"/>
            </w:numPr>
            <w:autoSpaceDE w:val="0"/>
            <w:autoSpaceDN w:val="0"/>
            <w:adjustRightInd w:val="0"/>
            <w:spacing w:before="0"/>
            <w:ind w:hanging="446"/>
            <w:contextualSpacing/>
            <w:rPr>
              <w:rFonts w:cs="Arial"/>
            </w:rPr>
          </w:pPr>
          <w:r w:rsidRPr="00864038">
            <w:rPr>
              <w:rFonts w:cs="Arial"/>
            </w:rPr>
            <w:t>Drilling</w:t>
          </w:r>
        </w:p>
        <w:p w14:paraId="27B88A00" w14:textId="77777777" w:rsidR="00864038" w:rsidRPr="00864038" w:rsidRDefault="00864038" w:rsidP="00864038">
          <w:pPr>
            <w:numPr>
              <w:ilvl w:val="0"/>
              <w:numId w:val="147"/>
            </w:numPr>
            <w:autoSpaceDE w:val="0"/>
            <w:autoSpaceDN w:val="0"/>
            <w:adjustRightInd w:val="0"/>
            <w:spacing w:before="0"/>
            <w:ind w:hanging="446"/>
            <w:contextualSpacing/>
            <w:rPr>
              <w:rFonts w:cs="Arial"/>
            </w:rPr>
          </w:pPr>
          <w:r w:rsidRPr="00864038">
            <w:rPr>
              <w:rFonts w:cs="Arial"/>
            </w:rPr>
            <w:t>Boring</w:t>
          </w:r>
        </w:p>
        <w:p w14:paraId="6D92E2CF" w14:textId="77777777" w:rsidR="00864038" w:rsidRPr="00864038" w:rsidRDefault="00864038" w:rsidP="00864038">
          <w:pPr>
            <w:numPr>
              <w:ilvl w:val="0"/>
              <w:numId w:val="147"/>
            </w:numPr>
            <w:autoSpaceDE w:val="0"/>
            <w:autoSpaceDN w:val="0"/>
            <w:adjustRightInd w:val="0"/>
            <w:spacing w:before="0"/>
            <w:ind w:hanging="446"/>
            <w:contextualSpacing/>
            <w:rPr>
              <w:rFonts w:cs="Arial"/>
            </w:rPr>
          </w:pPr>
          <w:r w:rsidRPr="00864038">
            <w:rPr>
              <w:rFonts w:cs="Arial"/>
            </w:rPr>
            <w:t>Threading (internal/external)</w:t>
          </w:r>
        </w:p>
        <w:p w14:paraId="371423F9" w14:textId="77777777" w:rsidR="00864038" w:rsidRPr="00864038" w:rsidRDefault="00864038" w:rsidP="00864038">
          <w:pPr>
            <w:numPr>
              <w:ilvl w:val="0"/>
              <w:numId w:val="147"/>
            </w:numPr>
            <w:autoSpaceDE w:val="0"/>
            <w:autoSpaceDN w:val="0"/>
            <w:adjustRightInd w:val="0"/>
            <w:spacing w:before="0"/>
            <w:ind w:hanging="446"/>
            <w:contextualSpacing/>
            <w:rPr>
              <w:rFonts w:cs="Arial"/>
            </w:rPr>
          </w:pPr>
          <w:r w:rsidRPr="00864038">
            <w:rPr>
              <w:rFonts w:cs="Arial"/>
            </w:rPr>
            <w:t xml:space="preserve">Grooving </w:t>
          </w:r>
        </w:p>
        <w:p w14:paraId="1AB4DC34" w14:textId="77777777" w:rsidR="00864038" w:rsidRPr="00864038" w:rsidRDefault="00864038" w:rsidP="00864038">
          <w:pPr>
            <w:keepNext/>
            <w:keepLines/>
            <w:spacing w:line="240" w:lineRule="auto"/>
            <w:outlineLvl w:val="4"/>
            <w:rPr>
              <w:rFonts w:eastAsiaTheme="majorEastAsia" w:cs="Arial"/>
              <w:b/>
            </w:rPr>
          </w:pPr>
          <w:r w:rsidRPr="00864038">
            <w:rPr>
              <w:rFonts w:eastAsiaTheme="majorEastAsia" w:cs="Arial"/>
              <w:b/>
            </w:rPr>
            <w:t xml:space="preserve">Tools and equipment required </w:t>
          </w:r>
        </w:p>
        <w:p w14:paraId="2A76DF89" w14:textId="77777777" w:rsidR="00E44DB8" w:rsidRPr="00E44DB8" w:rsidRDefault="00E44DB8" w:rsidP="00E44DB8">
          <w:pPr>
            <w:spacing w:before="0" w:after="0"/>
            <w:rPr>
              <w:rFonts w:cs="Arial"/>
            </w:rPr>
          </w:pPr>
          <w:r w:rsidRPr="00E44DB8">
            <w:rPr>
              <w:rFonts w:cs="Arial"/>
            </w:rPr>
            <w:t>1</w:t>
          </w:r>
          <w:r w:rsidRPr="00E44DB8">
            <w:rPr>
              <w:rFonts w:cs="Arial"/>
            </w:rPr>
            <w:tab/>
            <w:t xml:space="preserve">Hacksaw </w:t>
          </w:r>
        </w:p>
        <w:p w14:paraId="2D6A667C" w14:textId="77777777" w:rsidR="00E44DB8" w:rsidRPr="00E44DB8" w:rsidRDefault="00E44DB8" w:rsidP="00E44DB8">
          <w:pPr>
            <w:spacing w:before="0" w:after="0"/>
            <w:rPr>
              <w:rFonts w:cs="Arial"/>
            </w:rPr>
          </w:pPr>
          <w:r w:rsidRPr="00E44DB8">
            <w:rPr>
              <w:rFonts w:cs="Arial"/>
            </w:rPr>
            <w:t>2</w:t>
          </w:r>
          <w:r w:rsidRPr="00E44DB8">
            <w:rPr>
              <w:rFonts w:cs="Arial"/>
            </w:rPr>
            <w:tab/>
            <w:t xml:space="preserve">Drill set </w:t>
          </w:r>
        </w:p>
        <w:p w14:paraId="65EA631C" w14:textId="77777777" w:rsidR="00E44DB8" w:rsidRPr="00E44DB8" w:rsidRDefault="00E44DB8" w:rsidP="00E44DB8">
          <w:pPr>
            <w:spacing w:before="0" w:after="0"/>
            <w:rPr>
              <w:rFonts w:cs="Arial"/>
            </w:rPr>
          </w:pPr>
          <w:r w:rsidRPr="00E44DB8">
            <w:rPr>
              <w:rFonts w:cs="Arial"/>
            </w:rPr>
            <w:lastRenderedPageBreak/>
            <w:t>3</w:t>
          </w:r>
          <w:r w:rsidRPr="00E44DB8">
            <w:rPr>
              <w:rFonts w:cs="Arial"/>
            </w:rPr>
            <w:tab/>
            <w:t>Drill Machine</w:t>
          </w:r>
        </w:p>
        <w:p w14:paraId="6BE90E9F" w14:textId="77777777" w:rsidR="00E44DB8" w:rsidRPr="00E44DB8" w:rsidRDefault="00E44DB8" w:rsidP="00E44DB8">
          <w:pPr>
            <w:spacing w:before="0" w:after="0"/>
            <w:rPr>
              <w:rFonts w:cs="Arial"/>
            </w:rPr>
          </w:pPr>
          <w:r w:rsidRPr="00E44DB8">
            <w:rPr>
              <w:rFonts w:cs="Arial"/>
            </w:rPr>
            <w:t>4</w:t>
          </w:r>
          <w:r w:rsidRPr="00E44DB8">
            <w:rPr>
              <w:rFonts w:cs="Arial"/>
            </w:rPr>
            <w:tab/>
            <w:t>Lathe Machine</w:t>
          </w:r>
        </w:p>
        <w:p w14:paraId="66E2E7B7" w14:textId="77777777" w:rsidR="00E44DB8" w:rsidRPr="00E44DB8" w:rsidRDefault="00E44DB8" w:rsidP="00E44DB8">
          <w:pPr>
            <w:spacing w:before="0" w:after="0"/>
            <w:rPr>
              <w:rFonts w:cs="Arial"/>
            </w:rPr>
          </w:pPr>
          <w:r w:rsidRPr="00E44DB8">
            <w:rPr>
              <w:rFonts w:cs="Arial"/>
            </w:rPr>
            <w:t>5</w:t>
          </w:r>
          <w:r w:rsidRPr="00E44DB8">
            <w:rPr>
              <w:rFonts w:cs="Arial"/>
            </w:rPr>
            <w:tab/>
            <w:t>Tool Grinder</w:t>
          </w:r>
        </w:p>
        <w:p w14:paraId="29E03E5C" w14:textId="77777777" w:rsidR="00E44DB8" w:rsidRPr="00E44DB8" w:rsidRDefault="00E44DB8" w:rsidP="00E44DB8">
          <w:pPr>
            <w:spacing w:before="0" w:after="0"/>
            <w:rPr>
              <w:rFonts w:cs="Arial"/>
            </w:rPr>
          </w:pPr>
          <w:r w:rsidRPr="00E44DB8">
            <w:rPr>
              <w:rFonts w:cs="Arial"/>
            </w:rPr>
            <w:t>6</w:t>
          </w:r>
          <w:r w:rsidRPr="00E44DB8">
            <w:rPr>
              <w:rFonts w:cs="Arial"/>
            </w:rPr>
            <w:tab/>
            <w:t>Lathe cutting Tools</w:t>
          </w:r>
        </w:p>
        <w:p w14:paraId="0C867897" w14:textId="1AC511F6" w:rsidR="00864038" w:rsidRPr="00864038" w:rsidRDefault="00E44DB8" w:rsidP="00E44DB8">
          <w:pPr>
            <w:spacing w:before="0" w:after="0"/>
            <w:rPr>
              <w:rFonts w:cs="Arial"/>
              <w:b/>
              <w:bCs/>
            </w:rPr>
          </w:pPr>
          <w:r w:rsidRPr="00E44DB8">
            <w:rPr>
              <w:rFonts w:cs="Arial"/>
            </w:rPr>
            <w:t>7</w:t>
          </w:r>
          <w:r w:rsidRPr="00E44DB8">
            <w:rPr>
              <w:rFonts w:cs="Arial"/>
            </w:rPr>
            <w:tab/>
            <w:t>Measuring Tools</w:t>
          </w:r>
          <w:r w:rsidR="00864038" w:rsidRPr="00864038">
            <w:rPr>
              <w:rFonts w:cs="Arial"/>
              <w:b/>
              <w:bCs/>
            </w:rPr>
            <w:br w:type="page"/>
          </w:r>
        </w:p>
        <w:p w14:paraId="1DCD018A" w14:textId="5EB46BCB" w:rsidR="00864038" w:rsidRPr="00BC09FA" w:rsidRDefault="00864038" w:rsidP="000E75DC">
          <w:pPr>
            <w:pStyle w:val="Heading3"/>
            <w:numPr>
              <w:ilvl w:val="0"/>
              <w:numId w:val="878"/>
            </w:numPr>
            <w:shd w:val="clear" w:color="auto" w:fill="FFC000"/>
            <w:spacing w:line="276" w:lineRule="auto"/>
            <w:rPr>
              <w:rFonts w:ascii="Arial" w:hAnsi="Arial" w:cs="Arial"/>
              <w:b/>
              <w:bCs/>
              <w:color w:val="auto"/>
            </w:rPr>
          </w:pPr>
          <w:bookmarkStart w:id="79" w:name="_Toc68275231"/>
          <w:r w:rsidRPr="00BC09FA">
            <w:rPr>
              <w:rFonts w:ascii="Arial" w:hAnsi="Arial" w:cs="Arial"/>
              <w:b/>
              <w:bCs/>
              <w:color w:val="auto"/>
            </w:rPr>
            <w:lastRenderedPageBreak/>
            <w:t>Read and Interpret Manufacturing Drawings</w:t>
          </w:r>
          <w:bookmarkEnd w:id="76"/>
          <w:bookmarkEnd w:id="79"/>
        </w:p>
        <w:p w14:paraId="6A76EBAB" w14:textId="69028303" w:rsidR="00864038" w:rsidRPr="00864038" w:rsidRDefault="00864038" w:rsidP="00E44DB8">
          <w:pPr>
            <w:keepNext/>
            <w:keepLines/>
            <w:outlineLvl w:val="4"/>
            <w:rPr>
              <w:rFonts w:cs="Arial"/>
            </w:rPr>
          </w:pPr>
          <w:r w:rsidRPr="00864038">
            <w:rPr>
              <w:rFonts w:eastAsiaTheme="majorEastAsia" w:cs="Arial"/>
              <w:b/>
            </w:rPr>
            <w:t>Overview</w:t>
          </w:r>
          <w:r w:rsidR="00E44DB8">
            <w:rPr>
              <w:rFonts w:eastAsiaTheme="majorEastAsia" w:cs="Arial"/>
              <w:b/>
            </w:rPr>
            <w:t xml:space="preserve">: </w:t>
          </w:r>
          <w:r w:rsidRPr="00864038">
            <w:rPr>
              <w:rFonts w:cs="Arial"/>
            </w:rPr>
            <w:t>This competency standard is designed to gain basic knowledge and skills required to read and interpret manufacturing drawings and welding symbols. The standard covers specific knowledge related to reading and understanding manufacturing drawings, interpreting welding symbols, recognizing materials and specifications, and bill of material/s and manufacturing parts according to manufacturing drawings.</w:t>
          </w:r>
        </w:p>
        <w:tbl>
          <w:tblPr>
            <w:tblStyle w:val="TableGrid"/>
            <w:tblW w:w="5000" w:type="pct"/>
            <w:tblLook w:val="04A0" w:firstRow="1" w:lastRow="0" w:firstColumn="1" w:lastColumn="0" w:noHBand="0" w:noVBand="1"/>
          </w:tblPr>
          <w:tblGrid>
            <w:gridCol w:w="3363"/>
            <w:gridCol w:w="7320"/>
          </w:tblGrid>
          <w:tr w:rsidR="00864038" w:rsidRPr="00864038" w14:paraId="3173225F" w14:textId="77777777" w:rsidTr="00E44DB8">
            <w:trPr>
              <w:trHeight w:val="432"/>
            </w:trPr>
            <w:tc>
              <w:tcPr>
                <w:tcW w:w="1574" w:type="pct"/>
                <w:shd w:val="clear" w:color="auto" w:fill="D9D9D9" w:themeFill="background1" w:themeFillShade="D9"/>
                <w:vAlign w:val="center"/>
              </w:tcPr>
              <w:p w14:paraId="6F3BEAA4" w14:textId="77777777" w:rsidR="00864038" w:rsidRPr="00E44DB8" w:rsidRDefault="00864038" w:rsidP="00E44DB8">
                <w:pPr>
                  <w:keepNext/>
                  <w:keepLines/>
                  <w:spacing w:before="0" w:after="0" w:line="240" w:lineRule="auto"/>
                  <w:jc w:val="left"/>
                  <w:outlineLvl w:val="4"/>
                  <w:rPr>
                    <w:rFonts w:eastAsiaTheme="majorEastAsia" w:cs="Arial"/>
                    <w:b/>
                    <w:bCs/>
                    <w:color w:val="000000" w:themeColor="text1"/>
                  </w:rPr>
                </w:pPr>
                <w:r w:rsidRPr="00E44DB8">
                  <w:rPr>
                    <w:rFonts w:eastAsiaTheme="majorEastAsia" w:cs="Arial"/>
                    <w:b/>
                    <w:bCs/>
                    <w:color w:val="000000" w:themeColor="text1"/>
                  </w:rPr>
                  <w:t>Competency Units</w:t>
                </w:r>
              </w:p>
            </w:tc>
            <w:tc>
              <w:tcPr>
                <w:tcW w:w="3426" w:type="pct"/>
                <w:shd w:val="clear" w:color="auto" w:fill="D9D9D9" w:themeFill="background1" w:themeFillShade="D9"/>
                <w:vAlign w:val="center"/>
              </w:tcPr>
              <w:p w14:paraId="68A58884" w14:textId="77777777" w:rsidR="00864038" w:rsidRPr="00E44DB8" w:rsidRDefault="00864038" w:rsidP="00E44DB8">
                <w:pPr>
                  <w:keepNext/>
                  <w:keepLines/>
                  <w:spacing w:before="0" w:after="0" w:line="240" w:lineRule="auto"/>
                  <w:jc w:val="left"/>
                  <w:outlineLvl w:val="4"/>
                  <w:rPr>
                    <w:rFonts w:eastAsiaTheme="majorEastAsia" w:cs="Arial"/>
                    <w:b/>
                    <w:bCs/>
                    <w:color w:val="000000" w:themeColor="text1"/>
                  </w:rPr>
                </w:pPr>
                <w:r w:rsidRPr="00E44DB8">
                  <w:rPr>
                    <w:rFonts w:eastAsiaTheme="majorEastAsia" w:cs="Arial"/>
                    <w:b/>
                    <w:bCs/>
                    <w:color w:val="000000" w:themeColor="text1"/>
                  </w:rPr>
                  <w:t>Performance Criteria</w:t>
                </w:r>
              </w:p>
            </w:tc>
          </w:tr>
          <w:tr w:rsidR="00864038" w:rsidRPr="00864038" w14:paraId="6B447898" w14:textId="77777777" w:rsidTr="00E44DB8">
            <w:tc>
              <w:tcPr>
                <w:tcW w:w="1574" w:type="pct"/>
              </w:tcPr>
              <w:p w14:paraId="28FA5800" w14:textId="77777777" w:rsidR="00864038" w:rsidRPr="00864038" w:rsidRDefault="00864038" w:rsidP="00E44DB8">
                <w:pPr>
                  <w:numPr>
                    <w:ilvl w:val="0"/>
                    <w:numId w:val="148"/>
                  </w:numPr>
                  <w:autoSpaceDE w:val="0"/>
                  <w:autoSpaceDN w:val="0"/>
                  <w:adjustRightInd w:val="0"/>
                  <w:spacing w:before="0"/>
                  <w:ind w:hanging="720"/>
                  <w:contextualSpacing/>
                  <w:jc w:val="left"/>
                  <w:rPr>
                    <w:color w:val="000000" w:themeColor="text1"/>
                  </w:rPr>
                </w:pPr>
                <w:r w:rsidRPr="00864038">
                  <w:rPr>
                    <w:color w:val="000000" w:themeColor="text1"/>
                  </w:rPr>
                  <w:t>Read and Understand Manufacturing Drawings</w:t>
                </w:r>
              </w:p>
            </w:tc>
            <w:tc>
              <w:tcPr>
                <w:tcW w:w="3426" w:type="pct"/>
              </w:tcPr>
              <w:p w14:paraId="270EC866" w14:textId="77777777" w:rsidR="00864038" w:rsidRPr="00864038" w:rsidRDefault="00864038" w:rsidP="00864038">
                <w:pPr>
                  <w:numPr>
                    <w:ilvl w:val="0"/>
                    <w:numId w:val="149"/>
                  </w:numPr>
                  <w:autoSpaceDE w:val="0"/>
                  <w:autoSpaceDN w:val="0"/>
                  <w:adjustRightInd w:val="0"/>
                  <w:spacing w:before="0"/>
                  <w:ind w:left="576" w:hanging="576"/>
                  <w:contextualSpacing/>
                  <w:rPr>
                    <w:color w:val="000000" w:themeColor="text1"/>
                  </w:rPr>
                </w:pPr>
                <w:r w:rsidRPr="00864038">
                  <w:rPr>
                    <w:color w:val="000000" w:themeColor="text1"/>
                  </w:rPr>
                  <w:t>Recognize basics of lines used in engineering drawings</w:t>
                </w:r>
              </w:p>
              <w:p w14:paraId="7D2AC712" w14:textId="77777777" w:rsidR="00864038" w:rsidRPr="00864038" w:rsidRDefault="00864038" w:rsidP="00864038">
                <w:pPr>
                  <w:numPr>
                    <w:ilvl w:val="0"/>
                    <w:numId w:val="149"/>
                  </w:numPr>
                  <w:autoSpaceDE w:val="0"/>
                  <w:autoSpaceDN w:val="0"/>
                  <w:adjustRightInd w:val="0"/>
                  <w:spacing w:before="0"/>
                  <w:ind w:left="576" w:hanging="576"/>
                  <w:contextualSpacing/>
                  <w:rPr>
                    <w:color w:val="000000" w:themeColor="text1"/>
                  </w:rPr>
                </w:pPr>
                <w:r w:rsidRPr="00864038">
                  <w:rPr>
                    <w:color w:val="000000" w:themeColor="text1"/>
                  </w:rPr>
                  <w:t>Describe uses of lines in engineering drawings</w:t>
                </w:r>
              </w:p>
              <w:p w14:paraId="6D23EB75" w14:textId="77777777" w:rsidR="00864038" w:rsidRPr="00864038" w:rsidRDefault="00864038" w:rsidP="00864038">
                <w:pPr>
                  <w:numPr>
                    <w:ilvl w:val="0"/>
                    <w:numId w:val="149"/>
                  </w:numPr>
                  <w:autoSpaceDE w:val="0"/>
                  <w:autoSpaceDN w:val="0"/>
                  <w:adjustRightInd w:val="0"/>
                  <w:spacing w:before="0"/>
                  <w:ind w:left="576" w:hanging="576"/>
                  <w:contextualSpacing/>
                  <w:rPr>
                    <w:color w:val="000000" w:themeColor="text1"/>
                  </w:rPr>
                </w:pPr>
                <w:r w:rsidRPr="00864038">
                  <w:rPr>
                    <w:color w:val="000000" w:themeColor="text1"/>
                  </w:rPr>
                  <w:t>Recognize and explain orthographic and isometric views of a drawing</w:t>
                </w:r>
              </w:p>
              <w:p w14:paraId="160CD354" w14:textId="77777777" w:rsidR="00864038" w:rsidRPr="00864038" w:rsidRDefault="00864038" w:rsidP="00864038">
                <w:pPr>
                  <w:numPr>
                    <w:ilvl w:val="0"/>
                    <w:numId w:val="149"/>
                  </w:numPr>
                  <w:autoSpaceDE w:val="0"/>
                  <w:autoSpaceDN w:val="0"/>
                  <w:adjustRightInd w:val="0"/>
                  <w:spacing w:before="0"/>
                  <w:ind w:left="576" w:hanging="576"/>
                  <w:contextualSpacing/>
                  <w:rPr>
                    <w:color w:val="000000" w:themeColor="text1"/>
                  </w:rPr>
                </w:pPr>
                <w:r w:rsidRPr="00864038">
                  <w:rPr>
                    <w:color w:val="000000" w:themeColor="text1"/>
                  </w:rPr>
                  <w:t>Identify manufacturing requirements according to drawings</w:t>
                </w:r>
              </w:p>
              <w:p w14:paraId="0513FFAE" w14:textId="77777777" w:rsidR="00864038" w:rsidRPr="00864038" w:rsidRDefault="00864038" w:rsidP="00864038">
                <w:pPr>
                  <w:numPr>
                    <w:ilvl w:val="0"/>
                    <w:numId w:val="149"/>
                  </w:numPr>
                  <w:autoSpaceDE w:val="0"/>
                  <w:autoSpaceDN w:val="0"/>
                  <w:adjustRightInd w:val="0"/>
                  <w:spacing w:before="0"/>
                  <w:ind w:left="576" w:hanging="576"/>
                  <w:contextualSpacing/>
                  <w:rPr>
                    <w:color w:val="000000" w:themeColor="text1"/>
                  </w:rPr>
                </w:pPr>
                <w:r w:rsidRPr="00864038">
                  <w:rPr>
                    <w:color w:val="000000" w:themeColor="text1"/>
                  </w:rPr>
                  <w:t>Prepare job layout according to manufacturing requirements</w:t>
                </w:r>
              </w:p>
            </w:tc>
          </w:tr>
          <w:tr w:rsidR="00864038" w:rsidRPr="00864038" w14:paraId="39B95F87" w14:textId="77777777" w:rsidTr="00E44DB8">
            <w:tc>
              <w:tcPr>
                <w:tcW w:w="1574" w:type="pct"/>
              </w:tcPr>
              <w:p w14:paraId="3CD35CE0" w14:textId="77777777" w:rsidR="00864038" w:rsidRPr="00864038" w:rsidRDefault="00864038" w:rsidP="00E44DB8">
                <w:pPr>
                  <w:numPr>
                    <w:ilvl w:val="0"/>
                    <w:numId w:val="148"/>
                  </w:numPr>
                  <w:autoSpaceDE w:val="0"/>
                  <w:autoSpaceDN w:val="0"/>
                  <w:adjustRightInd w:val="0"/>
                  <w:spacing w:before="0"/>
                  <w:ind w:hanging="720"/>
                  <w:contextualSpacing/>
                  <w:jc w:val="left"/>
                  <w:rPr>
                    <w:color w:val="000000" w:themeColor="text1"/>
                  </w:rPr>
                </w:pPr>
                <w:r w:rsidRPr="00864038">
                  <w:rPr>
                    <w:color w:val="000000" w:themeColor="text1"/>
                  </w:rPr>
                  <w:t>Interpret Welding Symbols</w:t>
                </w:r>
              </w:p>
            </w:tc>
            <w:tc>
              <w:tcPr>
                <w:tcW w:w="3426" w:type="pct"/>
              </w:tcPr>
              <w:p w14:paraId="139EC862" w14:textId="77777777" w:rsidR="00864038" w:rsidRPr="00864038" w:rsidRDefault="00864038" w:rsidP="000E75DC">
                <w:pPr>
                  <w:numPr>
                    <w:ilvl w:val="0"/>
                    <w:numId w:val="557"/>
                  </w:numPr>
                  <w:autoSpaceDE w:val="0"/>
                  <w:autoSpaceDN w:val="0"/>
                  <w:adjustRightInd w:val="0"/>
                  <w:spacing w:before="0"/>
                  <w:ind w:left="563" w:hanging="563"/>
                  <w:contextualSpacing/>
                  <w:rPr>
                    <w:color w:val="000000" w:themeColor="text1"/>
                  </w:rPr>
                </w:pPr>
                <w:r w:rsidRPr="00864038">
                  <w:rPr>
                    <w:color w:val="000000" w:themeColor="text1"/>
                  </w:rPr>
                  <w:t>Understand basic and supplementary welding symbols used in manufacturing drawings</w:t>
                </w:r>
              </w:p>
              <w:p w14:paraId="4D7A0442" w14:textId="77777777" w:rsidR="00864038" w:rsidRPr="00864038" w:rsidRDefault="00864038" w:rsidP="00864038">
                <w:pPr>
                  <w:numPr>
                    <w:ilvl w:val="0"/>
                    <w:numId w:val="149"/>
                  </w:numPr>
                  <w:autoSpaceDE w:val="0"/>
                  <w:autoSpaceDN w:val="0"/>
                  <w:adjustRightInd w:val="0"/>
                  <w:spacing w:before="0"/>
                  <w:ind w:left="576" w:hanging="576"/>
                  <w:contextualSpacing/>
                  <w:rPr>
                    <w:color w:val="000000" w:themeColor="text1"/>
                  </w:rPr>
                </w:pPr>
                <w:r w:rsidRPr="00864038">
                  <w:rPr>
                    <w:color w:val="000000" w:themeColor="text1"/>
                  </w:rPr>
                  <w:t>Understand and differentiate between types of welds and joints</w:t>
                </w:r>
              </w:p>
              <w:p w14:paraId="5D023BB4" w14:textId="77777777" w:rsidR="00864038" w:rsidRPr="00864038" w:rsidRDefault="00864038" w:rsidP="00864038">
                <w:pPr>
                  <w:numPr>
                    <w:ilvl w:val="0"/>
                    <w:numId w:val="149"/>
                  </w:numPr>
                  <w:autoSpaceDE w:val="0"/>
                  <w:autoSpaceDN w:val="0"/>
                  <w:adjustRightInd w:val="0"/>
                  <w:spacing w:before="0"/>
                  <w:ind w:left="576" w:hanging="576"/>
                  <w:contextualSpacing/>
                  <w:rPr>
                    <w:color w:val="000000" w:themeColor="text1"/>
                  </w:rPr>
                </w:pPr>
                <w:r w:rsidRPr="00864038">
                  <w:rPr>
                    <w:color w:val="000000" w:themeColor="text1"/>
                  </w:rPr>
                  <w:t>Identify welding requirements according to welding symbols given in the manufacturing drawings</w:t>
                </w:r>
              </w:p>
            </w:tc>
          </w:tr>
          <w:tr w:rsidR="00864038" w:rsidRPr="00864038" w14:paraId="56C20F38" w14:textId="77777777" w:rsidTr="00E44DB8">
            <w:tc>
              <w:tcPr>
                <w:tcW w:w="1574" w:type="pct"/>
              </w:tcPr>
              <w:p w14:paraId="1792908B" w14:textId="77777777" w:rsidR="00864038" w:rsidRPr="00864038" w:rsidRDefault="00864038" w:rsidP="00E44DB8">
                <w:pPr>
                  <w:numPr>
                    <w:ilvl w:val="0"/>
                    <w:numId w:val="148"/>
                  </w:numPr>
                  <w:autoSpaceDE w:val="0"/>
                  <w:autoSpaceDN w:val="0"/>
                  <w:adjustRightInd w:val="0"/>
                  <w:spacing w:before="0"/>
                  <w:ind w:hanging="720"/>
                  <w:contextualSpacing/>
                  <w:jc w:val="left"/>
                  <w:rPr>
                    <w:color w:val="000000" w:themeColor="text1"/>
                  </w:rPr>
                </w:pPr>
                <w:r w:rsidRPr="00864038">
                  <w:rPr>
                    <w:color w:val="000000" w:themeColor="text1"/>
                  </w:rPr>
                  <w:t>Recognize Material Specifications and Bill of Material (BOM)</w:t>
                </w:r>
              </w:p>
            </w:tc>
            <w:tc>
              <w:tcPr>
                <w:tcW w:w="3426" w:type="pct"/>
              </w:tcPr>
              <w:p w14:paraId="6CBFD772" w14:textId="77777777" w:rsidR="00864038" w:rsidRPr="00864038" w:rsidRDefault="00864038" w:rsidP="000E75DC">
                <w:pPr>
                  <w:numPr>
                    <w:ilvl w:val="0"/>
                    <w:numId w:val="557"/>
                  </w:numPr>
                  <w:autoSpaceDE w:val="0"/>
                  <w:autoSpaceDN w:val="0"/>
                  <w:adjustRightInd w:val="0"/>
                  <w:spacing w:before="0"/>
                  <w:ind w:left="576" w:hanging="576"/>
                  <w:contextualSpacing/>
                  <w:rPr>
                    <w:color w:val="000000" w:themeColor="text1"/>
                  </w:rPr>
                </w:pPr>
                <w:r w:rsidRPr="00864038">
                  <w:rPr>
                    <w:color w:val="000000" w:themeColor="text1"/>
                  </w:rPr>
                  <w:t>Identify material specifications according to manufacturing drawing</w:t>
                </w:r>
              </w:p>
              <w:p w14:paraId="16B91E09" w14:textId="77777777" w:rsidR="00864038" w:rsidRPr="00864038" w:rsidRDefault="00864038" w:rsidP="000E75DC">
                <w:pPr>
                  <w:numPr>
                    <w:ilvl w:val="0"/>
                    <w:numId w:val="557"/>
                  </w:numPr>
                  <w:autoSpaceDE w:val="0"/>
                  <w:autoSpaceDN w:val="0"/>
                  <w:adjustRightInd w:val="0"/>
                  <w:spacing w:before="0"/>
                  <w:ind w:left="576" w:hanging="576"/>
                  <w:contextualSpacing/>
                  <w:rPr>
                    <w:color w:val="000000" w:themeColor="text1"/>
                  </w:rPr>
                </w:pPr>
                <w:r w:rsidRPr="00864038">
                  <w:rPr>
                    <w:color w:val="000000" w:themeColor="text1"/>
                  </w:rPr>
                  <w:t>Identify bill of material (BOM) according to manufacturing drawing</w:t>
                </w:r>
              </w:p>
            </w:tc>
          </w:tr>
          <w:tr w:rsidR="00864038" w:rsidRPr="00864038" w14:paraId="7378E5B8" w14:textId="77777777" w:rsidTr="00E44DB8">
            <w:tc>
              <w:tcPr>
                <w:tcW w:w="1574" w:type="pct"/>
              </w:tcPr>
              <w:p w14:paraId="6DCEA9EA" w14:textId="77777777" w:rsidR="00864038" w:rsidRPr="00864038" w:rsidRDefault="00864038" w:rsidP="00E44DB8">
                <w:pPr>
                  <w:numPr>
                    <w:ilvl w:val="0"/>
                    <w:numId w:val="148"/>
                  </w:numPr>
                  <w:autoSpaceDE w:val="0"/>
                  <w:autoSpaceDN w:val="0"/>
                  <w:adjustRightInd w:val="0"/>
                  <w:spacing w:before="0"/>
                  <w:ind w:hanging="720"/>
                  <w:contextualSpacing/>
                  <w:jc w:val="left"/>
                  <w:rPr>
                    <w:color w:val="000000" w:themeColor="text1"/>
                  </w:rPr>
                </w:pPr>
                <w:r w:rsidRPr="00864038">
                  <w:rPr>
                    <w:color w:val="000000" w:themeColor="text1"/>
                  </w:rPr>
                  <w:t>Manufacture Parts</w:t>
                </w:r>
              </w:p>
            </w:tc>
            <w:tc>
              <w:tcPr>
                <w:tcW w:w="3426" w:type="pct"/>
              </w:tcPr>
              <w:p w14:paraId="2C59564B" w14:textId="77777777" w:rsidR="00864038" w:rsidRPr="00864038" w:rsidRDefault="00864038" w:rsidP="000E75DC">
                <w:pPr>
                  <w:numPr>
                    <w:ilvl w:val="0"/>
                    <w:numId w:val="557"/>
                  </w:numPr>
                  <w:autoSpaceDE w:val="0"/>
                  <w:autoSpaceDN w:val="0"/>
                  <w:adjustRightInd w:val="0"/>
                  <w:spacing w:before="0"/>
                  <w:ind w:left="576" w:hanging="576"/>
                  <w:contextualSpacing/>
                  <w:rPr>
                    <w:color w:val="000000" w:themeColor="text1"/>
                  </w:rPr>
                </w:pPr>
                <w:r w:rsidRPr="00864038">
                  <w:rPr>
                    <w:color w:val="000000" w:themeColor="text1"/>
                  </w:rPr>
                  <w:t>Interpret dimensional tolerances according to manufacturing drawing</w:t>
                </w:r>
              </w:p>
              <w:p w14:paraId="7A503E74" w14:textId="77777777" w:rsidR="00864038" w:rsidRPr="00864038" w:rsidRDefault="00864038" w:rsidP="000E75DC">
                <w:pPr>
                  <w:numPr>
                    <w:ilvl w:val="0"/>
                    <w:numId w:val="557"/>
                  </w:numPr>
                  <w:autoSpaceDE w:val="0"/>
                  <w:autoSpaceDN w:val="0"/>
                  <w:adjustRightInd w:val="0"/>
                  <w:spacing w:before="0"/>
                  <w:ind w:left="576" w:hanging="576"/>
                  <w:contextualSpacing/>
                  <w:rPr>
                    <w:color w:val="000000" w:themeColor="text1"/>
                  </w:rPr>
                </w:pPr>
                <w:r w:rsidRPr="00864038">
                  <w:rPr>
                    <w:color w:val="000000" w:themeColor="text1"/>
                  </w:rPr>
                  <w:t>Assemble and tack weld parts according to manufacturing drawing</w:t>
                </w:r>
              </w:p>
            </w:tc>
          </w:tr>
        </w:tbl>
        <w:p w14:paraId="0011AE2C" w14:textId="77777777" w:rsidR="00864038" w:rsidRPr="00864038" w:rsidRDefault="00864038" w:rsidP="00864038">
          <w:pPr>
            <w:keepNext/>
            <w:keepLines/>
            <w:spacing w:line="240" w:lineRule="auto"/>
            <w:outlineLvl w:val="4"/>
            <w:rPr>
              <w:rFonts w:eastAsiaTheme="majorEastAsia" w:cs="Arial"/>
              <w:b/>
            </w:rPr>
          </w:pPr>
          <w:r w:rsidRPr="00864038">
            <w:rPr>
              <w:rFonts w:eastAsiaTheme="majorEastAsia" w:cs="Arial"/>
              <w:b/>
            </w:rPr>
            <w:t>Knowledge and Understanding</w:t>
          </w:r>
        </w:p>
        <w:p w14:paraId="415377DF" w14:textId="77777777" w:rsidR="00864038" w:rsidRPr="00864038" w:rsidRDefault="00864038" w:rsidP="00864038">
          <w:pPr>
            <w:rPr>
              <w:rFonts w:cs="Arial"/>
            </w:rPr>
          </w:pPr>
          <w:r w:rsidRPr="00864038">
            <w:rPr>
              <w:rFonts w:cs="Arial"/>
            </w:rPr>
            <w:t>The candidate must be able to demonstrate underpinning knowledge and understanding required to carry out tasks covered in this competency standard. This includes the knowledge of:</w:t>
          </w:r>
        </w:p>
        <w:p w14:paraId="3A2A6E18" w14:textId="77777777" w:rsidR="00864038" w:rsidRPr="00864038" w:rsidRDefault="00864038" w:rsidP="00864038">
          <w:pPr>
            <w:numPr>
              <w:ilvl w:val="2"/>
              <w:numId w:val="0"/>
            </w:numPr>
            <w:autoSpaceDE w:val="0"/>
            <w:autoSpaceDN w:val="0"/>
            <w:adjustRightInd w:val="0"/>
            <w:spacing w:before="0"/>
            <w:ind w:left="864" w:hanging="720"/>
            <w:contextualSpacing/>
          </w:pPr>
          <w:r w:rsidRPr="00864038">
            <w:t>Basic elements of engineering drawing</w:t>
          </w:r>
        </w:p>
        <w:p w14:paraId="08CE6C28" w14:textId="77777777" w:rsidR="00864038" w:rsidRPr="00864038" w:rsidRDefault="00864038" w:rsidP="00864038">
          <w:pPr>
            <w:numPr>
              <w:ilvl w:val="2"/>
              <w:numId w:val="0"/>
            </w:numPr>
            <w:autoSpaceDE w:val="0"/>
            <w:autoSpaceDN w:val="0"/>
            <w:adjustRightInd w:val="0"/>
            <w:spacing w:before="0"/>
            <w:ind w:left="864" w:hanging="720"/>
            <w:contextualSpacing/>
          </w:pPr>
          <w:r w:rsidRPr="00864038">
            <w:t>Drawing symbols</w:t>
          </w:r>
        </w:p>
        <w:p w14:paraId="72180169" w14:textId="77777777" w:rsidR="00864038" w:rsidRPr="00864038" w:rsidRDefault="00864038" w:rsidP="00864038">
          <w:pPr>
            <w:numPr>
              <w:ilvl w:val="2"/>
              <w:numId w:val="0"/>
            </w:numPr>
            <w:autoSpaceDE w:val="0"/>
            <w:autoSpaceDN w:val="0"/>
            <w:adjustRightInd w:val="0"/>
            <w:spacing w:before="0"/>
            <w:ind w:left="864" w:hanging="720"/>
            <w:contextualSpacing/>
          </w:pPr>
          <w:r w:rsidRPr="00864038">
            <w:t>Dimensioning techniques</w:t>
          </w:r>
        </w:p>
        <w:p w14:paraId="1DFB12E8" w14:textId="77777777" w:rsidR="00864038" w:rsidRPr="00864038" w:rsidRDefault="00864038" w:rsidP="00864038">
          <w:pPr>
            <w:numPr>
              <w:ilvl w:val="2"/>
              <w:numId w:val="0"/>
            </w:numPr>
            <w:autoSpaceDE w:val="0"/>
            <w:autoSpaceDN w:val="0"/>
            <w:adjustRightInd w:val="0"/>
            <w:spacing w:before="0"/>
            <w:ind w:left="864" w:hanging="720"/>
            <w:contextualSpacing/>
          </w:pPr>
          <w:r w:rsidRPr="00864038">
            <w:t>Tolerances</w:t>
          </w:r>
        </w:p>
        <w:p w14:paraId="44110833" w14:textId="77777777" w:rsidR="00864038" w:rsidRPr="00864038" w:rsidRDefault="00864038" w:rsidP="00864038">
          <w:pPr>
            <w:numPr>
              <w:ilvl w:val="2"/>
              <w:numId w:val="0"/>
            </w:numPr>
            <w:autoSpaceDE w:val="0"/>
            <w:autoSpaceDN w:val="0"/>
            <w:adjustRightInd w:val="0"/>
            <w:spacing w:before="0"/>
            <w:ind w:left="864" w:hanging="720"/>
            <w:contextualSpacing/>
          </w:pPr>
          <w:r w:rsidRPr="00864038">
            <w:t>General tolerance</w:t>
          </w:r>
        </w:p>
        <w:p w14:paraId="5C747606" w14:textId="77777777" w:rsidR="00864038" w:rsidRPr="00864038" w:rsidRDefault="00864038" w:rsidP="00864038">
          <w:pPr>
            <w:numPr>
              <w:ilvl w:val="2"/>
              <w:numId w:val="0"/>
            </w:numPr>
            <w:autoSpaceDE w:val="0"/>
            <w:autoSpaceDN w:val="0"/>
            <w:adjustRightInd w:val="0"/>
            <w:spacing w:before="0"/>
            <w:ind w:left="864" w:hanging="720"/>
            <w:contextualSpacing/>
          </w:pPr>
          <w:r w:rsidRPr="00864038">
            <w:lastRenderedPageBreak/>
            <w:t>Angular tolerance</w:t>
          </w:r>
        </w:p>
        <w:p w14:paraId="7AE0BACA" w14:textId="77777777" w:rsidR="00864038" w:rsidRPr="00864038" w:rsidRDefault="00864038" w:rsidP="00864038">
          <w:pPr>
            <w:numPr>
              <w:ilvl w:val="2"/>
              <w:numId w:val="0"/>
            </w:numPr>
            <w:autoSpaceDE w:val="0"/>
            <w:autoSpaceDN w:val="0"/>
            <w:adjustRightInd w:val="0"/>
            <w:spacing w:before="0"/>
            <w:ind w:left="864" w:hanging="720"/>
            <w:contextualSpacing/>
          </w:pPr>
          <w:r w:rsidRPr="00864038">
            <w:t>Geometric tolerance</w:t>
          </w:r>
        </w:p>
        <w:p w14:paraId="1A6AC5D4" w14:textId="77777777" w:rsidR="00864038" w:rsidRPr="00864038" w:rsidRDefault="00864038" w:rsidP="00864038">
          <w:pPr>
            <w:numPr>
              <w:ilvl w:val="2"/>
              <w:numId w:val="0"/>
            </w:numPr>
            <w:autoSpaceDE w:val="0"/>
            <w:autoSpaceDN w:val="0"/>
            <w:adjustRightInd w:val="0"/>
            <w:spacing w:before="0"/>
            <w:ind w:left="864" w:hanging="720"/>
            <w:contextualSpacing/>
          </w:pPr>
          <w:r w:rsidRPr="00864038">
            <w:t>Drawing techniques</w:t>
          </w:r>
        </w:p>
        <w:p w14:paraId="0D3425F8" w14:textId="77777777" w:rsidR="00864038" w:rsidRPr="00864038" w:rsidRDefault="00864038" w:rsidP="00864038">
          <w:pPr>
            <w:numPr>
              <w:ilvl w:val="2"/>
              <w:numId w:val="0"/>
            </w:numPr>
            <w:autoSpaceDE w:val="0"/>
            <w:autoSpaceDN w:val="0"/>
            <w:adjustRightInd w:val="0"/>
            <w:spacing w:before="0"/>
            <w:ind w:left="864" w:hanging="720"/>
            <w:contextualSpacing/>
          </w:pPr>
          <w:r w:rsidRPr="00864038">
            <w:t>Perspective</w:t>
          </w:r>
        </w:p>
        <w:p w14:paraId="24A1474E" w14:textId="77777777" w:rsidR="00864038" w:rsidRPr="00864038" w:rsidRDefault="00864038" w:rsidP="00864038">
          <w:pPr>
            <w:numPr>
              <w:ilvl w:val="2"/>
              <w:numId w:val="0"/>
            </w:numPr>
            <w:autoSpaceDE w:val="0"/>
            <w:autoSpaceDN w:val="0"/>
            <w:adjustRightInd w:val="0"/>
            <w:spacing w:before="0"/>
            <w:ind w:left="864" w:hanging="720"/>
            <w:contextualSpacing/>
          </w:pPr>
          <w:r w:rsidRPr="00864038">
            <w:t>Exploded view</w:t>
          </w:r>
        </w:p>
        <w:p w14:paraId="5A393541" w14:textId="77777777" w:rsidR="00864038" w:rsidRPr="00864038" w:rsidRDefault="00864038" w:rsidP="00864038">
          <w:pPr>
            <w:numPr>
              <w:ilvl w:val="2"/>
              <w:numId w:val="0"/>
            </w:numPr>
            <w:autoSpaceDE w:val="0"/>
            <w:autoSpaceDN w:val="0"/>
            <w:adjustRightInd w:val="0"/>
            <w:spacing w:before="0"/>
            <w:ind w:left="864" w:hanging="720"/>
            <w:contextualSpacing/>
          </w:pPr>
          <w:r w:rsidRPr="00864038">
            <w:t>Hidden view technique</w:t>
          </w:r>
        </w:p>
        <w:p w14:paraId="5FBCE81C" w14:textId="77777777" w:rsidR="00864038" w:rsidRPr="00864038" w:rsidRDefault="00864038" w:rsidP="00864038">
          <w:pPr>
            <w:numPr>
              <w:ilvl w:val="2"/>
              <w:numId w:val="0"/>
            </w:numPr>
            <w:autoSpaceDE w:val="0"/>
            <w:autoSpaceDN w:val="0"/>
            <w:adjustRightInd w:val="0"/>
            <w:spacing w:before="0"/>
            <w:ind w:left="864" w:hanging="720"/>
            <w:contextualSpacing/>
          </w:pPr>
          <w:r w:rsidRPr="00864038">
            <w:t>Projections</w:t>
          </w:r>
        </w:p>
        <w:p w14:paraId="6D2170C8" w14:textId="77777777" w:rsidR="00864038" w:rsidRPr="00864038" w:rsidRDefault="00864038" w:rsidP="00864038">
          <w:pPr>
            <w:numPr>
              <w:ilvl w:val="2"/>
              <w:numId w:val="0"/>
            </w:numPr>
            <w:autoSpaceDE w:val="0"/>
            <w:autoSpaceDN w:val="0"/>
            <w:adjustRightInd w:val="0"/>
            <w:spacing w:before="0"/>
            <w:ind w:left="864" w:hanging="720"/>
            <w:contextualSpacing/>
          </w:pPr>
          <w:r w:rsidRPr="00864038">
            <w:t>First angle projections</w:t>
          </w:r>
        </w:p>
        <w:p w14:paraId="36F0971A" w14:textId="77777777" w:rsidR="00864038" w:rsidRPr="00864038" w:rsidRDefault="00864038" w:rsidP="00864038">
          <w:pPr>
            <w:numPr>
              <w:ilvl w:val="2"/>
              <w:numId w:val="0"/>
            </w:numPr>
            <w:autoSpaceDE w:val="0"/>
            <w:autoSpaceDN w:val="0"/>
            <w:adjustRightInd w:val="0"/>
            <w:spacing w:before="0"/>
            <w:ind w:left="864" w:hanging="720"/>
            <w:contextualSpacing/>
          </w:pPr>
          <w:r w:rsidRPr="00864038">
            <w:t>Third angle projections</w:t>
          </w:r>
        </w:p>
        <w:p w14:paraId="46E19065" w14:textId="77777777" w:rsidR="00864038" w:rsidRPr="00864038" w:rsidRDefault="00864038" w:rsidP="00864038">
          <w:pPr>
            <w:keepNext/>
            <w:keepLines/>
            <w:spacing w:line="240" w:lineRule="auto"/>
            <w:outlineLvl w:val="4"/>
            <w:rPr>
              <w:rFonts w:eastAsiaTheme="majorEastAsia" w:cs="Arial"/>
              <w:b/>
            </w:rPr>
          </w:pPr>
          <w:r w:rsidRPr="00864038">
            <w:rPr>
              <w:rFonts w:eastAsiaTheme="majorEastAsia" w:cs="Arial"/>
              <w:b/>
            </w:rPr>
            <w:t>Critical Evidence(s) Required</w:t>
          </w:r>
        </w:p>
        <w:p w14:paraId="566D4543" w14:textId="77777777" w:rsidR="00864038" w:rsidRPr="00864038" w:rsidRDefault="00864038" w:rsidP="00864038">
          <w:pPr>
            <w:rPr>
              <w:rFonts w:cs="Arial"/>
            </w:rPr>
          </w:pPr>
          <w:r w:rsidRPr="00864038">
            <w:rPr>
              <w:rFonts w:cs="Arial"/>
            </w:rPr>
            <w:t>The candidate needs to produce following critical evidence(s) in order to be competent in this competency standard:</w:t>
          </w:r>
        </w:p>
        <w:p w14:paraId="3906FBA0" w14:textId="77777777" w:rsidR="00864038" w:rsidRPr="00864038" w:rsidRDefault="00864038" w:rsidP="000E75DC">
          <w:pPr>
            <w:numPr>
              <w:ilvl w:val="2"/>
              <w:numId w:val="556"/>
            </w:numPr>
            <w:autoSpaceDE w:val="0"/>
            <w:autoSpaceDN w:val="0"/>
            <w:adjustRightInd w:val="0"/>
            <w:spacing w:before="0"/>
            <w:ind w:left="576" w:hanging="432"/>
            <w:contextualSpacing/>
            <w:rPr>
              <w:rFonts w:cs="Arial"/>
              <w:color w:val="000000"/>
            </w:rPr>
          </w:pPr>
          <w:r w:rsidRPr="00864038">
            <w:rPr>
              <w:rFonts w:cs="Arial"/>
              <w:color w:val="000000"/>
            </w:rPr>
            <w:t>Prepare and interpret technical drawings and sketches based on provided specifications</w:t>
          </w:r>
        </w:p>
        <w:p w14:paraId="5BEFEC42" w14:textId="77777777" w:rsidR="00864038" w:rsidRPr="00864038" w:rsidRDefault="00864038" w:rsidP="00864038">
          <w:pPr>
            <w:keepNext/>
            <w:keepLines/>
            <w:spacing w:line="240" w:lineRule="auto"/>
            <w:outlineLvl w:val="4"/>
            <w:rPr>
              <w:rFonts w:eastAsiaTheme="majorEastAsia" w:cs="Arial"/>
              <w:b/>
            </w:rPr>
          </w:pPr>
          <w:r w:rsidRPr="00864038">
            <w:rPr>
              <w:rFonts w:eastAsiaTheme="majorEastAsia" w:cs="Arial"/>
              <w:b/>
            </w:rPr>
            <w:t>Tools and Equipment Required</w:t>
          </w:r>
        </w:p>
        <w:p w14:paraId="1E479697" w14:textId="77777777" w:rsidR="00864038" w:rsidRPr="00864038" w:rsidRDefault="00864038" w:rsidP="00864038">
          <w:pPr>
            <w:rPr>
              <w:rFonts w:cs="Arial"/>
            </w:rPr>
          </w:pPr>
          <w:r w:rsidRPr="00864038">
            <w:rPr>
              <w:rFonts w:cs="Arial"/>
            </w:rPr>
            <w:t>The tools and equipment required for this competency standard are given below:</w:t>
          </w:r>
        </w:p>
        <w:p w14:paraId="064BE6B2" w14:textId="77777777" w:rsidR="00E44DB8" w:rsidRPr="00E44DB8" w:rsidRDefault="00E44DB8" w:rsidP="00E44DB8">
          <w:pPr>
            <w:spacing w:before="0" w:after="0"/>
            <w:jc w:val="left"/>
            <w:rPr>
              <w:rFonts w:cs="Arial"/>
            </w:rPr>
          </w:pPr>
          <w:r w:rsidRPr="00E44DB8">
            <w:rPr>
              <w:rFonts w:cs="Arial"/>
            </w:rPr>
            <w:t>1.</w:t>
          </w:r>
          <w:r w:rsidRPr="00E44DB8">
            <w:rPr>
              <w:rFonts w:cs="Arial"/>
            </w:rPr>
            <w:tab/>
          </w:r>
          <w:r w:rsidRPr="00E44DB8">
            <w:rPr>
              <w:rFonts w:cs="Arial"/>
            </w:rPr>
            <w:tab/>
            <w:t>Drawing or Sketch</w:t>
          </w:r>
        </w:p>
        <w:p w14:paraId="28DDF1BD" w14:textId="77777777" w:rsidR="00E44DB8" w:rsidRPr="00E44DB8" w:rsidRDefault="00E44DB8" w:rsidP="00E44DB8">
          <w:pPr>
            <w:spacing w:before="0" w:after="0"/>
            <w:jc w:val="left"/>
            <w:rPr>
              <w:rFonts w:cs="Arial"/>
            </w:rPr>
          </w:pPr>
          <w:r w:rsidRPr="00E44DB8">
            <w:rPr>
              <w:rFonts w:cs="Arial"/>
            </w:rPr>
            <w:t>2.</w:t>
          </w:r>
          <w:r w:rsidRPr="00E44DB8">
            <w:rPr>
              <w:rFonts w:cs="Arial"/>
            </w:rPr>
            <w:tab/>
          </w:r>
          <w:r w:rsidRPr="00E44DB8">
            <w:rPr>
              <w:rFonts w:cs="Arial"/>
            </w:rPr>
            <w:tab/>
            <w:t>Layout Tools</w:t>
          </w:r>
        </w:p>
        <w:p w14:paraId="658FA68A" w14:textId="77777777" w:rsidR="00E44DB8" w:rsidRPr="00E44DB8" w:rsidRDefault="00E44DB8" w:rsidP="00E44DB8">
          <w:pPr>
            <w:spacing w:before="0" w:after="0"/>
            <w:jc w:val="left"/>
            <w:rPr>
              <w:rFonts w:cs="Arial"/>
            </w:rPr>
          </w:pPr>
          <w:r w:rsidRPr="00E44DB8">
            <w:rPr>
              <w:rFonts w:cs="Arial"/>
            </w:rPr>
            <w:t>3.</w:t>
          </w:r>
          <w:r w:rsidRPr="00E44DB8">
            <w:rPr>
              <w:rFonts w:cs="Arial"/>
            </w:rPr>
            <w:tab/>
          </w:r>
          <w:r w:rsidRPr="00E44DB8">
            <w:rPr>
              <w:rFonts w:cs="Arial"/>
            </w:rPr>
            <w:tab/>
            <w:t>Measuring Devices</w:t>
          </w:r>
        </w:p>
        <w:p w14:paraId="52F4F5E4" w14:textId="77777777" w:rsidR="00E44DB8" w:rsidRPr="00E44DB8" w:rsidRDefault="00E44DB8" w:rsidP="00E44DB8">
          <w:pPr>
            <w:spacing w:before="0" w:after="0"/>
            <w:jc w:val="left"/>
            <w:rPr>
              <w:rFonts w:cs="Arial"/>
            </w:rPr>
          </w:pPr>
          <w:r w:rsidRPr="00E44DB8">
            <w:rPr>
              <w:rFonts w:cs="Arial"/>
            </w:rPr>
            <w:t>4.</w:t>
          </w:r>
          <w:r w:rsidRPr="00E44DB8">
            <w:rPr>
              <w:rFonts w:cs="Arial"/>
            </w:rPr>
            <w:tab/>
          </w:r>
          <w:r w:rsidRPr="00E44DB8">
            <w:rPr>
              <w:rFonts w:cs="Arial"/>
            </w:rPr>
            <w:tab/>
            <w:t>Handheld Calculator</w:t>
          </w:r>
        </w:p>
        <w:p w14:paraId="1A8A0C0A" w14:textId="77777777" w:rsidR="00E44DB8" w:rsidRPr="00E44DB8" w:rsidRDefault="00E44DB8" w:rsidP="00E44DB8">
          <w:pPr>
            <w:spacing w:before="0" w:after="0"/>
            <w:jc w:val="left"/>
            <w:rPr>
              <w:rFonts w:cs="Arial"/>
            </w:rPr>
          </w:pPr>
          <w:r w:rsidRPr="00E44DB8">
            <w:rPr>
              <w:rFonts w:cs="Arial"/>
            </w:rPr>
            <w:t>5.</w:t>
          </w:r>
          <w:r w:rsidRPr="00E44DB8">
            <w:rPr>
              <w:rFonts w:cs="Arial"/>
            </w:rPr>
            <w:tab/>
          </w:r>
          <w:r w:rsidRPr="00E44DB8">
            <w:rPr>
              <w:rFonts w:cs="Arial"/>
            </w:rPr>
            <w:tab/>
            <w:t>Fabrication and Welding Equipment</w:t>
          </w:r>
        </w:p>
        <w:p w14:paraId="3CFC97CD" w14:textId="77777777" w:rsidR="00E44DB8" w:rsidRPr="00E44DB8" w:rsidRDefault="00E44DB8" w:rsidP="00E44DB8">
          <w:pPr>
            <w:spacing w:before="0" w:after="0"/>
            <w:jc w:val="left"/>
            <w:rPr>
              <w:rFonts w:cs="Arial"/>
            </w:rPr>
          </w:pPr>
          <w:r w:rsidRPr="00E44DB8">
            <w:rPr>
              <w:rFonts w:cs="Arial"/>
            </w:rPr>
            <w:t>6.</w:t>
          </w:r>
          <w:r w:rsidRPr="00E44DB8">
            <w:rPr>
              <w:rFonts w:cs="Arial"/>
            </w:rPr>
            <w:tab/>
          </w:r>
          <w:r w:rsidRPr="00E44DB8">
            <w:rPr>
              <w:rFonts w:cs="Arial"/>
            </w:rPr>
            <w:tab/>
            <w:t>Base Metals</w:t>
          </w:r>
        </w:p>
        <w:p w14:paraId="61A6BAC0" w14:textId="415867D8" w:rsidR="00864038" w:rsidRPr="00864038" w:rsidRDefault="00E44DB8" w:rsidP="00E44DB8">
          <w:pPr>
            <w:spacing w:before="0" w:after="0"/>
            <w:jc w:val="left"/>
            <w:rPr>
              <w:rFonts w:cs="Arial"/>
            </w:rPr>
          </w:pPr>
          <w:r w:rsidRPr="00E44DB8">
            <w:rPr>
              <w:rFonts w:cs="Arial"/>
            </w:rPr>
            <w:t>7.</w:t>
          </w:r>
          <w:r w:rsidRPr="00E44DB8">
            <w:rPr>
              <w:rFonts w:cs="Arial"/>
            </w:rPr>
            <w:tab/>
          </w:r>
          <w:r w:rsidRPr="00E44DB8">
            <w:rPr>
              <w:rFonts w:cs="Arial"/>
            </w:rPr>
            <w:tab/>
            <w:t>Welding Consumables</w:t>
          </w:r>
        </w:p>
        <w:p w14:paraId="5457308A" w14:textId="77777777" w:rsidR="00864038" w:rsidRPr="00864038" w:rsidRDefault="00864038" w:rsidP="00864038">
          <w:pPr>
            <w:rPr>
              <w:rFonts w:eastAsiaTheme="majorEastAsia" w:cs="Arial"/>
              <w:b/>
              <w:bCs/>
              <w:shd w:val="clear" w:color="auto" w:fill="8DB3E2" w:themeFill="text2" w:themeFillTint="66"/>
            </w:rPr>
          </w:pPr>
          <w:r w:rsidRPr="00864038">
            <w:rPr>
              <w:rFonts w:eastAsiaTheme="majorEastAsia" w:cs="Arial"/>
              <w:b/>
              <w:bCs/>
              <w:shd w:val="clear" w:color="auto" w:fill="8DB3E2" w:themeFill="text2" w:themeFillTint="66"/>
            </w:rPr>
            <w:br w:type="page"/>
          </w:r>
        </w:p>
        <w:p w14:paraId="2FEE0157" w14:textId="229C2D3A" w:rsidR="00864038" w:rsidRPr="00BC09FA" w:rsidRDefault="00864038" w:rsidP="000E75DC">
          <w:pPr>
            <w:pStyle w:val="Heading3"/>
            <w:numPr>
              <w:ilvl w:val="0"/>
              <w:numId w:val="878"/>
            </w:numPr>
            <w:shd w:val="clear" w:color="auto" w:fill="FFC000"/>
            <w:spacing w:line="276" w:lineRule="auto"/>
            <w:rPr>
              <w:rFonts w:ascii="Arial" w:hAnsi="Arial" w:cs="Arial"/>
              <w:b/>
              <w:bCs/>
              <w:color w:val="auto"/>
            </w:rPr>
          </w:pPr>
          <w:bookmarkStart w:id="80" w:name="_Toc30854959"/>
          <w:bookmarkStart w:id="81" w:name="_Toc68275232"/>
          <w:r w:rsidRPr="00BC09FA">
            <w:rPr>
              <w:rFonts w:ascii="Arial" w:hAnsi="Arial" w:cs="Arial"/>
              <w:b/>
              <w:bCs/>
              <w:color w:val="auto"/>
            </w:rPr>
            <w:lastRenderedPageBreak/>
            <w:t>Preform Welding Procedure Specifications (WPS)</w:t>
          </w:r>
          <w:bookmarkEnd w:id="80"/>
          <w:bookmarkEnd w:id="81"/>
        </w:p>
        <w:p w14:paraId="5FE7C8B6" w14:textId="4F7BE663" w:rsidR="00864038" w:rsidRPr="00864038" w:rsidRDefault="00864038" w:rsidP="00E44DB8">
          <w:pPr>
            <w:keepNext/>
            <w:keepLines/>
            <w:outlineLvl w:val="4"/>
            <w:rPr>
              <w:rFonts w:cs="Arial"/>
            </w:rPr>
          </w:pPr>
          <w:r w:rsidRPr="00864038">
            <w:rPr>
              <w:rFonts w:eastAsiaTheme="majorEastAsia" w:cs="Arial"/>
              <w:b/>
            </w:rPr>
            <w:t>Overview:</w:t>
          </w:r>
          <w:r w:rsidR="00E44DB8">
            <w:rPr>
              <w:rFonts w:eastAsiaTheme="majorEastAsia" w:cs="Arial"/>
              <w:b/>
            </w:rPr>
            <w:t xml:space="preserve"> </w:t>
          </w:r>
          <w:r w:rsidRPr="00864038">
            <w:rPr>
              <w:rFonts w:cs="Arial"/>
            </w:rPr>
            <w:t xml:space="preserve">This </w:t>
          </w:r>
          <w:r w:rsidRPr="00BC09FA">
            <w:rPr>
              <w:rFonts w:cs="Arial"/>
            </w:rPr>
            <w:t>competency standard</w:t>
          </w:r>
          <w:r w:rsidRPr="00864038">
            <w:rPr>
              <w:rFonts w:cs="Arial"/>
            </w:rPr>
            <w:t xml:space="preserve"> is designed to gain basic knowledge and skills required to prepare Welding Procedure Specifications (WPS). The standard covers specific knowledge related to recognizing, interpreting and explaining and preparing Welding Procedure Specifications (WPS).</w:t>
          </w:r>
        </w:p>
        <w:tbl>
          <w:tblPr>
            <w:tblStyle w:val="TableGrid"/>
            <w:tblW w:w="5000" w:type="pct"/>
            <w:tblLook w:val="04A0" w:firstRow="1" w:lastRow="0" w:firstColumn="1" w:lastColumn="0" w:noHBand="0" w:noVBand="1"/>
          </w:tblPr>
          <w:tblGrid>
            <w:gridCol w:w="3301"/>
            <w:gridCol w:w="7382"/>
          </w:tblGrid>
          <w:tr w:rsidR="00864038" w:rsidRPr="00864038" w14:paraId="1CF20DD5" w14:textId="77777777" w:rsidTr="00E44DB8">
            <w:trPr>
              <w:trHeight w:val="432"/>
            </w:trPr>
            <w:tc>
              <w:tcPr>
                <w:tcW w:w="1545" w:type="pct"/>
                <w:shd w:val="clear" w:color="auto" w:fill="D9D9D9" w:themeFill="background1" w:themeFillShade="D9"/>
                <w:vAlign w:val="center"/>
              </w:tcPr>
              <w:p w14:paraId="5A0BC4CF" w14:textId="77777777" w:rsidR="00864038" w:rsidRPr="00E44DB8" w:rsidRDefault="00864038" w:rsidP="00E44DB8">
                <w:pPr>
                  <w:keepNext/>
                  <w:keepLines/>
                  <w:spacing w:before="0" w:after="0" w:line="240" w:lineRule="auto"/>
                  <w:jc w:val="left"/>
                  <w:outlineLvl w:val="4"/>
                  <w:rPr>
                    <w:rFonts w:eastAsiaTheme="majorEastAsia" w:cs="Arial"/>
                    <w:b/>
                    <w:bCs/>
                    <w:color w:val="000000" w:themeColor="text1"/>
                  </w:rPr>
                </w:pPr>
                <w:r w:rsidRPr="00E44DB8">
                  <w:rPr>
                    <w:rFonts w:eastAsiaTheme="majorEastAsia" w:cs="Arial"/>
                    <w:b/>
                    <w:bCs/>
                    <w:color w:val="000000" w:themeColor="text1"/>
                  </w:rPr>
                  <w:t>Competency Units</w:t>
                </w:r>
              </w:p>
            </w:tc>
            <w:tc>
              <w:tcPr>
                <w:tcW w:w="3455" w:type="pct"/>
                <w:shd w:val="clear" w:color="auto" w:fill="D9D9D9" w:themeFill="background1" w:themeFillShade="D9"/>
                <w:vAlign w:val="center"/>
              </w:tcPr>
              <w:p w14:paraId="108A191C" w14:textId="77777777" w:rsidR="00864038" w:rsidRPr="00E44DB8" w:rsidRDefault="00864038" w:rsidP="00E44DB8">
                <w:pPr>
                  <w:keepNext/>
                  <w:keepLines/>
                  <w:spacing w:before="0" w:after="0" w:line="240" w:lineRule="auto"/>
                  <w:jc w:val="left"/>
                  <w:outlineLvl w:val="4"/>
                  <w:rPr>
                    <w:rFonts w:eastAsiaTheme="majorEastAsia" w:cs="Arial"/>
                    <w:b/>
                    <w:bCs/>
                    <w:color w:val="000000" w:themeColor="text1"/>
                  </w:rPr>
                </w:pPr>
                <w:r w:rsidRPr="00E44DB8">
                  <w:rPr>
                    <w:rFonts w:eastAsiaTheme="majorEastAsia" w:cs="Arial"/>
                    <w:b/>
                    <w:bCs/>
                    <w:color w:val="000000" w:themeColor="text1"/>
                  </w:rPr>
                  <w:t>Performance Criteria</w:t>
                </w:r>
              </w:p>
            </w:tc>
          </w:tr>
          <w:tr w:rsidR="00864038" w:rsidRPr="00864038" w14:paraId="765218AE" w14:textId="77777777" w:rsidTr="00E44DB8">
            <w:tc>
              <w:tcPr>
                <w:tcW w:w="1545" w:type="pct"/>
              </w:tcPr>
              <w:p w14:paraId="0D0962DF" w14:textId="77777777" w:rsidR="00864038" w:rsidRPr="00864038" w:rsidRDefault="00864038" w:rsidP="000E75DC">
                <w:pPr>
                  <w:numPr>
                    <w:ilvl w:val="0"/>
                    <w:numId w:val="883"/>
                  </w:numPr>
                  <w:autoSpaceDE w:val="0"/>
                  <w:autoSpaceDN w:val="0"/>
                  <w:adjustRightInd w:val="0"/>
                  <w:spacing w:before="0"/>
                  <w:ind w:hanging="720"/>
                  <w:contextualSpacing/>
                  <w:jc w:val="left"/>
                  <w:rPr>
                    <w:rFonts w:cs="Arial"/>
                    <w:color w:val="000000" w:themeColor="text1"/>
                  </w:rPr>
                </w:pPr>
                <w:r w:rsidRPr="00864038">
                  <w:rPr>
                    <w:rFonts w:cs="Arial"/>
                    <w:color w:val="000000" w:themeColor="text1"/>
                  </w:rPr>
                  <w:t>Recognize Welding Procedure Specifications (WPS)</w:t>
                </w:r>
              </w:p>
            </w:tc>
            <w:tc>
              <w:tcPr>
                <w:tcW w:w="3455" w:type="pct"/>
              </w:tcPr>
              <w:p w14:paraId="3C22CB38" w14:textId="77777777" w:rsidR="00864038" w:rsidRPr="00864038" w:rsidRDefault="00864038" w:rsidP="00864038">
                <w:pPr>
                  <w:numPr>
                    <w:ilvl w:val="0"/>
                    <w:numId w:val="149"/>
                  </w:numPr>
                  <w:autoSpaceDE w:val="0"/>
                  <w:autoSpaceDN w:val="0"/>
                  <w:adjustRightInd w:val="0"/>
                  <w:spacing w:before="0"/>
                  <w:ind w:left="619" w:hanging="576"/>
                  <w:contextualSpacing/>
                  <w:rPr>
                    <w:rFonts w:cs="Arial"/>
                    <w:color w:val="000000" w:themeColor="text1"/>
                  </w:rPr>
                </w:pPr>
                <w:r w:rsidRPr="00864038">
                  <w:rPr>
                    <w:rFonts w:cs="Arial"/>
                    <w:color w:val="000000" w:themeColor="text1"/>
                  </w:rPr>
                  <w:t>Describe and understand contents of Welding Procedure Specifications (WPS)</w:t>
                </w:r>
              </w:p>
              <w:p w14:paraId="1DDB04C1" w14:textId="77777777" w:rsidR="00864038" w:rsidRPr="00864038" w:rsidRDefault="00864038" w:rsidP="00864038">
                <w:pPr>
                  <w:numPr>
                    <w:ilvl w:val="0"/>
                    <w:numId w:val="149"/>
                  </w:numPr>
                  <w:autoSpaceDE w:val="0"/>
                  <w:autoSpaceDN w:val="0"/>
                  <w:adjustRightInd w:val="0"/>
                  <w:spacing w:before="0"/>
                  <w:ind w:left="619" w:hanging="576"/>
                  <w:contextualSpacing/>
                  <w:rPr>
                    <w:rFonts w:cs="Arial"/>
                    <w:color w:val="000000" w:themeColor="text1"/>
                  </w:rPr>
                </w:pPr>
                <w:r w:rsidRPr="00864038">
                  <w:rPr>
                    <w:rFonts w:cs="Arial"/>
                    <w:color w:val="000000" w:themeColor="text1"/>
                  </w:rPr>
                  <w:t>Recognize common acronyms used in Welding Procedure Specifications (WPS)</w:t>
                </w:r>
              </w:p>
            </w:tc>
          </w:tr>
          <w:tr w:rsidR="00864038" w:rsidRPr="00864038" w14:paraId="171F61D8" w14:textId="77777777" w:rsidTr="00E44DB8">
            <w:tc>
              <w:tcPr>
                <w:tcW w:w="1545" w:type="pct"/>
              </w:tcPr>
              <w:p w14:paraId="4689D0BC" w14:textId="77777777" w:rsidR="00864038" w:rsidRPr="00864038" w:rsidRDefault="00864038" w:rsidP="000E75DC">
                <w:pPr>
                  <w:numPr>
                    <w:ilvl w:val="0"/>
                    <w:numId w:val="883"/>
                  </w:numPr>
                  <w:autoSpaceDE w:val="0"/>
                  <w:autoSpaceDN w:val="0"/>
                  <w:adjustRightInd w:val="0"/>
                  <w:spacing w:before="0"/>
                  <w:ind w:hanging="720"/>
                  <w:contextualSpacing/>
                  <w:jc w:val="left"/>
                  <w:rPr>
                    <w:rFonts w:cs="Arial"/>
                    <w:color w:val="000000" w:themeColor="text1"/>
                  </w:rPr>
                </w:pPr>
                <w:r w:rsidRPr="00864038">
                  <w:rPr>
                    <w:rFonts w:cs="Arial"/>
                    <w:color w:val="000000" w:themeColor="text1"/>
                  </w:rPr>
                  <w:t>Interpret and Explain Welding Procedure Specifications (WPS</w:t>
                </w:r>
              </w:p>
            </w:tc>
            <w:tc>
              <w:tcPr>
                <w:tcW w:w="3455" w:type="pct"/>
              </w:tcPr>
              <w:p w14:paraId="30198A26" w14:textId="77777777" w:rsidR="00864038" w:rsidRPr="00864038" w:rsidRDefault="00864038" w:rsidP="00864038">
                <w:pPr>
                  <w:numPr>
                    <w:ilvl w:val="0"/>
                    <w:numId w:val="150"/>
                  </w:numPr>
                  <w:autoSpaceDE w:val="0"/>
                  <w:autoSpaceDN w:val="0"/>
                  <w:adjustRightInd w:val="0"/>
                  <w:spacing w:before="0"/>
                  <w:ind w:left="619" w:hanging="576"/>
                  <w:contextualSpacing/>
                  <w:rPr>
                    <w:rFonts w:cs="Arial"/>
                    <w:color w:val="000000" w:themeColor="text1"/>
                  </w:rPr>
                </w:pPr>
                <w:r w:rsidRPr="00864038">
                  <w:rPr>
                    <w:rFonts w:cs="Arial"/>
                    <w:color w:val="000000" w:themeColor="text1"/>
                  </w:rPr>
                  <w:t>Recognize materials specifications (base metals and fillers) according to Welding Procedure Specifications (WPS)</w:t>
                </w:r>
              </w:p>
              <w:p w14:paraId="5ED5A314" w14:textId="77777777" w:rsidR="00864038" w:rsidRPr="00864038" w:rsidRDefault="00864038" w:rsidP="00864038">
                <w:pPr>
                  <w:numPr>
                    <w:ilvl w:val="0"/>
                    <w:numId w:val="150"/>
                  </w:numPr>
                  <w:autoSpaceDE w:val="0"/>
                  <w:autoSpaceDN w:val="0"/>
                  <w:adjustRightInd w:val="0"/>
                  <w:spacing w:before="0"/>
                  <w:ind w:left="619" w:hanging="576"/>
                  <w:contextualSpacing/>
                  <w:rPr>
                    <w:rFonts w:cs="Arial"/>
                    <w:color w:val="000000" w:themeColor="text1"/>
                  </w:rPr>
                </w:pPr>
                <w:r w:rsidRPr="00864038">
                  <w:rPr>
                    <w:rFonts w:cs="Arial"/>
                    <w:color w:val="000000" w:themeColor="text1"/>
                  </w:rPr>
                  <w:t>Recognize weld type and joint design according to Welding Procedure Specifications (WPS)</w:t>
                </w:r>
              </w:p>
              <w:p w14:paraId="44DE16D9" w14:textId="77777777" w:rsidR="00864038" w:rsidRPr="00864038" w:rsidRDefault="00864038" w:rsidP="00864038">
                <w:pPr>
                  <w:numPr>
                    <w:ilvl w:val="0"/>
                    <w:numId w:val="150"/>
                  </w:numPr>
                  <w:autoSpaceDE w:val="0"/>
                  <w:autoSpaceDN w:val="0"/>
                  <w:adjustRightInd w:val="0"/>
                  <w:spacing w:before="0"/>
                  <w:ind w:left="619" w:hanging="576"/>
                  <w:contextualSpacing/>
                  <w:rPr>
                    <w:rFonts w:cs="Arial"/>
                    <w:color w:val="000000" w:themeColor="text1"/>
                  </w:rPr>
                </w:pPr>
                <w:r w:rsidRPr="00864038">
                  <w:rPr>
                    <w:rFonts w:cs="Arial"/>
                    <w:color w:val="000000" w:themeColor="text1"/>
                  </w:rPr>
                  <w:t>Recognize welding positions and parameters according to Welding Procedure Specifications (WPS)</w:t>
                </w:r>
              </w:p>
            </w:tc>
          </w:tr>
          <w:tr w:rsidR="00864038" w:rsidRPr="00864038" w14:paraId="74123794" w14:textId="77777777" w:rsidTr="00E44DB8">
            <w:tc>
              <w:tcPr>
                <w:tcW w:w="1545" w:type="pct"/>
              </w:tcPr>
              <w:p w14:paraId="29F95B3C" w14:textId="77777777" w:rsidR="00864038" w:rsidRPr="00864038" w:rsidRDefault="00864038" w:rsidP="000E75DC">
                <w:pPr>
                  <w:numPr>
                    <w:ilvl w:val="0"/>
                    <w:numId w:val="883"/>
                  </w:numPr>
                  <w:autoSpaceDE w:val="0"/>
                  <w:autoSpaceDN w:val="0"/>
                  <w:adjustRightInd w:val="0"/>
                  <w:spacing w:before="0"/>
                  <w:ind w:hanging="720"/>
                  <w:contextualSpacing/>
                  <w:jc w:val="left"/>
                  <w:rPr>
                    <w:rFonts w:cs="Arial"/>
                    <w:color w:val="000000" w:themeColor="text1"/>
                  </w:rPr>
                </w:pPr>
                <w:r w:rsidRPr="00864038">
                  <w:rPr>
                    <w:rFonts w:cs="Arial"/>
                    <w:color w:val="000000" w:themeColor="text1"/>
                  </w:rPr>
                  <w:t>Prepare a Welding Procedure Specifications (WPS</w:t>
                </w:r>
              </w:p>
            </w:tc>
            <w:tc>
              <w:tcPr>
                <w:tcW w:w="3455" w:type="pct"/>
              </w:tcPr>
              <w:p w14:paraId="5E2DD660" w14:textId="77777777" w:rsidR="00864038" w:rsidRPr="00864038" w:rsidRDefault="00864038" w:rsidP="00864038">
                <w:pPr>
                  <w:numPr>
                    <w:ilvl w:val="0"/>
                    <w:numId w:val="151"/>
                  </w:numPr>
                  <w:autoSpaceDE w:val="0"/>
                  <w:autoSpaceDN w:val="0"/>
                  <w:adjustRightInd w:val="0"/>
                  <w:spacing w:before="0"/>
                  <w:ind w:left="619" w:hanging="576"/>
                  <w:contextualSpacing/>
                  <w:rPr>
                    <w:rFonts w:cs="Arial"/>
                    <w:color w:val="000000" w:themeColor="text1"/>
                  </w:rPr>
                </w:pPr>
                <w:r w:rsidRPr="00864038">
                  <w:rPr>
                    <w:rFonts w:cs="Arial"/>
                    <w:color w:val="000000" w:themeColor="text1"/>
                  </w:rPr>
                  <w:t>Prepare sample Welding Procedure Specifications (WPS) following a simple welding procedure</w:t>
                </w:r>
              </w:p>
              <w:p w14:paraId="1F8608F4" w14:textId="77777777" w:rsidR="00864038" w:rsidRPr="00864038" w:rsidRDefault="00864038" w:rsidP="00864038">
                <w:pPr>
                  <w:numPr>
                    <w:ilvl w:val="0"/>
                    <w:numId w:val="151"/>
                  </w:numPr>
                  <w:autoSpaceDE w:val="0"/>
                  <w:autoSpaceDN w:val="0"/>
                  <w:adjustRightInd w:val="0"/>
                  <w:spacing w:before="0"/>
                  <w:ind w:left="619" w:hanging="576"/>
                  <w:contextualSpacing/>
                  <w:rPr>
                    <w:rFonts w:cs="Arial"/>
                    <w:color w:val="000000" w:themeColor="text1"/>
                  </w:rPr>
                </w:pPr>
                <w:r w:rsidRPr="00864038">
                  <w:rPr>
                    <w:rFonts w:cs="Arial"/>
                    <w:color w:val="000000" w:themeColor="text1"/>
                  </w:rPr>
                  <w:t>Follow written Welding Procedure Specifications (WPS) to produce a production/sample weld</w:t>
                </w:r>
              </w:p>
            </w:tc>
          </w:tr>
        </w:tbl>
        <w:p w14:paraId="79EB18C8" w14:textId="77777777" w:rsidR="00864038" w:rsidRPr="00864038" w:rsidRDefault="00864038" w:rsidP="00864038">
          <w:pPr>
            <w:keepNext/>
            <w:keepLines/>
            <w:spacing w:line="240" w:lineRule="auto"/>
            <w:outlineLvl w:val="4"/>
            <w:rPr>
              <w:rFonts w:eastAsiaTheme="majorEastAsia" w:cs="Arial"/>
              <w:b/>
            </w:rPr>
          </w:pPr>
          <w:r w:rsidRPr="00864038">
            <w:rPr>
              <w:rFonts w:eastAsiaTheme="majorEastAsia" w:cs="Arial"/>
              <w:b/>
            </w:rPr>
            <w:t>Knowledge and Understanding</w:t>
          </w:r>
        </w:p>
        <w:p w14:paraId="4B229FC6" w14:textId="77777777" w:rsidR="00864038" w:rsidRPr="00864038" w:rsidRDefault="00864038" w:rsidP="00864038">
          <w:pPr>
            <w:rPr>
              <w:rFonts w:cs="Arial"/>
            </w:rPr>
          </w:pPr>
          <w:r w:rsidRPr="00864038">
            <w:rPr>
              <w:rFonts w:cs="Arial"/>
            </w:rPr>
            <w:t>The candidate must be able to demonstrate underpinning knowledge and understanding required to carry out tasks covered in this competency standard. This includes the knowledge of:</w:t>
          </w:r>
        </w:p>
        <w:p w14:paraId="0A585729" w14:textId="77777777" w:rsidR="00864038" w:rsidRPr="00864038" w:rsidRDefault="00864038" w:rsidP="00864038">
          <w:pPr>
            <w:numPr>
              <w:ilvl w:val="0"/>
              <w:numId w:val="152"/>
            </w:numPr>
            <w:autoSpaceDE w:val="0"/>
            <w:autoSpaceDN w:val="0"/>
            <w:adjustRightInd w:val="0"/>
            <w:spacing w:before="0"/>
            <w:ind w:left="993" w:hanging="806"/>
            <w:contextualSpacing/>
            <w:rPr>
              <w:rFonts w:cs="Arial"/>
            </w:rPr>
          </w:pPr>
          <w:r w:rsidRPr="00864038">
            <w:rPr>
              <w:rFonts w:cs="Arial"/>
            </w:rPr>
            <w:t>Written communication skills (reading and comprehension)</w:t>
          </w:r>
        </w:p>
        <w:p w14:paraId="7A146668" w14:textId="77777777" w:rsidR="00864038" w:rsidRPr="00864038" w:rsidRDefault="00864038" w:rsidP="00864038">
          <w:pPr>
            <w:numPr>
              <w:ilvl w:val="0"/>
              <w:numId w:val="152"/>
            </w:numPr>
            <w:autoSpaceDE w:val="0"/>
            <w:autoSpaceDN w:val="0"/>
            <w:adjustRightInd w:val="0"/>
            <w:spacing w:before="0"/>
            <w:ind w:left="993" w:hanging="806"/>
            <w:contextualSpacing/>
            <w:rPr>
              <w:rFonts w:cs="Arial"/>
            </w:rPr>
          </w:pPr>
          <w:r w:rsidRPr="00864038">
            <w:rPr>
              <w:rFonts w:cs="Arial"/>
            </w:rPr>
            <w:t>Purpose of Welding Procedure Specifications</w:t>
          </w:r>
        </w:p>
        <w:p w14:paraId="7BA98B8E" w14:textId="77777777" w:rsidR="00864038" w:rsidRPr="00864038" w:rsidRDefault="00864038" w:rsidP="00864038">
          <w:pPr>
            <w:numPr>
              <w:ilvl w:val="0"/>
              <w:numId w:val="152"/>
            </w:numPr>
            <w:autoSpaceDE w:val="0"/>
            <w:autoSpaceDN w:val="0"/>
            <w:adjustRightInd w:val="0"/>
            <w:spacing w:before="0"/>
            <w:ind w:left="993" w:hanging="806"/>
            <w:contextualSpacing/>
            <w:rPr>
              <w:rFonts w:cs="Arial"/>
            </w:rPr>
          </w:pPr>
          <w:r w:rsidRPr="00864038">
            <w:rPr>
              <w:rFonts w:cs="Arial"/>
            </w:rPr>
            <w:t>Common contents of WPS</w:t>
          </w:r>
        </w:p>
        <w:p w14:paraId="325BB674" w14:textId="77777777" w:rsidR="00864038" w:rsidRPr="00864038" w:rsidRDefault="00864038" w:rsidP="00864038">
          <w:pPr>
            <w:numPr>
              <w:ilvl w:val="0"/>
              <w:numId w:val="152"/>
            </w:numPr>
            <w:autoSpaceDE w:val="0"/>
            <w:autoSpaceDN w:val="0"/>
            <w:adjustRightInd w:val="0"/>
            <w:spacing w:before="0"/>
            <w:ind w:left="993" w:hanging="806"/>
            <w:contextualSpacing/>
            <w:rPr>
              <w:rFonts w:cs="Arial"/>
            </w:rPr>
          </w:pPr>
          <w:r w:rsidRPr="00864038">
            <w:rPr>
              <w:rFonts w:cs="Arial"/>
            </w:rPr>
            <w:t>Groupings of materials</w:t>
          </w:r>
        </w:p>
        <w:p w14:paraId="03736154" w14:textId="77777777" w:rsidR="00864038" w:rsidRPr="00864038" w:rsidRDefault="00864038" w:rsidP="00864038">
          <w:pPr>
            <w:numPr>
              <w:ilvl w:val="0"/>
              <w:numId w:val="152"/>
            </w:numPr>
            <w:autoSpaceDE w:val="0"/>
            <w:autoSpaceDN w:val="0"/>
            <w:adjustRightInd w:val="0"/>
            <w:spacing w:before="0"/>
            <w:ind w:left="993" w:hanging="806"/>
            <w:contextualSpacing/>
            <w:rPr>
              <w:rFonts w:cs="Arial"/>
            </w:rPr>
          </w:pPr>
          <w:r w:rsidRPr="00864038">
            <w:rPr>
              <w:rFonts w:cs="Arial"/>
            </w:rPr>
            <w:t>Thickness range</w:t>
          </w:r>
        </w:p>
        <w:p w14:paraId="7C69772E" w14:textId="77777777" w:rsidR="00864038" w:rsidRPr="00864038" w:rsidRDefault="00864038" w:rsidP="00864038">
          <w:pPr>
            <w:numPr>
              <w:ilvl w:val="0"/>
              <w:numId w:val="152"/>
            </w:numPr>
            <w:autoSpaceDE w:val="0"/>
            <w:autoSpaceDN w:val="0"/>
            <w:adjustRightInd w:val="0"/>
            <w:spacing w:before="0"/>
            <w:ind w:left="993" w:hanging="806"/>
            <w:contextualSpacing/>
            <w:rPr>
              <w:rFonts w:cs="Arial"/>
            </w:rPr>
          </w:pPr>
          <w:r w:rsidRPr="00864038">
            <w:rPr>
              <w:rFonts w:cs="Arial"/>
            </w:rPr>
            <w:t>Types of welds</w:t>
          </w:r>
        </w:p>
        <w:p w14:paraId="750E0B3B" w14:textId="77777777" w:rsidR="00864038" w:rsidRPr="00864038" w:rsidRDefault="00864038" w:rsidP="00864038">
          <w:pPr>
            <w:numPr>
              <w:ilvl w:val="0"/>
              <w:numId w:val="152"/>
            </w:numPr>
            <w:autoSpaceDE w:val="0"/>
            <w:autoSpaceDN w:val="0"/>
            <w:adjustRightInd w:val="0"/>
            <w:spacing w:before="0"/>
            <w:ind w:left="993" w:hanging="806"/>
            <w:contextualSpacing/>
            <w:rPr>
              <w:rFonts w:cs="Arial"/>
            </w:rPr>
          </w:pPr>
          <w:r w:rsidRPr="00864038">
            <w:rPr>
              <w:rFonts w:cs="Arial"/>
            </w:rPr>
            <w:t>Joint design</w:t>
          </w:r>
        </w:p>
        <w:p w14:paraId="36D1C973" w14:textId="77777777" w:rsidR="00864038" w:rsidRPr="00864038" w:rsidRDefault="00864038" w:rsidP="00864038">
          <w:pPr>
            <w:numPr>
              <w:ilvl w:val="0"/>
              <w:numId w:val="152"/>
            </w:numPr>
            <w:autoSpaceDE w:val="0"/>
            <w:autoSpaceDN w:val="0"/>
            <w:adjustRightInd w:val="0"/>
            <w:spacing w:before="0"/>
            <w:ind w:left="993" w:hanging="806"/>
            <w:contextualSpacing/>
            <w:rPr>
              <w:rFonts w:cs="Arial"/>
            </w:rPr>
          </w:pPr>
          <w:r w:rsidRPr="00864038">
            <w:rPr>
              <w:rFonts w:cs="Arial"/>
            </w:rPr>
            <w:t>Welding processes</w:t>
          </w:r>
        </w:p>
        <w:p w14:paraId="292A13BA" w14:textId="77777777" w:rsidR="00864038" w:rsidRPr="00864038" w:rsidRDefault="00864038" w:rsidP="00864038">
          <w:pPr>
            <w:numPr>
              <w:ilvl w:val="0"/>
              <w:numId w:val="152"/>
            </w:numPr>
            <w:autoSpaceDE w:val="0"/>
            <w:autoSpaceDN w:val="0"/>
            <w:adjustRightInd w:val="0"/>
            <w:spacing w:before="0"/>
            <w:ind w:left="993" w:hanging="806"/>
            <w:contextualSpacing/>
            <w:rPr>
              <w:rFonts w:cs="Arial"/>
            </w:rPr>
          </w:pPr>
          <w:r w:rsidRPr="00864038">
            <w:rPr>
              <w:rFonts w:cs="Arial"/>
            </w:rPr>
            <w:t>Welding positions</w:t>
          </w:r>
        </w:p>
        <w:p w14:paraId="4E437CF8" w14:textId="77777777" w:rsidR="00864038" w:rsidRPr="00864038" w:rsidRDefault="00864038" w:rsidP="00864038">
          <w:pPr>
            <w:numPr>
              <w:ilvl w:val="0"/>
              <w:numId w:val="152"/>
            </w:numPr>
            <w:autoSpaceDE w:val="0"/>
            <w:autoSpaceDN w:val="0"/>
            <w:adjustRightInd w:val="0"/>
            <w:spacing w:before="0"/>
            <w:ind w:left="993" w:hanging="806"/>
            <w:contextualSpacing/>
            <w:rPr>
              <w:rFonts w:cs="Arial"/>
            </w:rPr>
          </w:pPr>
          <w:r w:rsidRPr="00864038">
            <w:rPr>
              <w:rFonts w:cs="Arial"/>
            </w:rPr>
            <w:lastRenderedPageBreak/>
            <w:t>Welding consumables</w:t>
          </w:r>
        </w:p>
        <w:p w14:paraId="0E1E0AFE" w14:textId="77777777" w:rsidR="00864038" w:rsidRPr="00864038" w:rsidRDefault="00864038" w:rsidP="00864038">
          <w:pPr>
            <w:numPr>
              <w:ilvl w:val="0"/>
              <w:numId w:val="152"/>
            </w:numPr>
            <w:autoSpaceDE w:val="0"/>
            <w:autoSpaceDN w:val="0"/>
            <w:adjustRightInd w:val="0"/>
            <w:spacing w:before="0"/>
            <w:ind w:left="993" w:hanging="806"/>
            <w:contextualSpacing/>
            <w:rPr>
              <w:rFonts w:cs="Arial"/>
            </w:rPr>
          </w:pPr>
          <w:r w:rsidRPr="00864038">
            <w:rPr>
              <w:rFonts w:cs="Arial"/>
            </w:rPr>
            <w:t>Electrical characteristics - volts, current, polarity</w:t>
          </w:r>
        </w:p>
        <w:p w14:paraId="31985E08" w14:textId="77777777" w:rsidR="00864038" w:rsidRPr="00864038" w:rsidRDefault="00864038" w:rsidP="00864038">
          <w:pPr>
            <w:numPr>
              <w:ilvl w:val="0"/>
              <w:numId w:val="152"/>
            </w:numPr>
            <w:autoSpaceDE w:val="0"/>
            <w:autoSpaceDN w:val="0"/>
            <w:adjustRightInd w:val="0"/>
            <w:spacing w:before="0"/>
            <w:ind w:left="993" w:hanging="806"/>
            <w:contextualSpacing/>
            <w:rPr>
              <w:rFonts w:cs="Arial"/>
            </w:rPr>
          </w:pPr>
          <w:r w:rsidRPr="00864038">
            <w:rPr>
              <w:rFonts w:cs="Arial"/>
            </w:rPr>
            <w:t>Shielding gases</w:t>
          </w:r>
        </w:p>
        <w:p w14:paraId="3D5C35BE" w14:textId="77777777" w:rsidR="00864038" w:rsidRPr="00864038" w:rsidRDefault="00864038" w:rsidP="00864038">
          <w:pPr>
            <w:numPr>
              <w:ilvl w:val="0"/>
              <w:numId w:val="152"/>
            </w:numPr>
            <w:autoSpaceDE w:val="0"/>
            <w:autoSpaceDN w:val="0"/>
            <w:adjustRightInd w:val="0"/>
            <w:spacing w:before="0"/>
            <w:ind w:left="993" w:hanging="806"/>
            <w:contextualSpacing/>
            <w:rPr>
              <w:rFonts w:cs="Arial"/>
            </w:rPr>
          </w:pPr>
          <w:r w:rsidRPr="00864038">
            <w:rPr>
              <w:rFonts w:cs="Arial"/>
            </w:rPr>
            <w:t>Purge gas</w:t>
          </w:r>
        </w:p>
        <w:p w14:paraId="158695E3" w14:textId="77777777" w:rsidR="00864038" w:rsidRPr="00864038" w:rsidRDefault="00864038" w:rsidP="00864038">
          <w:pPr>
            <w:numPr>
              <w:ilvl w:val="0"/>
              <w:numId w:val="152"/>
            </w:numPr>
            <w:autoSpaceDE w:val="0"/>
            <w:autoSpaceDN w:val="0"/>
            <w:adjustRightInd w:val="0"/>
            <w:spacing w:before="0"/>
            <w:ind w:left="993" w:hanging="806"/>
            <w:contextualSpacing/>
            <w:rPr>
              <w:rFonts w:cs="Arial"/>
            </w:rPr>
          </w:pPr>
          <w:r w:rsidRPr="00864038">
            <w:rPr>
              <w:rFonts w:cs="Arial"/>
            </w:rPr>
            <w:t>Gas flow rate</w:t>
          </w:r>
        </w:p>
        <w:p w14:paraId="6730F377" w14:textId="77777777" w:rsidR="00864038" w:rsidRPr="00864038" w:rsidRDefault="00864038" w:rsidP="00864038">
          <w:pPr>
            <w:numPr>
              <w:ilvl w:val="0"/>
              <w:numId w:val="152"/>
            </w:numPr>
            <w:autoSpaceDE w:val="0"/>
            <w:autoSpaceDN w:val="0"/>
            <w:adjustRightInd w:val="0"/>
            <w:spacing w:before="0"/>
            <w:ind w:left="993" w:hanging="806"/>
            <w:contextualSpacing/>
            <w:rPr>
              <w:rFonts w:cs="Arial"/>
            </w:rPr>
          </w:pPr>
          <w:r w:rsidRPr="00864038">
            <w:rPr>
              <w:rFonts w:cs="Arial"/>
            </w:rPr>
            <w:t>Nozzle diameter</w:t>
          </w:r>
        </w:p>
        <w:p w14:paraId="5BF8F971" w14:textId="77777777" w:rsidR="00864038" w:rsidRPr="00864038" w:rsidRDefault="00864038" w:rsidP="00864038">
          <w:pPr>
            <w:numPr>
              <w:ilvl w:val="0"/>
              <w:numId w:val="152"/>
            </w:numPr>
            <w:autoSpaceDE w:val="0"/>
            <w:autoSpaceDN w:val="0"/>
            <w:adjustRightInd w:val="0"/>
            <w:spacing w:before="0"/>
            <w:ind w:left="993" w:hanging="806"/>
            <w:contextualSpacing/>
            <w:rPr>
              <w:rFonts w:cs="Arial"/>
            </w:rPr>
          </w:pPr>
          <w:r w:rsidRPr="00864038">
            <w:rPr>
              <w:rFonts w:cs="Arial"/>
            </w:rPr>
            <w:t>Pre-heat/Post-heat</w:t>
          </w:r>
        </w:p>
        <w:p w14:paraId="79863C63" w14:textId="77777777" w:rsidR="00864038" w:rsidRPr="00864038" w:rsidRDefault="00864038" w:rsidP="00864038">
          <w:pPr>
            <w:numPr>
              <w:ilvl w:val="0"/>
              <w:numId w:val="152"/>
            </w:numPr>
            <w:autoSpaceDE w:val="0"/>
            <w:autoSpaceDN w:val="0"/>
            <w:adjustRightInd w:val="0"/>
            <w:spacing w:before="0"/>
            <w:ind w:left="993" w:hanging="806"/>
            <w:contextualSpacing/>
            <w:rPr>
              <w:rFonts w:cs="Arial"/>
            </w:rPr>
          </w:pPr>
          <w:r w:rsidRPr="00864038">
            <w:rPr>
              <w:rFonts w:cs="Arial"/>
            </w:rPr>
            <w:t>Welding speed</w:t>
          </w:r>
        </w:p>
        <w:p w14:paraId="2DC7A817" w14:textId="77777777" w:rsidR="00864038" w:rsidRPr="00864038" w:rsidRDefault="00864038" w:rsidP="00864038">
          <w:pPr>
            <w:keepNext/>
            <w:keepLines/>
            <w:spacing w:line="240" w:lineRule="auto"/>
            <w:outlineLvl w:val="4"/>
            <w:rPr>
              <w:rFonts w:eastAsiaTheme="majorEastAsia" w:cs="Arial"/>
              <w:b/>
            </w:rPr>
          </w:pPr>
          <w:r w:rsidRPr="00864038">
            <w:rPr>
              <w:rFonts w:eastAsiaTheme="majorEastAsia" w:cs="Arial"/>
              <w:b/>
            </w:rPr>
            <w:t>Critical Evidence(s) Required</w:t>
          </w:r>
        </w:p>
        <w:p w14:paraId="5F883339" w14:textId="77777777" w:rsidR="00864038" w:rsidRPr="00864038" w:rsidRDefault="00864038" w:rsidP="00864038">
          <w:pPr>
            <w:autoSpaceDE w:val="0"/>
            <w:autoSpaceDN w:val="0"/>
            <w:adjustRightInd w:val="0"/>
            <w:rPr>
              <w:rFonts w:cs="Arial"/>
            </w:rPr>
          </w:pPr>
          <w:r w:rsidRPr="00864038">
            <w:rPr>
              <w:rFonts w:cs="Arial"/>
            </w:rPr>
            <w:t>The candidate needs to produce following critical evidence(s) in order to be competent in this competency standard:</w:t>
          </w:r>
        </w:p>
        <w:p w14:paraId="07220CBE" w14:textId="77777777" w:rsidR="00864038" w:rsidRPr="00864038" w:rsidRDefault="00864038" w:rsidP="00864038">
          <w:pPr>
            <w:numPr>
              <w:ilvl w:val="0"/>
              <w:numId w:val="225"/>
            </w:numPr>
            <w:autoSpaceDE w:val="0"/>
            <w:autoSpaceDN w:val="0"/>
            <w:adjustRightInd w:val="0"/>
            <w:spacing w:before="0" w:line="240" w:lineRule="auto"/>
            <w:contextualSpacing/>
            <w:rPr>
              <w:rFonts w:cs="Arial"/>
            </w:rPr>
          </w:pPr>
          <w:r w:rsidRPr="00864038">
            <w:rPr>
              <w:rFonts w:cs="Arial"/>
            </w:rPr>
            <w:t>Interpret a range of WPS documents.</w:t>
          </w:r>
        </w:p>
        <w:p w14:paraId="404F923D" w14:textId="77777777" w:rsidR="00864038" w:rsidRPr="00864038" w:rsidRDefault="00864038" w:rsidP="00864038">
          <w:pPr>
            <w:keepNext/>
            <w:keepLines/>
            <w:spacing w:line="240" w:lineRule="auto"/>
            <w:outlineLvl w:val="4"/>
            <w:rPr>
              <w:rFonts w:eastAsiaTheme="majorEastAsia" w:cs="Arial"/>
              <w:b/>
            </w:rPr>
          </w:pPr>
          <w:r w:rsidRPr="00864038">
            <w:rPr>
              <w:rFonts w:eastAsiaTheme="majorEastAsia" w:cs="Arial"/>
              <w:b/>
            </w:rPr>
            <w:t xml:space="preserve">Tools and equipment required </w:t>
          </w:r>
        </w:p>
        <w:p w14:paraId="01EBA328" w14:textId="77777777" w:rsidR="00E44DB8" w:rsidRPr="00E44DB8" w:rsidRDefault="00E44DB8" w:rsidP="00E44DB8">
          <w:pPr>
            <w:spacing w:before="0" w:after="0"/>
            <w:jc w:val="left"/>
            <w:rPr>
              <w:rFonts w:cs="Arial"/>
            </w:rPr>
          </w:pPr>
          <w:r w:rsidRPr="00E44DB8">
            <w:rPr>
              <w:rFonts w:cs="Arial"/>
            </w:rPr>
            <w:t>1</w:t>
          </w:r>
          <w:r w:rsidRPr="00E44DB8">
            <w:rPr>
              <w:rFonts w:cs="Arial"/>
            </w:rPr>
            <w:tab/>
            <w:t xml:space="preserve">Hacksaw </w:t>
          </w:r>
        </w:p>
        <w:p w14:paraId="47DEED81" w14:textId="77777777" w:rsidR="00E44DB8" w:rsidRPr="00E44DB8" w:rsidRDefault="00E44DB8" w:rsidP="00E44DB8">
          <w:pPr>
            <w:spacing w:before="0" w:after="0"/>
            <w:jc w:val="left"/>
            <w:rPr>
              <w:rFonts w:cs="Arial"/>
            </w:rPr>
          </w:pPr>
          <w:r w:rsidRPr="00E44DB8">
            <w:rPr>
              <w:rFonts w:cs="Arial"/>
            </w:rPr>
            <w:t>2</w:t>
          </w:r>
          <w:r w:rsidRPr="00E44DB8">
            <w:rPr>
              <w:rFonts w:cs="Arial"/>
            </w:rPr>
            <w:tab/>
            <w:t xml:space="preserve">Drill set </w:t>
          </w:r>
        </w:p>
        <w:p w14:paraId="4E4A3BA4" w14:textId="77777777" w:rsidR="00E44DB8" w:rsidRPr="00E44DB8" w:rsidRDefault="00E44DB8" w:rsidP="00E44DB8">
          <w:pPr>
            <w:spacing w:before="0" w:after="0"/>
            <w:jc w:val="left"/>
            <w:rPr>
              <w:rFonts w:cs="Arial"/>
            </w:rPr>
          </w:pPr>
          <w:r w:rsidRPr="00E44DB8">
            <w:rPr>
              <w:rFonts w:cs="Arial"/>
            </w:rPr>
            <w:t>3</w:t>
          </w:r>
          <w:r w:rsidRPr="00E44DB8">
            <w:rPr>
              <w:rFonts w:cs="Arial"/>
            </w:rPr>
            <w:tab/>
            <w:t>Drill Machine</w:t>
          </w:r>
        </w:p>
        <w:p w14:paraId="10DEE1E4" w14:textId="77777777" w:rsidR="00E44DB8" w:rsidRPr="00E44DB8" w:rsidRDefault="00E44DB8" w:rsidP="00E44DB8">
          <w:pPr>
            <w:spacing w:before="0" w:after="0"/>
            <w:jc w:val="left"/>
            <w:rPr>
              <w:rFonts w:cs="Arial"/>
            </w:rPr>
          </w:pPr>
          <w:r w:rsidRPr="00E44DB8">
            <w:rPr>
              <w:rFonts w:cs="Arial"/>
            </w:rPr>
            <w:t>4</w:t>
          </w:r>
          <w:r w:rsidRPr="00E44DB8">
            <w:rPr>
              <w:rFonts w:cs="Arial"/>
            </w:rPr>
            <w:tab/>
            <w:t>Shaper Machine</w:t>
          </w:r>
        </w:p>
        <w:p w14:paraId="518C9D1A" w14:textId="77777777" w:rsidR="00E44DB8" w:rsidRPr="00E44DB8" w:rsidRDefault="00E44DB8" w:rsidP="00E44DB8">
          <w:pPr>
            <w:spacing w:before="0" w:after="0"/>
            <w:jc w:val="left"/>
            <w:rPr>
              <w:rFonts w:cs="Arial"/>
            </w:rPr>
          </w:pPr>
          <w:r w:rsidRPr="00E44DB8">
            <w:rPr>
              <w:rFonts w:cs="Arial"/>
            </w:rPr>
            <w:t>5</w:t>
          </w:r>
          <w:r w:rsidRPr="00E44DB8">
            <w:rPr>
              <w:rFonts w:cs="Arial"/>
            </w:rPr>
            <w:tab/>
            <w:t xml:space="preserve">Lathe Machine </w:t>
          </w:r>
        </w:p>
        <w:p w14:paraId="1A73CDE8" w14:textId="77777777" w:rsidR="00E44DB8" w:rsidRPr="00E44DB8" w:rsidRDefault="00E44DB8" w:rsidP="00E44DB8">
          <w:pPr>
            <w:spacing w:before="0" w:after="0"/>
            <w:jc w:val="left"/>
            <w:rPr>
              <w:rFonts w:cs="Arial"/>
            </w:rPr>
          </w:pPr>
          <w:r w:rsidRPr="00E44DB8">
            <w:rPr>
              <w:rFonts w:cs="Arial"/>
            </w:rPr>
            <w:t>6</w:t>
          </w:r>
          <w:r w:rsidRPr="00E44DB8">
            <w:rPr>
              <w:rFonts w:cs="Arial"/>
            </w:rPr>
            <w:tab/>
            <w:t xml:space="preserve">Milling Machine </w:t>
          </w:r>
        </w:p>
        <w:p w14:paraId="67AF007D" w14:textId="77777777" w:rsidR="00E44DB8" w:rsidRPr="00E44DB8" w:rsidRDefault="00E44DB8" w:rsidP="00E44DB8">
          <w:pPr>
            <w:spacing w:before="0" w:after="0"/>
            <w:jc w:val="left"/>
            <w:rPr>
              <w:rFonts w:cs="Arial"/>
            </w:rPr>
          </w:pPr>
          <w:r w:rsidRPr="00E44DB8">
            <w:rPr>
              <w:rFonts w:cs="Arial"/>
            </w:rPr>
            <w:t>7</w:t>
          </w:r>
          <w:r w:rsidRPr="00E44DB8">
            <w:rPr>
              <w:rFonts w:cs="Arial"/>
            </w:rPr>
            <w:tab/>
            <w:t xml:space="preserve">Cylindrical Grinder </w:t>
          </w:r>
        </w:p>
        <w:p w14:paraId="4C0A9E74" w14:textId="3B3B33B2" w:rsidR="00864038" w:rsidRPr="00864038" w:rsidRDefault="00E44DB8" w:rsidP="00E44DB8">
          <w:pPr>
            <w:spacing w:before="0" w:after="0"/>
            <w:jc w:val="left"/>
            <w:rPr>
              <w:rFonts w:cs="Arial"/>
              <w:b/>
              <w:bCs/>
            </w:rPr>
          </w:pPr>
          <w:r w:rsidRPr="00E44DB8">
            <w:rPr>
              <w:rFonts w:cs="Arial"/>
            </w:rPr>
            <w:t>8</w:t>
          </w:r>
          <w:r w:rsidRPr="00E44DB8">
            <w:rPr>
              <w:rFonts w:cs="Arial"/>
            </w:rPr>
            <w:tab/>
            <w:t>Surface grinders</w:t>
          </w:r>
          <w:r w:rsidR="00864038" w:rsidRPr="00864038">
            <w:rPr>
              <w:rFonts w:cs="Arial"/>
              <w:b/>
              <w:bCs/>
            </w:rPr>
            <w:br w:type="page"/>
          </w:r>
        </w:p>
        <w:p w14:paraId="4E6DAB58" w14:textId="7D49D6E0" w:rsidR="00864038" w:rsidRPr="00BC09FA" w:rsidRDefault="00864038" w:rsidP="000E75DC">
          <w:pPr>
            <w:pStyle w:val="Heading3"/>
            <w:numPr>
              <w:ilvl w:val="0"/>
              <w:numId w:val="878"/>
            </w:numPr>
            <w:shd w:val="clear" w:color="auto" w:fill="FFC000"/>
            <w:spacing w:line="276" w:lineRule="auto"/>
            <w:rPr>
              <w:rFonts w:ascii="Arial" w:hAnsi="Arial" w:cs="Arial"/>
              <w:b/>
              <w:color w:val="auto"/>
            </w:rPr>
          </w:pPr>
          <w:bookmarkStart w:id="82" w:name="_Toc30854960"/>
          <w:bookmarkStart w:id="83" w:name="_Toc68275233"/>
          <w:r w:rsidRPr="00BC09FA">
            <w:rPr>
              <w:rFonts w:ascii="Arial" w:hAnsi="Arial" w:cs="Arial"/>
              <w:b/>
              <w:color w:val="auto"/>
            </w:rPr>
            <w:lastRenderedPageBreak/>
            <w:t>Prepare Materials for Welding</w:t>
          </w:r>
          <w:bookmarkStart w:id="84" w:name="_Toc30854961"/>
          <w:bookmarkEnd w:id="82"/>
          <w:bookmarkEnd w:id="83"/>
        </w:p>
        <w:p w14:paraId="7425BE47" w14:textId="1B61E9F1" w:rsidR="00864038" w:rsidRPr="00864038" w:rsidRDefault="00864038" w:rsidP="00E44DB8">
          <w:pPr>
            <w:keepNext/>
            <w:keepLines/>
            <w:outlineLvl w:val="4"/>
            <w:rPr>
              <w:rFonts w:cs="Arial"/>
            </w:rPr>
          </w:pPr>
          <w:r w:rsidRPr="00864038">
            <w:rPr>
              <w:rFonts w:eastAsiaTheme="majorEastAsia" w:cs="Arial"/>
              <w:b/>
            </w:rPr>
            <w:t>Overview:</w:t>
          </w:r>
          <w:r w:rsidR="00E44DB8">
            <w:rPr>
              <w:rFonts w:eastAsiaTheme="majorEastAsia" w:cs="Arial"/>
              <w:b/>
            </w:rPr>
            <w:t xml:space="preserve"> </w:t>
          </w:r>
          <w:r w:rsidRPr="00864038">
            <w:rPr>
              <w:rFonts w:cs="Arial"/>
            </w:rPr>
            <w:t xml:space="preserve">This </w:t>
          </w:r>
          <w:r w:rsidRPr="00BC09FA">
            <w:rPr>
              <w:rFonts w:cs="Arial"/>
            </w:rPr>
            <w:t>competency standard</w:t>
          </w:r>
          <w:r w:rsidRPr="00864038">
            <w:rPr>
              <w:rFonts w:cs="Arial"/>
            </w:rPr>
            <w:t xml:space="preserve"> is designed to gain basic knowledge and skills required to prepare materials for a specific job. The standard covers specific knowledge of marking the material as per drawing/job requirement, setting up cutting equipment, cutting and preparing edges of base materials, cleaning surfaces and edges, preparing welding consumables and fitting up base materials.</w:t>
          </w:r>
        </w:p>
        <w:tbl>
          <w:tblPr>
            <w:tblStyle w:val="TableGrid"/>
            <w:tblW w:w="5000" w:type="pct"/>
            <w:tblLook w:val="04A0" w:firstRow="1" w:lastRow="0" w:firstColumn="1" w:lastColumn="0" w:noHBand="0" w:noVBand="1"/>
          </w:tblPr>
          <w:tblGrid>
            <w:gridCol w:w="3284"/>
            <w:gridCol w:w="7399"/>
          </w:tblGrid>
          <w:tr w:rsidR="00864038" w:rsidRPr="00864038" w14:paraId="295AC98E" w14:textId="77777777" w:rsidTr="00E44DB8">
            <w:trPr>
              <w:trHeight w:val="432"/>
            </w:trPr>
            <w:tc>
              <w:tcPr>
                <w:tcW w:w="1537" w:type="pct"/>
                <w:shd w:val="clear" w:color="auto" w:fill="D9D9D9" w:themeFill="background1" w:themeFillShade="D9"/>
                <w:vAlign w:val="center"/>
              </w:tcPr>
              <w:p w14:paraId="6701A6D9" w14:textId="77777777" w:rsidR="00864038" w:rsidRPr="00E44DB8" w:rsidRDefault="00864038" w:rsidP="00E44DB8">
                <w:pPr>
                  <w:keepNext/>
                  <w:keepLines/>
                  <w:spacing w:before="0" w:after="0" w:line="240" w:lineRule="auto"/>
                  <w:jc w:val="left"/>
                  <w:outlineLvl w:val="4"/>
                  <w:rPr>
                    <w:rFonts w:eastAsiaTheme="majorEastAsia" w:cs="Arial"/>
                    <w:b/>
                    <w:bCs/>
                    <w:color w:val="000000" w:themeColor="text1"/>
                  </w:rPr>
                </w:pPr>
                <w:r w:rsidRPr="00E44DB8">
                  <w:rPr>
                    <w:rFonts w:eastAsiaTheme="majorEastAsia" w:cs="Arial"/>
                    <w:b/>
                    <w:bCs/>
                    <w:color w:val="000000" w:themeColor="text1"/>
                  </w:rPr>
                  <w:t>Competency Units</w:t>
                </w:r>
              </w:p>
            </w:tc>
            <w:tc>
              <w:tcPr>
                <w:tcW w:w="3463" w:type="pct"/>
                <w:shd w:val="clear" w:color="auto" w:fill="D9D9D9" w:themeFill="background1" w:themeFillShade="D9"/>
                <w:vAlign w:val="center"/>
              </w:tcPr>
              <w:p w14:paraId="456AB2D1" w14:textId="77777777" w:rsidR="00864038" w:rsidRPr="00E44DB8" w:rsidRDefault="00864038" w:rsidP="00E44DB8">
                <w:pPr>
                  <w:keepNext/>
                  <w:keepLines/>
                  <w:spacing w:before="0" w:after="0" w:line="240" w:lineRule="auto"/>
                  <w:jc w:val="left"/>
                  <w:outlineLvl w:val="4"/>
                  <w:rPr>
                    <w:rFonts w:eastAsiaTheme="majorEastAsia" w:cs="Arial"/>
                    <w:b/>
                    <w:bCs/>
                    <w:color w:val="000000" w:themeColor="text1"/>
                  </w:rPr>
                </w:pPr>
                <w:r w:rsidRPr="00E44DB8">
                  <w:rPr>
                    <w:rFonts w:eastAsiaTheme="majorEastAsia" w:cs="Arial"/>
                    <w:b/>
                    <w:bCs/>
                    <w:color w:val="000000" w:themeColor="text1"/>
                  </w:rPr>
                  <w:t>Performance Criteria</w:t>
                </w:r>
              </w:p>
            </w:tc>
          </w:tr>
          <w:tr w:rsidR="00864038" w:rsidRPr="00864038" w14:paraId="518E1194" w14:textId="77777777" w:rsidTr="00E44DB8">
            <w:trPr>
              <w:trHeight w:val="432"/>
            </w:trPr>
            <w:tc>
              <w:tcPr>
                <w:tcW w:w="1537" w:type="pct"/>
              </w:tcPr>
              <w:p w14:paraId="1AF306F5" w14:textId="77777777" w:rsidR="00864038" w:rsidRPr="00864038" w:rsidRDefault="00864038" w:rsidP="00E44DB8">
                <w:pPr>
                  <w:numPr>
                    <w:ilvl w:val="0"/>
                    <w:numId w:val="153"/>
                  </w:numPr>
                  <w:autoSpaceDE w:val="0"/>
                  <w:autoSpaceDN w:val="0"/>
                  <w:adjustRightInd w:val="0"/>
                  <w:spacing w:before="0"/>
                  <w:ind w:hanging="720"/>
                  <w:contextualSpacing/>
                  <w:jc w:val="left"/>
                  <w:rPr>
                    <w:rFonts w:cs="Arial"/>
                    <w:color w:val="000000" w:themeColor="text1"/>
                  </w:rPr>
                </w:pPr>
                <w:r w:rsidRPr="00864038">
                  <w:rPr>
                    <w:rFonts w:cs="Arial"/>
                    <w:color w:val="000000" w:themeColor="text1"/>
                  </w:rPr>
                  <w:t>Select and Mark Material/s as per Drawing/Job Requirement</w:t>
                </w:r>
              </w:p>
            </w:tc>
            <w:tc>
              <w:tcPr>
                <w:tcW w:w="3463" w:type="pct"/>
              </w:tcPr>
              <w:p w14:paraId="785EAB95" w14:textId="77777777" w:rsidR="00864038" w:rsidRPr="00864038" w:rsidRDefault="00864038" w:rsidP="00864038">
                <w:pPr>
                  <w:numPr>
                    <w:ilvl w:val="0"/>
                    <w:numId w:val="154"/>
                  </w:numPr>
                  <w:autoSpaceDE w:val="0"/>
                  <w:autoSpaceDN w:val="0"/>
                  <w:adjustRightInd w:val="0"/>
                  <w:spacing w:before="0"/>
                  <w:ind w:left="576" w:hanging="576"/>
                  <w:contextualSpacing/>
                  <w:rPr>
                    <w:rFonts w:cs="Arial"/>
                    <w:color w:val="000000" w:themeColor="text1"/>
                  </w:rPr>
                </w:pPr>
                <w:r w:rsidRPr="00864038">
                  <w:rPr>
                    <w:rFonts w:cs="Arial"/>
                    <w:color w:val="000000" w:themeColor="text1"/>
                  </w:rPr>
                  <w:t>Select and obtain required material/s as per job requirements</w:t>
                </w:r>
              </w:p>
              <w:p w14:paraId="62E97760" w14:textId="77777777" w:rsidR="00864038" w:rsidRPr="00864038" w:rsidRDefault="00864038" w:rsidP="00864038">
                <w:pPr>
                  <w:numPr>
                    <w:ilvl w:val="0"/>
                    <w:numId w:val="154"/>
                  </w:numPr>
                  <w:autoSpaceDE w:val="0"/>
                  <w:autoSpaceDN w:val="0"/>
                  <w:adjustRightInd w:val="0"/>
                  <w:spacing w:before="0"/>
                  <w:ind w:left="576" w:hanging="576"/>
                  <w:contextualSpacing/>
                  <w:rPr>
                    <w:rFonts w:cs="Arial"/>
                    <w:color w:val="000000" w:themeColor="text1"/>
                  </w:rPr>
                </w:pPr>
                <w:r w:rsidRPr="00864038">
                  <w:rPr>
                    <w:rFonts w:cs="Arial"/>
                    <w:color w:val="000000" w:themeColor="text1"/>
                  </w:rPr>
                  <w:t>Select appropriate marking tools as per job requirements</w:t>
                </w:r>
              </w:p>
              <w:p w14:paraId="31958EA5" w14:textId="77777777" w:rsidR="00864038" w:rsidRPr="00864038" w:rsidRDefault="00864038" w:rsidP="00864038">
                <w:pPr>
                  <w:numPr>
                    <w:ilvl w:val="0"/>
                    <w:numId w:val="154"/>
                  </w:numPr>
                  <w:autoSpaceDE w:val="0"/>
                  <w:autoSpaceDN w:val="0"/>
                  <w:adjustRightInd w:val="0"/>
                  <w:spacing w:before="0"/>
                  <w:ind w:left="576" w:hanging="576"/>
                  <w:contextualSpacing/>
                  <w:rPr>
                    <w:rFonts w:cs="Arial"/>
                    <w:b/>
                    <w:bCs/>
                    <w:color w:val="000000" w:themeColor="text1"/>
                  </w:rPr>
                </w:pPr>
                <w:r w:rsidRPr="00864038">
                  <w:rPr>
                    <w:rFonts w:cs="Arial"/>
                    <w:color w:val="000000" w:themeColor="text1"/>
                  </w:rPr>
                  <w:t>Mark the area to be cut as per drawing/ job requirements</w:t>
                </w:r>
              </w:p>
            </w:tc>
          </w:tr>
          <w:tr w:rsidR="00864038" w:rsidRPr="00864038" w14:paraId="549F5DA5" w14:textId="77777777" w:rsidTr="00E44DB8">
            <w:tc>
              <w:tcPr>
                <w:tcW w:w="1537" w:type="pct"/>
              </w:tcPr>
              <w:p w14:paraId="52453919" w14:textId="77777777" w:rsidR="00864038" w:rsidRPr="00864038" w:rsidRDefault="00864038" w:rsidP="00E44DB8">
                <w:pPr>
                  <w:numPr>
                    <w:ilvl w:val="0"/>
                    <w:numId w:val="153"/>
                  </w:numPr>
                  <w:autoSpaceDE w:val="0"/>
                  <w:autoSpaceDN w:val="0"/>
                  <w:adjustRightInd w:val="0"/>
                  <w:spacing w:before="0"/>
                  <w:ind w:hanging="720"/>
                  <w:contextualSpacing/>
                  <w:jc w:val="left"/>
                  <w:rPr>
                    <w:rFonts w:cs="Arial"/>
                    <w:color w:val="000000" w:themeColor="text1"/>
                  </w:rPr>
                </w:pPr>
                <w:r w:rsidRPr="00864038">
                  <w:rPr>
                    <w:rFonts w:cs="Arial"/>
                    <w:color w:val="000000" w:themeColor="text1"/>
                  </w:rPr>
                  <w:t>cut and Prepare Edge/s of Base Materials</w:t>
                </w:r>
              </w:p>
            </w:tc>
            <w:tc>
              <w:tcPr>
                <w:tcW w:w="3463" w:type="pct"/>
              </w:tcPr>
              <w:p w14:paraId="44AC6839" w14:textId="77777777" w:rsidR="00864038" w:rsidRPr="00864038" w:rsidRDefault="00864038" w:rsidP="00864038">
                <w:pPr>
                  <w:numPr>
                    <w:ilvl w:val="0"/>
                    <w:numId w:val="155"/>
                  </w:numPr>
                  <w:autoSpaceDE w:val="0"/>
                  <w:autoSpaceDN w:val="0"/>
                  <w:adjustRightInd w:val="0"/>
                  <w:spacing w:before="0"/>
                  <w:ind w:left="576" w:hanging="576"/>
                  <w:contextualSpacing/>
                  <w:rPr>
                    <w:rFonts w:cs="Arial"/>
                    <w:color w:val="000000" w:themeColor="text1"/>
                  </w:rPr>
                </w:pPr>
                <w:r w:rsidRPr="00864038">
                  <w:rPr>
                    <w:rFonts w:cs="Arial"/>
                    <w:color w:val="000000" w:themeColor="text1"/>
                  </w:rPr>
                  <w:t>Select appropriate cutting equipment as per job requirements</w:t>
                </w:r>
              </w:p>
              <w:p w14:paraId="25271B04" w14:textId="77777777" w:rsidR="00864038" w:rsidRPr="00864038" w:rsidRDefault="00864038" w:rsidP="00864038">
                <w:pPr>
                  <w:numPr>
                    <w:ilvl w:val="0"/>
                    <w:numId w:val="155"/>
                  </w:numPr>
                  <w:autoSpaceDE w:val="0"/>
                  <w:autoSpaceDN w:val="0"/>
                  <w:adjustRightInd w:val="0"/>
                  <w:spacing w:before="0"/>
                  <w:ind w:left="576" w:hanging="576"/>
                  <w:contextualSpacing/>
                  <w:rPr>
                    <w:rFonts w:cs="Arial"/>
                    <w:color w:val="000000" w:themeColor="text1"/>
                  </w:rPr>
                </w:pPr>
                <w:r w:rsidRPr="00864038">
                  <w:rPr>
                    <w:rFonts w:cs="Arial"/>
                    <w:color w:val="000000" w:themeColor="text1"/>
                  </w:rPr>
                  <w:t>Set-up cutting equipment as per manufacturer’s instructions/job requirements</w:t>
                </w:r>
              </w:p>
              <w:p w14:paraId="684426CB" w14:textId="77777777" w:rsidR="00864038" w:rsidRPr="00864038" w:rsidRDefault="00864038" w:rsidP="00864038">
                <w:pPr>
                  <w:numPr>
                    <w:ilvl w:val="0"/>
                    <w:numId w:val="155"/>
                  </w:numPr>
                  <w:autoSpaceDE w:val="0"/>
                  <w:autoSpaceDN w:val="0"/>
                  <w:adjustRightInd w:val="0"/>
                  <w:spacing w:before="0"/>
                  <w:ind w:left="576" w:hanging="576"/>
                  <w:contextualSpacing/>
                  <w:rPr>
                    <w:rFonts w:cs="Arial"/>
                    <w:color w:val="000000" w:themeColor="text1"/>
                  </w:rPr>
                </w:pPr>
                <w:r w:rsidRPr="00864038">
                  <w:rPr>
                    <w:rFonts w:cs="Arial"/>
                    <w:color w:val="000000" w:themeColor="text1"/>
                  </w:rPr>
                  <w:t>cut the base material as per job specifications and dimensions provided in the drawing</w:t>
                </w:r>
              </w:p>
              <w:p w14:paraId="19911862" w14:textId="77777777" w:rsidR="00864038" w:rsidRPr="00864038" w:rsidRDefault="00864038" w:rsidP="00864038">
                <w:pPr>
                  <w:numPr>
                    <w:ilvl w:val="0"/>
                    <w:numId w:val="155"/>
                  </w:numPr>
                  <w:autoSpaceDE w:val="0"/>
                  <w:autoSpaceDN w:val="0"/>
                  <w:adjustRightInd w:val="0"/>
                  <w:spacing w:before="0"/>
                  <w:ind w:left="576" w:hanging="576"/>
                  <w:contextualSpacing/>
                  <w:rPr>
                    <w:rFonts w:cs="Arial"/>
                    <w:color w:val="000000" w:themeColor="text1"/>
                  </w:rPr>
                </w:pPr>
                <w:r w:rsidRPr="00864038">
                  <w:rPr>
                    <w:rFonts w:cs="Arial"/>
                    <w:color w:val="000000" w:themeColor="text1"/>
                  </w:rPr>
                  <w:t>Prepare edges of the base materials as per drawing/ WPS</w:t>
                </w:r>
              </w:p>
              <w:p w14:paraId="6E612AE2" w14:textId="77777777" w:rsidR="00864038" w:rsidRPr="00864038" w:rsidRDefault="00864038" w:rsidP="00864038">
                <w:pPr>
                  <w:numPr>
                    <w:ilvl w:val="0"/>
                    <w:numId w:val="155"/>
                  </w:numPr>
                  <w:autoSpaceDE w:val="0"/>
                  <w:autoSpaceDN w:val="0"/>
                  <w:adjustRightInd w:val="0"/>
                  <w:spacing w:before="0"/>
                  <w:ind w:left="576" w:hanging="576"/>
                  <w:contextualSpacing/>
                  <w:rPr>
                    <w:rFonts w:cs="Arial"/>
                    <w:color w:val="000000" w:themeColor="text1"/>
                  </w:rPr>
                </w:pPr>
                <w:r w:rsidRPr="00864038">
                  <w:rPr>
                    <w:rFonts w:cs="Arial"/>
                    <w:color w:val="000000" w:themeColor="text1"/>
                  </w:rPr>
                  <w:t>Check dimensions of the prepared edges as per drawing/ WPS</w:t>
                </w:r>
              </w:p>
              <w:p w14:paraId="20B724A7" w14:textId="77777777" w:rsidR="00864038" w:rsidRPr="00864038" w:rsidRDefault="00864038" w:rsidP="00864038">
                <w:pPr>
                  <w:numPr>
                    <w:ilvl w:val="0"/>
                    <w:numId w:val="155"/>
                  </w:numPr>
                  <w:autoSpaceDE w:val="0"/>
                  <w:autoSpaceDN w:val="0"/>
                  <w:adjustRightInd w:val="0"/>
                  <w:spacing w:before="0"/>
                  <w:ind w:left="576" w:hanging="576"/>
                  <w:contextualSpacing/>
                  <w:rPr>
                    <w:rFonts w:cs="Arial"/>
                    <w:color w:val="000000" w:themeColor="text1"/>
                  </w:rPr>
                </w:pPr>
                <w:r w:rsidRPr="00864038">
                  <w:rPr>
                    <w:rFonts w:cs="Arial"/>
                    <w:color w:val="000000" w:themeColor="text1"/>
                  </w:rPr>
                  <w:t>Select proper tools and chemicals for cleaning</w:t>
                </w:r>
              </w:p>
              <w:p w14:paraId="2D05DA95" w14:textId="77777777" w:rsidR="00864038" w:rsidRPr="00864038" w:rsidRDefault="00864038" w:rsidP="00864038">
                <w:pPr>
                  <w:numPr>
                    <w:ilvl w:val="0"/>
                    <w:numId w:val="155"/>
                  </w:numPr>
                  <w:autoSpaceDE w:val="0"/>
                  <w:autoSpaceDN w:val="0"/>
                  <w:adjustRightInd w:val="0"/>
                  <w:spacing w:before="0"/>
                  <w:ind w:left="576" w:hanging="576"/>
                  <w:contextualSpacing/>
                  <w:rPr>
                    <w:rFonts w:cs="Arial"/>
                    <w:color w:val="000000" w:themeColor="text1"/>
                  </w:rPr>
                </w:pPr>
                <w:r w:rsidRPr="00864038">
                  <w:rPr>
                    <w:rFonts w:cs="Arial"/>
                    <w:color w:val="000000" w:themeColor="text1"/>
                  </w:rPr>
                  <w:t>Clean the edges of the base materials as per job requirements</w:t>
                </w:r>
              </w:p>
            </w:tc>
          </w:tr>
          <w:tr w:rsidR="00864038" w:rsidRPr="00864038" w14:paraId="4394673B" w14:textId="77777777" w:rsidTr="00E44DB8">
            <w:tc>
              <w:tcPr>
                <w:tcW w:w="1537" w:type="pct"/>
              </w:tcPr>
              <w:p w14:paraId="00D862C7" w14:textId="77777777" w:rsidR="00864038" w:rsidRPr="00864038" w:rsidRDefault="00864038" w:rsidP="00E44DB8">
                <w:pPr>
                  <w:numPr>
                    <w:ilvl w:val="0"/>
                    <w:numId w:val="153"/>
                  </w:numPr>
                  <w:autoSpaceDE w:val="0"/>
                  <w:autoSpaceDN w:val="0"/>
                  <w:adjustRightInd w:val="0"/>
                  <w:spacing w:before="0"/>
                  <w:ind w:hanging="720"/>
                  <w:contextualSpacing/>
                  <w:jc w:val="left"/>
                  <w:rPr>
                    <w:rFonts w:cs="Arial"/>
                    <w:color w:val="000000" w:themeColor="text1"/>
                  </w:rPr>
                </w:pPr>
                <w:r w:rsidRPr="00864038">
                  <w:rPr>
                    <w:rFonts w:cs="Arial"/>
                    <w:color w:val="000000" w:themeColor="text1"/>
                  </w:rPr>
                  <w:t>Prepare Welding Consumables</w:t>
                </w:r>
              </w:p>
            </w:tc>
            <w:tc>
              <w:tcPr>
                <w:tcW w:w="3463" w:type="pct"/>
              </w:tcPr>
              <w:p w14:paraId="08522BFC" w14:textId="77777777" w:rsidR="00864038" w:rsidRPr="00864038" w:rsidRDefault="00864038" w:rsidP="00864038">
                <w:pPr>
                  <w:numPr>
                    <w:ilvl w:val="0"/>
                    <w:numId w:val="156"/>
                  </w:numPr>
                  <w:autoSpaceDE w:val="0"/>
                  <w:autoSpaceDN w:val="0"/>
                  <w:adjustRightInd w:val="0"/>
                  <w:spacing w:before="0"/>
                  <w:ind w:left="576" w:hanging="576"/>
                  <w:contextualSpacing/>
                  <w:rPr>
                    <w:rFonts w:cs="Arial"/>
                    <w:color w:val="000000" w:themeColor="text1"/>
                  </w:rPr>
                </w:pPr>
                <w:r w:rsidRPr="00864038">
                  <w:rPr>
                    <w:rFonts w:cs="Arial"/>
                    <w:color w:val="000000" w:themeColor="text1"/>
                  </w:rPr>
                  <w:t>Select relevant welding consumables as per job requirements/ WPS</w:t>
                </w:r>
              </w:p>
              <w:p w14:paraId="536E2529" w14:textId="77777777" w:rsidR="00864038" w:rsidRPr="00864038" w:rsidRDefault="00864038" w:rsidP="00864038">
                <w:pPr>
                  <w:numPr>
                    <w:ilvl w:val="0"/>
                    <w:numId w:val="156"/>
                  </w:numPr>
                  <w:autoSpaceDE w:val="0"/>
                  <w:autoSpaceDN w:val="0"/>
                  <w:adjustRightInd w:val="0"/>
                  <w:spacing w:before="0"/>
                  <w:ind w:left="576" w:hanging="576"/>
                  <w:contextualSpacing/>
                  <w:rPr>
                    <w:rFonts w:cs="Arial"/>
                    <w:color w:val="000000" w:themeColor="text1"/>
                  </w:rPr>
                </w:pPr>
                <w:r w:rsidRPr="00864038">
                  <w:rPr>
                    <w:rFonts w:cs="Arial"/>
                    <w:color w:val="000000" w:themeColor="text1"/>
                  </w:rPr>
                  <w:t>Prepare consumables in accordance with required specifications</w:t>
                </w:r>
              </w:p>
            </w:tc>
          </w:tr>
          <w:tr w:rsidR="00864038" w:rsidRPr="00864038" w14:paraId="06E05EA0" w14:textId="77777777" w:rsidTr="00E44DB8">
            <w:tc>
              <w:tcPr>
                <w:tcW w:w="1537" w:type="pct"/>
              </w:tcPr>
              <w:p w14:paraId="2F490F9C" w14:textId="77777777" w:rsidR="00864038" w:rsidRPr="00864038" w:rsidRDefault="00864038" w:rsidP="00E44DB8">
                <w:pPr>
                  <w:numPr>
                    <w:ilvl w:val="0"/>
                    <w:numId w:val="153"/>
                  </w:numPr>
                  <w:autoSpaceDE w:val="0"/>
                  <w:autoSpaceDN w:val="0"/>
                  <w:adjustRightInd w:val="0"/>
                  <w:spacing w:before="0"/>
                  <w:ind w:hanging="720"/>
                  <w:contextualSpacing/>
                  <w:jc w:val="left"/>
                  <w:rPr>
                    <w:rFonts w:cs="Arial"/>
                    <w:color w:val="000000" w:themeColor="text1"/>
                  </w:rPr>
                </w:pPr>
                <w:r w:rsidRPr="00864038">
                  <w:rPr>
                    <w:rFonts w:cs="Arial"/>
                    <w:color w:val="000000" w:themeColor="text1"/>
                  </w:rPr>
                  <w:t>Fit-up Base Materials</w:t>
                </w:r>
              </w:p>
            </w:tc>
            <w:tc>
              <w:tcPr>
                <w:tcW w:w="3463" w:type="pct"/>
              </w:tcPr>
              <w:p w14:paraId="20E8B0F6" w14:textId="77777777" w:rsidR="00864038" w:rsidRPr="00864038" w:rsidRDefault="00864038" w:rsidP="00864038">
                <w:pPr>
                  <w:numPr>
                    <w:ilvl w:val="0"/>
                    <w:numId w:val="157"/>
                  </w:numPr>
                  <w:autoSpaceDE w:val="0"/>
                  <w:autoSpaceDN w:val="0"/>
                  <w:adjustRightInd w:val="0"/>
                  <w:spacing w:before="0"/>
                  <w:ind w:left="576" w:hanging="576"/>
                  <w:contextualSpacing/>
                  <w:rPr>
                    <w:rFonts w:cs="Arial"/>
                    <w:color w:val="000000" w:themeColor="text1"/>
                  </w:rPr>
                </w:pPr>
                <w:r w:rsidRPr="00864038">
                  <w:rPr>
                    <w:rFonts w:cs="Arial"/>
                    <w:color w:val="000000" w:themeColor="text1"/>
                  </w:rPr>
                  <w:t>Select proper tools and equipment to fit-up base materials</w:t>
                </w:r>
              </w:p>
              <w:p w14:paraId="19D98651" w14:textId="77777777" w:rsidR="00864038" w:rsidRPr="00864038" w:rsidRDefault="00864038" w:rsidP="00864038">
                <w:pPr>
                  <w:numPr>
                    <w:ilvl w:val="0"/>
                    <w:numId w:val="157"/>
                  </w:numPr>
                  <w:autoSpaceDE w:val="0"/>
                  <w:autoSpaceDN w:val="0"/>
                  <w:adjustRightInd w:val="0"/>
                  <w:spacing w:before="0"/>
                  <w:ind w:left="576" w:hanging="576"/>
                  <w:contextualSpacing/>
                  <w:rPr>
                    <w:rFonts w:cs="Arial"/>
                    <w:color w:val="000000" w:themeColor="text1"/>
                  </w:rPr>
                </w:pPr>
                <w:r w:rsidRPr="00864038">
                  <w:rPr>
                    <w:rFonts w:cs="Arial"/>
                    <w:color w:val="000000" w:themeColor="text1"/>
                  </w:rPr>
                  <w:t>Tack weld joint/s as per drawing/ welding procedure specifications (WPS)</w:t>
                </w:r>
              </w:p>
              <w:p w14:paraId="490286B3" w14:textId="77777777" w:rsidR="00864038" w:rsidRPr="00864038" w:rsidRDefault="00864038" w:rsidP="00864038">
                <w:pPr>
                  <w:numPr>
                    <w:ilvl w:val="0"/>
                    <w:numId w:val="157"/>
                  </w:numPr>
                  <w:autoSpaceDE w:val="0"/>
                  <w:autoSpaceDN w:val="0"/>
                  <w:adjustRightInd w:val="0"/>
                  <w:spacing w:before="0"/>
                  <w:ind w:left="576" w:hanging="576"/>
                  <w:contextualSpacing/>
                  <w:rPr>
                    <w:rFonts w:cs="Arial"/>
                    <w:color w:val="000000" w:themeColor="text1"/>
                  </w:rPr>
                </w:pPr>
                <w:r w:rsidRPr="00864038">
                  <w:rPr>
                    <w:rFonts w:cs="Arial"/>
                    <w:color w:val="000000" w:themeColor="text1"/>
                  </w:rPr>
                  <w:t>Check root gap as per drawing/welding procedure specifications (WPS)</w:t>
                </w:r>
              </w:p>
              <w:p w14:paraId="00F6607D" w14:textId="77777777" w:rsidR="00864038" w:rsidRPr="00864038" w:rsidRDefault="00864038" w:rsidP="00864038">
                <w:pPr>
                  <w:numPr>
                    <w:ilvl w:val="0"/>
                    <w:numId w:val="157"/>
                  </w:numPr>
                  <w:autoSpaceDE w:val="0"/>
                  <w:autoSpaceDN w:val="0"/>
                  <w:adjustRightInd w:val="0"/>
                  <w:spacing w:before="0"/>
                  <w:ind w:left="576" w:hanging="576"/>
                  <w:contextualSpacing/>
                  <w:rPr>
                    <w:rFonts w:cs="Arial"/>
                    <w:color w:val="000000" w:themeColor="text1"/>
                  </w:rPr>
                </w:pPr>
                <w:r w:rsidRPr="00864038">
                  <w:rPr>
                    <w:rFonts w:cs="Arial"/>
                    <w:color w:val="000000" w:themeColor="text1"/>
                  </w:rPr>
                  <w:t>Check alignment as per applicable code/standard</w:t>
                </w:r>
              </w:p>
            </w:tc>
          </w:tr>
        </w:tbl>
        <w:p w14:paraId="689AD0FA" w14:textId="77777777" w:rsidR="00864038" w:rsidRPr="00864038" w:rsidRDefault="00864038" w:rsidP="00864038">
          <w:pPr>
            <w:keepNext/>
            <w:keepLines/>
            <w:spacing w:line="240" w:lineRule="auto"/>
            <w:outlineLvl w:val="4"/>
            <w:rPr>
              <w:rFonts w:eastAsiaTheme="majorEastAsia" w:cs="Arial"/>
              <w:b/>
            </w:rPr>
          </w:pPr>
          <w:r w:rsidRPr="00864038">
            <w:rPr>
              <w:rFonts w:eastAsiaTheme="majorEastAsia" w:cs="Arial"/>
              <w:b/>
            </w:rPr>
            <w:t>Knowledge and Understanding</w:t>
          </w:r>
        </w:p>
        <w:p w14:paraId="164FFCA6" w14:textId="77777777" w:rsidR="00864038" w:rsidRPr="00864038" w:rsidRDefault="00864038" w:rsidP="00864038">
          <w:pPr>
            <w:rPr>
              <w:rFonts w:cs="Arial"/>
            </w:rPr>
          </w:pPr>
          <w:r w:rsidRPr="00864038">
            <w:rPr>
              <w:rFonts w:cs="Arial"/>
            </w:rPr>
            <w:t>The candidate must be able to demonstrate underpinning knowledge and understanding required to carry out tasks covered in this competency standard. This includes the knowledge of:</w:t>
          </w:r>
        </w:p>
        <w:p w14:paraId="159C24CE" w14:textId="77777777" w:rsidR="00864038" w:rsidRPr="00864038" w:rsidRDefault="00864038" w:rsidP="00864038">
          <w:pPr>
            <w:numPr>
              <w:ilvl w:val="0"/>
              <w:numId w:val="158"/>
            </w:numPr>
            <w:autoSpaceDE w:val="0"/>
            <w:autoSpaceDN w:val="0"/>
            <w:adjustRightInd w:val="0"/>
            <w:spacing w:before="0"/>
            <w:ind w:hanging="576"/>
            <w:contextualSpacing/>
            <w:rPr>
              <w:rFonts w:cs="Arial"/>
            </w:rPr>
          </w:pPr>
          <w:r w:rsidRPr="00864038">
            <w:rPr>
              <w:rFonts w:cs="Arial"/>
            </w:rPr>
            <w:lastRenderedPageBreak/>
            <w:t>Interpretation of drawings and sketches</w:t>
          </w:r>
        </w:p>
        <w:p w14:paraId="223CA4AA" w14:textId="77777777" w:rsidR="00864038" w:rsidRPr="00864038" w:rsidRDefault="00864038" w:rsidP="00864038">
          <w:pPr>
            <w:numPr>
              <w:ilvl w:val="0"/>
              <w:numId w:val="158"/>
            </w:numPr>
            <w:autoSpaceDE w:val="0"/>
            <w:autoSpaceDN w:val="0"/>
            <w:adjustRightInd w:val="0"/>
            <w:spacing w:before="0"/>
            <w:ind w:hanging="576"/>
            <w:contextualSpacing/>
            <w:rPr>
              <w:rFonts w:cs="Arial"/>
            </w:rPr>
          </w:pPr>
          <w:r w:rsidRPr="00864038">
            <w:rPr>
              <w:rFonts w:cs="Arial"/>
            </w:rPr>
            <w:t>Selection of appropriate method of edge preparation</w:t>
          </w:r>
        </w:p>
        <w:p w14:paraId="0B85DF95" w14:textId="77777777" w:rsidR="00864038" w:rsidRPr="00864038" w:rsidRDefault="00864038" w:rsidP="00864038">
          <w:pPr>
            <w:numPr>
              <w:ilvl w:val="0"/>
              <w:numId w:val="158"/>
            </w:numPr>
            <w:autoSpaceDE w:val="0"/>
            <w:autoSpaceDN w:val="0"/>
            <w:adjustRightInd w:val="0"/>
            <w:spacing w:before="0"/>
            <w:ind w:hanging="576"/>
            <w:contextualSpacing/>
            <w:rPr>
              <w:rFonts w:cs="Arial"/>
            </w:rPr>
          </w:pPr>
          <w:r w:rsidRPr="00864038">
            <w:rPr>
              <w:rFonts w:cs="Arial"/>
            </w:rPr>
            <w:t>Selection of appropriate cutting equipment, accessories and supplies</w:t>
          </w:r>
        </w:p>
        <w:p w14:paraId="29DF1818" w14:textId="77777777" w:rsidR="00864038" w:rsidRPr="00864038" w:rsidRDefault="00864038" w:rsidP="00864038">
          <w:pPr>
            <w:numPr>
              <w:ilvl w:val="0"/>
              <w:numId w:val="158"/>
            </w:numPr>
            <w:autoSpaceDE w:val="0"/>
            <w:autoSpaceDN w:val="0"/>
            <w:adjustRightInd w:val="0"/>
            <w:spacing w:before="0"/>
            <w:ind w:hanging="576"/>
            <w:contextualSpacing/>
            <w:rPr>
              <w:rFonts w:cs="Arial"/>
            </w:rPr>
          </w:pPr>
          <w:r w:rsidRPr="00864038">
            <w:rPr>
              <w:rFonts w:cs="Arial"/>
            </w:rPr>
            <w:t>Operation of cutting equipment such as mechanical, gas and plasma</w:t>
          </w:r>
        </w:p>
        <w:p w14:paraId="6EAC16B3" w14:textId="77777777" w:rsidR="00864038" w:rsidRPr="00864038" w:rsidRDefault="00864038" w:rsidP="00864038">
          <w:pPr>
            <w:numPr>
              <w:ilvl w:val="0"/>
              <w:numId w:val="158"/>
            </w:numPr>
            <w:autoSpaceDE w:val="0"/>
            <w:autoSpaceDN w:val="0"/>
            <w:adjustRightInd w:val="0"/>
            <w:spacing w:before="0"/>
            <w:ind w:hanging="576"/>
            <w:contextualSpacing/>
            <w:rPr>
              <w:rFonts w:cs="Arial"/>
            </w:rPr>
          </w:pPr>
          <w:r w:rsidRPr="00864038">
            <w:rPr>
              <w:rFonts w:cs="Arial"/>
            </w:rPr>
            <w:t>Operation of grinding equipment</w:t>
          </w:r>
        </w:p>
        <w:p w14:paraId="5AEFC3E4" w14:textId="77777777" w:rsidR="00864038" w:rsidRPr="00864038" w:rsidRDefault="00864038" w:rsidP="00864038">
          <w:pPr>
            <w:numPr>
              <w:ilvl w:val="0"/>
              <w:numId w:val="158"/>
            </w:numPr>
            <w:autoSpaceDE w:val="0"/>
            <w:autoSpaceDN w:val="0"/>
            <w:adjustRightInd w:val="0"/>
            <w:spacing w:before="0"/>
            <w:ind w:hanging="576"/>
            <w:contextualSpacing/>
            <w:rPr>
              <w:rFonts w:cs="Arial"/>
            </w:rPr>
          </w:pPr>
          <w:r w:rsidRPr="00864038">
            <w:rPr>
              <w:rFonts w:cs="Arial"/>
            </w:rPr>
            <w:t>Safety procedures for cutting and grinding</w:t>
          </w:r>
        </w:p>
        <w:p w14:paraId="3B3AED33" w14:textId="77777777" w:rsidR="00864038" w:rsidRPr="00864038" w:rsidRDefault="00864038" w:rsidP="00864038">
          <w:pPr>
            <w:keepNext/>
            <w:keepLines/>
            <w:spacing w:line="240" w:lineRule="auto"/>
            <w:outlineLvl w:val="4"/>
            <w:rPr>
              <w:rFonts w:eastAsiaTheme="majorEastAsia" w:cs="Arial"/>
              <w:b/>
            </w:rPr>
          </w:pPr>
          <w:r w:rsidRPr="00864038">
            <w:rPr>
              <w:rFonts w:eastAsiaTheme="majorEastAsia" w:cs="Arial"/>
              <w:b/>
            </w:rPr>
            <w:t>Critical Evidence(s) Required</w:t>
          </w:r>
        </w:p>
        <w:p w14:paraId="5EAAA287" w14:textId="77777777" w:rsidR="00864038" w:rsidRPr="00864038" w:rsidRDefault="00864038" w:rsidP="00864038">
          <w:pPr>
            <w:rPr>
              <w:rFonts w:cs="Arial"/>
            </w:rPr>
          </w:pPr>
          <w:r w:rsidRPr="00864038">
            <w:rPr>
              <w:rFonts w:cs="Arial"/>
            </w:rPr>
            <w:t>The candidate needs to produce following critical evidence(s) in order to be competent in this competency standard:</w:t>
          </w:r>
        </w:p>
        <w:p w14:paraId="532A0F8D" w14:textId="77777777" w:rsidR="00864038" w:rsidRPr="00864038" w:rsidRDefault="00864038" w:rsidP="00864038">
          <w:pPr>
            <w:numPr>
              <w:ilvl w:val="0"/>
              <w:numId w:val="225"/>
            </w:numPr>
            <w:autoSpaceDE w:val="0"/>
            <w:autoSpaceDN w:val="0"/>
            <w:adjustRightInd w:val="0"/>
            <w:spacing w:before="0" w:line="240" w:lineRule="auto"/>
            <w:ind w:hanging="450"/>
            <w:contextualSpacing/>
            <w:rPr>
              <w:rFonts w:cs="Arial"/>
            </w:rPr>
          </w:pPr>
          <w:r w:rsidRPr="00864038">
            <w:rPr>
              <w:rFonts w:cs="Arial"/>
            </w:rPr>
            <w:t>Perform edge preparation in accordance with WPS and safety procedures</w:t>
          </w:r>
        </w:p>
        <w:p w14:paraId="0FA36D64" w14:textId="77777777" w:rsidR="00864038" w:rsidRPr="00864038" w:rsidRDefault="00864038" w:rsidP="00864038">
          <w:pPr>
            <w:keepNext/>
            <w:keepLines/>
            <w:spacing w:line="240" w:lineRule="auto"/>
            <w:outlineLvl w:val="4"/>
            <w:rPr>
              <w:rFonts w:eastAsiaTheme="majorEastAsia" w:cs="Arial"/>
              <w:b/>
            </w:rPr>
          </w:pPr>
          <w:r w:rsidRPr="00864038">
            <w:rPr>
              <w:rFonts w:eastAsiaTheme="majorEastAsia" w:cs="Arial"/>
              <w:b/>
            </w:rPr>
            <w:t xml:space="preserve">Tools and equipment required </w:t>
          </w:r>
        </w:p>
        <w:p w14:paraId="424C6FCD" w14:textId="77777777" w:rsidR="00E44DB8" w:rsidRPr="00E44DB8" w:rsidRDefault="00E44DB8" w:rsidP="00E44DB8">
          <w:pPr>
            <w:spacing w:before="0" w:after="0"/>
            <w:rPr>
              <w:rFonts w:cs="Arial"/>
            </w:rPr>
          </w:pPr>
          <w:r w:rsidRPr="00E44DB8">
            <w:rPr>
              <w:rFonts w:cs="Arial"/>
            </w:rPr>
            <w:t>1</w:t>
          </w:r>
          <w:r w:rsidRPr="00E44DB8">
            <w:rPr>
              <w:rFonts w:cs="Arial"/>
            </w:rPr>
            <w:tab/>
            <w:t xml:space="preserve">Hacksaw </w:t>
          </w:r>
        </w:p>
        <w:p w14:paraId="0969D787" w14:textId="77777777" w:rsidR="00E44DB8" w:rsidRPr="00E44DB8" w:rsidRDefault="00E44DB8" w:rsidP="00E44DB8">
          <w:pPr>
            <w:spacing w:before="0" w:after="0"/>
            <w:rPr>
              <w:rFonts w:cs="Arial"/>
            </w:rPr>
          </w:pPr>
          <w:r w:rsidRPr="00E44DB8">
            <w:rPr>
              <w:rFonts w:cs="Arial"/>
            </w:rPr>
            <w:t>2</w:t>
          </w:r>
          <w:r w:rsidRPr="00E44DB8">
            <w:rPr>
              <w:rFonts w:cs="Arial"/>
            </w:rPr>
            <w:tab/>
            <w:t xml:space="preserve">Drill set </w:t>
          </w:r>
        </w:p>
        <w:p w14:paraId="3C7E1788" w14:textId="77777777" w:rsidR="00E44DB8" w:rsidRPr="00E44DB8" w:rsidRDefault="00E44DB8" w:rsidP="00E44DB8">
          <w:pPr>
            <w:spacing w:before="0" w:after="0"/>
            <w:rPr>
              <w:rFonts w:cs="Arial"/>
            </w:rPr>
          </w:pPr>
          <w:r w:rsidRPr="00E44DB8">
            <w:rPr>
              <w:rFonts w:cs="Arial"/>
            </w:rPr>
            <w:t>3</w:t>
          </w:r>
          <w:r w:rsidRPr="00E44DB8">
            <w:rPr>
              <w:rFonts w:cs="Arial"/>
            </w:rPr>
            <w:tab/>
            <w:t>Drill Machine</w:t>
          </w:r>
        </w:p>
        <w:p w14:paraId="4C598CCE" w14:textId="77777777" w:rsidR="00E44DB8" w:rsidRPr="00E44DB8" w:rsidRDefault="00E44DB8" w:rsidP="00E44DB8">
          <w:pPr>
            <w:spacing w:before="0" w:after="0"/>
            <w:rPr>
              <w:rFonts w:cs="Arial"/>
            </w:rPr>
          </w:pPr>
          <w:r w:rsidRPr="00E44DB8">
            <w:rPr>
              <w:rFonts w:cs="Arial"/>
            </w:rPr>
            <w:t>4</w:t>
          </w:r>
          <w:r w:rsidRPr="00E44DB8">
            <w:rPr>
              <w:rFonts w:cs="Arial"/>
            </w:rPr>
            <w:tab/>
            <w:t>Shaper Machine</w:t>
          </w:r>
        </w:p>
        <w:p w14:paraId="227B90DB" w14:textId="77777777" w:rsidR="00E44DB8" w:rsidRPr="00E44DB8" w:rsidRDefault="00E44DB8" w:rsidP="00E44DB8">
          <w:pPr>
            <w:spacing w:before="0" w:after="0"/>
            <w:rPr>
              <w:rFonts w:cs="Arial"/>
            </w:rPr>
          </w:pPr>
          <w:r w:rsidRPr="00E44DB8">
            <w:rPr>
              <w:rFonts w:cs="Arial"/>
            </w:rPr>
            <w:t>5</w:t>
          </w:r>
          <w:r w:rsidRPr="00E44DB8">
            <w:rPr>
              <w:rFonts w:cs="Arial"/>
            </w:rPr>
            <w:tab/>
            <w:t xml:space="preserve">Lathe Machine </w:t>
          </w:r>
        </w:p>
        <w:p w14:paraId="7970E91D" w14:textId="77777777" w:rsidR="00E44DB8" w:rsidRPr="00E44DB8" w:rsidRDefault="00E44DB8" w:rsidP="00E44DB8">
          <w:pPr>
            <w:spacing w:before="0" w:after="0"/>
            <w:rPr>
              <w:rFonts w:cs="Arial"/>
            </w:rPr>
          </w:pPr>
          <w:r w:rsidRPr="00E44DB8">
            <w:rPr>
              <w:rFonts w:cs="Arial"/>
            </w:rPr>
            <w:t>6</w:t>
          </w:r>
          <w:r w:rsidRPr="00E44DB8">
            <w:rPr>
              <w:rFonts w:cs="Arial"/>
            </w:rPr>
            <w:tab/>
            <w:t xml:space="preserve">Milling Machine </w:t>
          </w:r>
        </w:p>
        <w:p w14:paraId="7BABE947" w14:textId="77777777" w:rsidR="00E44DB8" w:rsidRPr="00E44DB8" w:rsidRDefault="00E44DB8" w:rsidP="00E44DB8">
          <w:pPr>
            <w:spacing w:before="0" w:after="0"/>
            <w:rPr>
              <w:rFonts w:cs="Arial"/>
            </w:rPr>
          </w:pPr>
          <w:r w:rsidRPr="00E44DB8">
            <w:rPr>
              <w:rFonts w:cs="Arial"/>
            </w:rPr>
            <w:t>7</w:t>
          </w:r>
          <w:r w:rsidRPr="00E44DB8">
            <w:rPr>
              <w:rFonts w:cs="Arial"/>
            </w:rPr>
            <w:tab/>
            <w:t xml:space="preserve">Cylindrical Grinder </w:t>
          </w:r>
        </w:p>
        <w:p w14:paraId="51BC2E49" w14:textId="0D2150CB" w:rsidR="00864038" w:rsidRPr="00864038" w:rsidRDefault="00E44DB8" w:rsidP="00E44DB8">
          <w:pPr>
            <w:spacing w:before="0" w:after="0"/>
            <w:rPr>
              <w:rFonts w:cs="Arial"/>
              <w:b/>
              <w:bCs/>
            </w:rPr>
          </w:pPr>
          <w:r w:rsidRPr="00E44DB8">
            <w:rPr>
              <w:rFonts w:cs="Arial"/>
            </w:rPr>
            <w:t>8</w:t>
          </w:r>
          <w:r w:rsidRPr="00E44DB8">
            <w:rPr>
              <w:rFonts w:cs="Arial"/>
            </w:rPr>
            <w:tab/>
            <w:t xml:space="preserve">Surface </w:t>
          </w:r>
          <w:proofErr w:type="gramStart"/>
          <w:r w:rsidRPr="00E44DB8">
            <w:rPr>
              <w:rFonts w:cs="Arial"/>
            </w:rPr>
            <w:t>grinder</w:t>
          </w:r>
          <w:proofErr w:type="gramEnd"/>
          <w:r w:rsidR="00864038" w:rsidRPr="00864038">
            <w:rPr>
              <w:rFonts w:cs="Arial"/>
              <w:b/>
              <w:bCs/>
            </w:rPr>
            <w:br w:type="page"/>
          </w:r>
        </w:p>
        <w:p w14:paraId="3B488B60" w14:textId="609DF4A8" w:rsidR="00864038" w:rsidRPr="00BC09FA" w:rsidRDefault="00864038" w:rsidP="000E75DC">
          <w:pPr>
            <w:pStyle w:val="Heading3"/>
            <w:numPr>
              <w:ilvl w:val="0"/>
              <w:numId w:val="878"/>
            </w:numPr>
            <w:shd w:val="clear" w:color="auto" w:fill="FFC000"/>
            <w:spacing w:line="276" w:lineRule="auto"/>
            <w:ind w:left="2160" w:hanging="1800"/>
            <w:rPr>
              <w:rFonts w:ascii="Arial" w:hAnsi="Arial" w:cs="Arial"/>
              <w:b/>
              <w:color w:val="auto"/>
            </w:rPr>
          </w:pPr>
          <w:bookmarkStart w:id="85" w:name="_Toc68275234"/>
          <w:bookmarkEnd w:id="84"/>
          <w:r w:rsidRPr="00BC09FA">
            <w:rPr>
              <w:rFonts w:ascii="Arial" w:hAnsi="Arial" w:cs="Arial"/>
              <w:b/>
              <w:color w:val="auto"/>
            </w:rPr>
            <w:lastRenderedPageBreak/>
            <w:t>Perform Shielded Metal Arc Welding (</w:t>
          </w:r>
          <w:proofErr w:type="spellStart"/>
          <w:r w:rsidRPr="00BC09FA">
            <w:rPr>
              <w:rFonts w:ascii="Arial" w:hAnsi="Arial" w:cs="Arial"/>
              <w:b/>
              <w:color w:val="auto"/>
            </w:rPr>
            <w:t>SMAW</w:t>
          </w:r>
          <w:proofErr w:type="spellEnd"/>
          <w:r w:rsidRPr="00BC09FA">
            <w:rPr>
              <w:rFonts w:ascii="Arial" w:hAnsi="Arial" w:cs="Arial"/>
              <w:b/>
              <w:color w:val="auto"/>
            </w:rPr>
            <w:t>) in Vertical (3F, 3G) and Overhead (4F, 4G) Positions</w:t>
          </w:r>
          <w:bookmarkStart w:id="86" w:name="_Toc30854962"/>
          <w:bookmarkEnd w:id="85"/>
        </w:p>
        <w:p w14:paraId="4B980F09" w14:textId="15414DAD" w:rsidR="00864038" w:rsidRPr="00864038" w:rsidRDefault="00864038" w:rsidP="002A6B0D">
          <w:pPr>
            <w:keepNext/>
            <w:keepLines/>
            <w:outlineLvl w:val="4"/>
            <w:rPr>
              <w:rFonts w:cs="Arial"/>
            </w:rPr>
          </w:pPr>
          <w:r w:rsidRPr="00864038">
            <w:rPr>
              <w:rFonts w:eastAsiaTheme="majorEastAsia" w:cs="Arial"/>
              <w:b/>
            </w:rPr>
            <w:t>Overview:</w:t>
          </w:r>
          <w:r w:rsidR="002A6B0D">
            <w:rPr>
              <w:rFonts w:eastAsiaTheme="majorEastAsia" w:cs="Arial"/>
              <w:b/>
            </w:rPr>
            <w:t xml:space="preserve"> </w:t>
          </w:r>
          <w:r w:rsidRPr="00864038">
            <w:rPr>
              <w:rFonts w:cs="Arial"/>
            </w:rPr>
            <w:t>This Competency Standard is designed to gain basic knowledge and skills required to perform Shielded Metal Arc Welding (</w:t>
          </w:r>
          <w:proofErr w:type="spellStart"/>
          <w:r w:rsidRPr="00864038">
            <w:rPr>
              <w:rFonts w:cs="Arial"/>
            </w:rPr>
            <w:t>SMAW</w:t>
          </w:r>
          <w:proofErr w:type="spellEnd"/>
          <w:r w:rsidRPr="00864038">
            <w:rPr>
              <w:rFonts w:cs="Arial"/>
            </w:rPr>
            <w:t>) operations in Flat (1F, 1G) and Horizontal (2F, 2G) positions at workplace. The standard covers specific knowledge of performing Shielded Metal Arc Welding (</w:t>
          </w:r>
          <w:proofErr w:type="spellStart"/>
          <w:r w:rsidRPr="00864038">
            <w:rPr>
              <w:rFonts w:cs="Arial"/>
            </w:rPr>
            <w:t>SMAW</w:t>
          </w:r>
          <w:proofErr w:type="spellEnd"/>
          <w:r w:rsidRPr="00864038">
            <w:rPr>
              <w:rFonts w:cs="Arial"/>
            </w:rPr>
            <w:t>) by selecting and setting up welding equipment, installing consumables, adjusting welding parameters and making fillet and groove welds in Flat (1F, 1G) and Horizontal (2F, 2G) positions of plate. The standard also covers post welding operations comprising cleaning, measuring, inspecting and repairing welds at workplace.</w:t>
          </w:r>
        </w:p>
        <w:tbl>
          <w:tblPr>
            <w:tblStyle w:val="TableGrid"/>
            <w:tblW w:w="5000" w:type="pct"/>
            <w:tblLook w:val="04A0" w:firstRow="1" w:lastRow="0" w:firstColumn="1" w:lastColumn="0" w:noHBand="0" w:noVBand="1"/>
          </w:tblPr>
          <w:tblGrid>
            <w:gridCol w:w="3340"/>
            <w:gridCol w:w="7343"/>
          </w:tblGrid>
          <w:tr w:rsidR="00864038" w:rsidRPr="00864038" w14:paraId="2AFEC56D" w14:textId="77777777" w:rsidTr="002A6B0D">
            <w:trPr>
              <w:trHeight w:val="432"/>
            </w:trPr>
            <w:tc>
              <w:tcPr>
                <w:tcW w:w="1563" w:type="pct"/>
                <w:shd w:val="clear" w:color="auto" w:fill="D9D9D9" w:themeFill="background1" w:themeFillShade="D9"/>
                <w:vAlign w:val="center"/>
              </w:tcPr>
              <w:p w14:paraId="2385AB35" w14:textId="77777777" w:rsidR="00864038" w:rsidRPr="002A6B0D" w:rsidRDefault="00864038" w:rsidP="002A6B0D">
                <w:pPr>
                  <w:keepNext/>
                  <w:keepLines/>
                  <w:spacing w:before="0" w:after="0" w:line="240" w:lineRule="auto"/>
                  <w:jc w:val="left"/>
                  <w:outlineLvl w:val="4"/>
                  <w:rPr>
                    <w:rFonts w:eastAsiaTheme="majorEastAsia" w:cs="Arial"/>
                    <w:b/>
                    <w:bCs/>
                    <w:color w:val="000000" w:themeColor="text1"/>
                  </w:rPr>
                </w:pPr>
                <w:r w:rsidRPr="002A6B0D">
                  <w:rPr>
                    <w:rFonts w:eastAsiaTheme="majorEastAsia" w:cs="Arial"/>
                    <w:b/>
                    <w:bCs/>
                    <w:color w:val="000000" w:themeColor="text1"/>
                  </w:rPr>
                  <w:t>Competency Units</w:t>
                </w:r>
              </w:p>
            </w:tc>
            <w:tc>
              <w:tcPr>
                <w:tcW w:w="3437" w:type="pct"/>
                <w:shd w:val="clear" w:color="auto" w:fill="D9D9D9" w:themeFill="background1" w:themeFillShade="D9"/>
                <w:vAlign w:val="center"/>
              </w:tcPr>
              <w:p w14:paraId="5A05C90C" w14:textId="77777777" w:rsidR="00864038" w:rsidRPr="002A6B0D" w:rsidRDefault="00864038" w:rsidP="002A6B0D">
                <w:pPr>
                  <w:keepNext/>
                  <w:keepLines/>
                  <w:spacing w:before="0" w:after="0" w:line="240" w:lineRule="auto"/>
                  <w:jc w:val="left"/>
                  <w:outlineLvl w:val="4"/>
                  <w:rPr>
                    <w:rFonts w:eastAsiaTheme="majorEastAsia" w:cs="Arial"/>
                    <w:b/>
                    <w:bCs/>
                    <w:color w:val="000000" w:themeColor="text1"/>
                  </w:rPr>
                </w:pPr>
                <w:r w:rsidRPr="002A6B0D">
                  <w:rPr>
                    <w:rFonts w:eastAsiaTheme="majorEastAsia" w:cs="Arial"/>
                    <w:b/>
                    <w:bCs/>
                    <w:color w:val="000000" w:themeColor="text1"/>
                  </w:rPr>
                  <w:t>Performance Criteria</w:t>
                </w:r>
              </w:p>
            </w:tc>
          </w:tr>
          <w:tr w:rsidR="00864038" w:rsidRPr="00864038" w14:paraId="5B9760C0" w14:textId="77777777" w:rsidTr="002A6B0D">
            <w:tc>
              <w:tcPr>
                <w:tcW w:w="1563" w:type="pct"/>
              </w:tcPr>
              <w:p w14:paraId="0AE8A7F0" w14:textId="77777777" w:rsidR="00864038" w:rsidRPr="00864038" w:rsidRDefault="00864038" w:rsidP="002A6B0D">
                <w:pPr>
                  <w:numPr>
                    <w:ilvl w:val="0"/>
                    <w:numId w:val="159"/>
                  </w:numPr>
                  <w:autoSpaceDE w:val="0"/>
                  <w:autoSpaceDN w:val="0"/>
                  <w:adjustRightInd w:val="0"/>
                  <w:spacing w:before="0"/>
                  <w:ind w:left="810" w:hanging="720"/>
                  <w:contextualSpacing/>
                  <w:jc w:val="left"/>
                  <w:rPr>
                    <w:rFonts w:cs="Arial"/>
                    <w:color w:val="000000" w:themeColor="text1"/>
                  </w:rPr>
                </w:pPr>
                <w:r w:rsidRPr="00864038">
                  <w:rPr>
                    <w:rFonts w:cs="Arial"/>
                    <w:color w:val="000000" w:themeColor="text1"/>
                  </w:rPr>
                  <w:t xml:space="preserve">Prepare Welding Machine and Accessories for </w:t>
                </w:r>
                <w:proofErr w:type="spellStart"/>
                <w:r w:rsidRPr="00864038">
                  <w:rPr>
                    <w:rFonts w:cs="Arial"/>
                    <w:color w:val="000000" w:themeColor="text1"/>
                  </w:rPr>
                  <w:t>SMAW</w:t>
                </w:r>
                <w:proofErr w:type="spellEnd"/>
              </w:p>
            </w:tc>
            <w:tc>
              <w:tcPr>
                <w:tcW w:w="3437" w:type="pct"/>
              </w:tcPr>
              <w:p w14:paraId="1A7F64A7" w14:textId="77777777" w:rsidR="00864038" w:rsidRPr="00864038" w:rsidRDefault="00864038" w:rsidP="00864038">
                <w:pPr>
                  <w:numPr>
                    <w:ilvl w:val="0"/>
                    <w:numId w:val="160"/>
                  </w:numPr>
                  <w:autoSpaceDE w:val="0"/>
                  <w:autoSpaceDN w:val="0"/>
                  <w:adjustRightInd w:val="0"/>
                  <w:spacing w:before="0"/>
                  <w:ind w:left="562" w:hanging="576"/>
                  <w:contextualSpacing/>
                  <w:rPr>
                    <w:rFonts w:cs="Arial"/>
                    <w:color w:val="000000" w:themeColor="text1"/>
                  </w:rPr>
                </w:pPr>
                <w:r w:rsidRPr="00864038">
                  <w:rPr>
                    <w:rFonts w:cs="Arial"/>
                    <w:color w:val="000000" w:themeColor="text1"/>
                  </w:rPr>
                  <w:t>Identify welding requirements from the job, welding procedure specifications and/or technical drawings</w:t>
                </w:r>
              </w:p>
              <w:p w14:paraId="24451291" w14:textId="77777777" w:rsidR="00864038" w:rsidRPr="00864038" w:rsidRDefault="00864038" w:rsidP="00864038">
                <w:pPr>
                  <w:numPr>
                    <w:ilvl w:val="0"/>
                    <w:numId w:val="160"/>
                  </w:numPr>
                  <w:autoSpaceDE w:val="0"/>
                  <w:autoSpaceDN w:val="0"/>
                  <w:adjustRightInd w:val="0"/>
                  <w:spacing w:before="0"/>
                  <w:ind w:left="562" w:hanging="576"/>
                  <w:contextualSpacing/>
                  <w:rPr>
                    <w:rFonts w:cs="Arial"/>
                    <w:color w:val="000000" w:themeColor="text1"/>
                  </w:rPr>
                </w:pPr>
                <w:r w:rsidRPr="00864038">
                  <w:rPr>
                    <w:rFonts w:cs="Arial"/>
                    <w:color w:val="000000" w:themeColor="text1"/>
                  </w:rPr>
                  <w:t xml:space="preserve">Prepare </w:t>
                </w:r>
                <w:proofErr w:type="spellStart"/>
                <w:r w:rsidRPr="00864038">
                  <w:rPr>
                    <w:rFonts w:cs="Arial"/>
                    <w:color w:val="000000" w:themeColor="text1"/>
                  </w:rPr>
                  <w:t>SMAW</w:t>
                </w:r>
                <w:proofErr w:type="spellEnd"/>
                <w:r w:rsidRPr="00864038">
                  <w:rPr>
                    <w:rFonts w:cs="Arial"/>
                    <w:color w:val="000000" w:themeColor="text1"/>
                  </w:rPr>
                  <w:t xml:space="preserve"> welding machine in accordance with welding procedure specifications/ manufacturer instructions</w:t>
                </w:r>
              </w:p>
              <w:p w14:paraId="08E60B7D" w14:textId="77777777" w:rsidR="00864038" w:rsidRPr="00864038" w:rsidRDefault="00864038" w:rsidP="00864038">
                <w:pPr>
                  <w:numPr>
                    <w:ilvl w:val="0"/>
                    <w:numId w:val="160"/>
                  </w:numPr>
                  <w:autoSpaceDE w:val="0"/>
                  <w:autoSpaceDN w:val="0"/>
                  <w:adjustRightInd w:val="0"/>
                  <w:spacing w:before="0"/>
                  <w:ind w:left="562" w:hanging="576"/>
                  <w:contextualSpacing/>
                  <w:rPr>
                    <w:rFonts w:cs="Arial"/>
                    <w:color w:val="000000" w:themeColor="text1"/>
                  </w:rPr>
                </w:pPr>
                <w:r w:rsidRPr="00864038">
                  <w:rPr>
                    <w:rFonts w:cs="Arial"/>
                    <w:color w:val="000000" w:themeColor="text1"/>
                  </w:rPr>
                  <w:t>Set up welding machine accessories and consumables as per job requirements, welding procedure specifications and/or manufacturer’s instructions</w:t>
                </w:r>
              </w:p>
              <w:p w14:paraId="7C536078" w14:textId="77777777" w:rsidR="00864038" w:rsidRPr="00864038" w:rsidRDefault="00864038" w:rsidP="00864038">
                <w:pPr>
                  <w:numPr>
                    <w:ilvl w:val="0"/>
                    <w:numId w:val="160"/>
                  </w:numPr>
                  <w:autoSpaceDE w:val="0"/>
                  <w:autoSpaceDN w:val="0"/>
                  <w:adjustRightInd w:val="0"/>
                  <w:spacing w:before="0"/>
                  <w:ind w:left="562" w:hanging="576"/>
                  <w:contextualSpacing/>
                  <w:rPr>
                    <w:rFonts w:cs="Arial"/>
                    <w:color w:val="000000" w:themeColor="text1"/>
                  </w:rPr>
                </w:pPr>
                <w:r w:rsidRPr="00864038">
                  <w:rPr>
                    <w:rFonts w:cs="Arial"/>
                    <w:color w:val="000000" w:themeColor="text1"/>
                  </w:rPr>
                  <w:t>Connect welding machine to an independent power supply</w:t>
                </w:r>
              </w:p>
              <w:p w14:paraId="25A8E64A" w14:textId="77777777" w:rsidR="00864038" w:rsidRPr="00864038" w:rsidRDefault="00864038" w:rsidP="00864038">
                <w:pPr>
                  <w:numPr>
                    <w:ilvl w:val="0"/>
                    <w:numId w:val="160"/>
                  </w:numPr>
                  <w:autoSpaceDE w:val="0"/>
                  <w:autoSpaceDN w:val="0"/>
                  <w:adjustRightInd w:val="0"/>
                  <w:spacing w:before="0"/>
                  <w:ind w:left="562" w:hanging="576"/>
                  <w:contextualSpacing/>
                  <w:rPr>
                    <w:rFonts w:cs="Arial"/>
                    <w:b/>
                    <w:bCs/>
                    <w:color w:val="000000" w:themeColor="text1"/>
                  </w:rPr>
                </w:pPr>
                <w:r w:rsidRPr="00864038">
                  <w:rPr>
                    <w:rFonts w:cs="Arial"/>
                    <w:color w:val="000000" w:themeColor="text1"/>
                  </w:rPr>
                  <w:t>Set polarity indicated in the welding procedure specifications</w:t>
                </w:r>
              </w:p>
            </w:tc>
          </w:tr>
          <w:tr w:rsidR="00864038" w:rsidRPr="00864038" w14:paraId="26485A67" w14:textId="77777777" w:rsidTr="002A6B0D">
            <w:tc>
              <w:tcPr>
                <w:tcW w:w="1563" w:type="pct"/>
              </w:tcPr>
              <w:p w14:paraId="5967849C" w14:textId="77777777" w:rsidR="00864038" w:rsidRPr="00864038" w:rsidRDefault="00864038" w:rsidP="002A6B0D">
                <w:pPr>
                  <w:numPr>
                    <w:ilvl w:val="0"/>
                    <w:numId w:val="159"/>
                  </w:numPr>
                  <w:autoSpaceDE w:val="0"/>
                  <w:autoSpaceDN w:val="0"/>
                  <w:adjustRightInd w:val="0"/>
                  <w:spacing w:before="0"/>
                  <w:ind w:left="810" w:hanging="720"/>
                  <w:contextualSpacing/>
                  <w:jc w:val="left"/>
                  <w:rPr>
                    <w:rFonts w:cs="Arial"/>
                    <w:color w:val="000000" w:themeColor="text1"/>
                  </w:rPr>
                </w:pPr>
                <w:r w:rsidRPr="00864038">
                  <w:rPr>
                    <w:rFonts w:cs="Arial"/>
                    <w:color w:val="000000" w:themeColor="text1"/>
                  </w:rPr>
                  <w:t>Make Fillet Welds on Carbon Steel Plate</w:t>
                </w:r>
              </w:p>
            </w:tc>
            <w:tc>
              <w:tcPr>
                <w:tcW w:w="3437" w:type="pct"/>
              </w:tcPr>
              <w:p w14:paraId="73572CDC" w14:textId="77777777" w:rsidR="00864038" w:rsidRPr="00864038" w:rsidRDefault="00864038" w:rsidP="00864038">
                <w:pPr>
                  <w:numPr>
                    <w:ilvl w:val="0"/>
                    <w:numId w:val="161"/>
                  </w:numPr>
                  <w:autoSpaceDE w:val="0"/>
                  <w:autoSpaceDN w:val="0"/>
                  <w:adjustRightInd w:val="0"/>
                  <w:spacing w:before="0"/>
                  <w:ind w:left="562" w:hanging="576"/>
                  <w:contextualSpacing/>
                  <w:rPr>
                    <w:rFonts w:cs="Arial"/>
                    <w:color w:val="000000" w:themeColor="text1"/>
                  </w:rPr>
                </w:pPr>
                <w:r w:rsidRPr="00864038">
                  <w:rPr>
                    <w:rFonts w:cs="Arial"/>
                    <w:color w:val="000000" w:themeColor="text1"/>
                  </w:rPr>
                  <w:t>Adjust welding parameters (current, voltage etc.) as per welding procedure specifications/job requirements to produce acceptable weld</w:t>
                </w:r>
              </w:p>
              <w:p w14:paraId="7260EC1B" w14:textId="77777777" w:rsidR="00864038" w:rsidRPr="00864038" w:rsidRDefault="00864038" w:rsidP="00864038">
                <w:pPr>
                  <w:numPr>
                    <w:ilvl w:val="0"/>
                    <w:numId w:val="161"/>
                  </w:numPr>
                  <w:autoSpaceDE w:val="0"/>
                  <w:autoSpaceDN w:val="0"/>
                  <w:adjustRightInd w:val="0"/>
                  <w:spacing w:before="0"/>
                  <w:ind w:left="562" w:hanging="576"/>
                  <w:contextualSpacing/>
                  <w:rPr>
                    <w:rFonts w:cs="Arial"/>
                    <w:color w:val="000000" w:themeColor="text1"/>
                  </w:rPr>
                </w:pPr>
                <w:r w:rsidRPr="00864038">
                  <w:rPr>
                    <w:rFonts w:cs="Arial"/>
                    <w:color w:val="000000" w:themeColor="text1"/>
                  </w:rPr>
                  <w:t>Maintain gap between electrode and base metal as per standard practices</w:t>
                </w:r>
              </w:p>
              <w:p w14:paraId="0B4EAF23" w14:textId="77777777" w:rsidR="00864038" w:rsidRPr="00864038" w:rsidRDefault="00864038" w:rsidP="00864038">
                <w:pPr>
                  <w:numPr>
                    <w:ilvl w:val="0"/>
                    <w:numId w:val="161"/>
                  </w:numPr>
                  <w:autoSpaceDE w:val="0"/>
                  <w:autoSpaceDN w:val="0"/>
                  <w:adjustRightInd w:val="0"/>
                  <w:spacing w:before="0"/>
                  <w:ind w:left="562" w:hanging="576"/>
                  <w:contextualSpacing/>
                  <w:rPr>
                    <w:rFonts w:cs="Arial"/>
                    <w:color w:val="000000" w:themeColor="text1"/>
                  </w:rPr>
                </w:pPr>
                <w:r w:rsidRPr="00864038">
                  <w:rPr>
                    <w:rFonts w:cs="Arial"/>
                    <w:color w:val="000000" w:themeColor="text1"/>
                  </w:rPr>
                  <w:t>Carry out welding in Flat (1F) and Horizontal (2</w:t>
                </w:r>
                <w:proofErr w:type="gramStart"/>
                <w:r w:rsidRPr="00864038">
                  <w:rPr>
                    <w:rFonts w:cs="Arial"/>
                    <w:color w:val="000000" w:themeColor="text1"/>
                  </w:rPr>
                  <w:t>F)positions</w:t>
                </w:r>
                <w:proofErr w:type="gramEnd"/>
                <w:r w:rsidRPr="00864038">
                  <w:rPr>
                    <w:rFonts w:cs="Arial"/>
                    <w:color w:val="000000" w:themeColor="text1"/>
                  </w:rPr>
                  <w:t xml:space="preserve"> following standard procedures</w:t>
                </w:r>
              </w:p>
              <w:p w14:paraId="64A197C5" w14:textId="77777777" w:rsidR="00864038" w:rsidRPr="00864038" w:rsidRDefault="00864038" w:rsidP="00864038">
                <w:pPr>
                  <w:numPr>
                    <w:ilvl w:val="0"/>
                    <w:numId w:val="161"/>
                  </w:numPr>
                  <w:autoSpaceDE w:val="0"/>
                  <w:autoSpaceDN w:val="0"/>
                  <w:adjustRightInd w:val="0"/>
                  <w:spacing w:before="0"/>
                  <w:ind w:left="562" w:hanging="576"/>
                  <w:contextualSpacing/>
                  <w:rPr>
                    <w:rFonts w:cs="Arial"/>
                    <w:color w:val="000000" w:themeColor="text1"/>
                  </w:rPr>
                </w:pPr>
                <w:r w:rsidRPr="00864038">
                  <w:rPr>
                    <w:rFonts w:cs="Arial"/>
                    <w:color w:val="000000" w:themeColor="text1"/>
                  </w:rPr>
                  <w:t>Follow applicable manufacturing codes and standards for acceptance criteria of visual welding defects</w:t>
                </w:r>
              </w:p>
            </w:tc>
          </w:tr>
          <w:tr w:rsidR="00864038" w:rsidRPr="00864038" w14:paraId="08196D32" w14:textId="77777777" w:rsidTr="002A6B0D">
            <w:tc>
              <w:tcPr>
                <w:tcW w:w="1563" w:type="pct"/>
              </w:tcPr>
              <w:p w14:paraId="40C0E23B" w14:textId="77777777" w:rsidR="00864038" w:rsidRPr="00864038" w:rsidRDefault="00864038" w:rsidP="002A6B0D">
                <w:pPr>
                  <w:numPr>
                    <w:ilvl w:val="0"/>
                    <w:numId w:val="159"/>
                  </w:numPr>
                  <w:autoSpaceDE w:val="0"/>
                  <w:autoSpaceDN w:val="0"/>
                  <w:adjustRightInd w:val="0"/>
                  <w:spacing w:before="0"/>
                  <w:ind w:left="810" w:hanging="720"/>
                  <w:contextualSpacing/>
                  <w:jc w:val="left"/>
                  <w:rPr>
                    <w:rFonts w:cs="Arial"/>
                    <w:color w:val="000000" w:themeColor="text1"/>
                  </w:rPr>
                </w:pPr>
                <w:r w:rsidRPr="00864038">
                  <w:rPr>
                    <w:rFonts w:cs="Arial"/>
                    <w:color w:val="000000" w:themeColor="text1"/>
                  </w:rPr>
                  <w:t>Make Groove Welds on Carbon Steel Plate</w:t>
                </w:r>
              </w:p>
            </w:tc>
            <w:tc>
              <w:tcPr>
                <w:tcW w:w="3437" w:type="pct"/>
              </w:tcPr>
              <w:p w14:paraId="42B3CFD8" w14:textId="77777777" w:rsidR="00864038" w:rsidRPr="00864038" w:rsidRDefault="00864038" w:rsidP="00864038">
                <w:pPr>
                  <w:numPr>
                    <w:ilvl w:val="0"/>
                    <w:numId w:val="162"/>
                  </w:numPr>
                  <w:autoSpaceDE w:val="0"/>
                  <w:autoSpaceDN w:val="0"/>
                  <w:adjustRightInd w:val="0"/>
                  <w:spacing w:before="0"/>
                  <w:ind w:left="562" w:hanging="576"/>
                  <w:contextualSpacing/>
                  <w:rPr>
                    <w:rFonts w:cs="Arial"/>
                    <w:color w:val="000000" w:themeColor="text1"/>
                  </w:rPr>
                </w:pPr>
                <w:r w:rsidRPr="00864038">
                  <w:rPr>
                    <w:rFonts w:cs="Arial"/>
                    <w:color w:val="000000" w:themeColor="text1"/>
                  </w:rPr>
                  <w:t>Adjust welding parameters (current, voltage etc.) as per welding procedure specifications/job requirements to produce acceptable weld</w:t>
                </w:r>
              </w:p>
              <w:p w14:paraId="07396637" w14:textId="77777777" w:rsidR="00864038" w:rsidRPr="00864038" w:rsidRDefault="00864038" w:rsidP="00864038">
                <w:pPr>
                  <w:numPr>
                    <w:ilvl w:val="0"/>
                    <w:numId w:val="162"/>
                  </w:numPr>
                  <w:autoSpaceDE w:val="0"/>
                  <w:autoSpaceDN w:val="0"/>
                  <w:adjustRightInd w:val="0"/>
                  <w:spacing w:before="0"/>
                  <w:ind w:left="562" w:hanging="576"/>
                  <w:contextualSpacing/>
                  <w:rPr>
                    <w:rFonts w:cs="Arial"/>
                    <w:color w:val="000000" w:themeColor="text1"/>
                  </w:rPr>
                </w:pPr>
                <w:r w:rsidRPr="00864038">
                  <w:rPr>
                    <w:rFonts w:cs="Arial"/>
                    <w:color w:val="000000" w:themeColor="text1"/>
                  </w:rPr>
                  <w:t>Maintain gap between electrode and base metal as per standard practices</w:t>
                </w:r>
              </w:p>
              <w:p w14:paraId="4013102A" w14:textId="77777777" w:rsidR="00864038" w:rsidRPr="00864038" w:rsidRDefault="00864038" w:rsidP="00864038">
                <w:pPr>
                  <w:numPr>
                    <w:ilvl w:val="0"/>
                    <w:numId w:val="162"/>
                  </w:numPr>
                  <w:autoSpaceDE w:val="0"/>
                  <w:autoSpaceDN w:val="0"/>
                  <w:adjustRightInd w:val="0"/>
                  <w:spacing w:before="0"/>
                  <w:ind w:left="562" w:hanging="576"/>
                  <w:contextualSpacing/>
                  <w:rPr>
                    <w:rFonts w:cs="Arial"/>
                    <w:color w:val="000000" w:themeColor="text1"/>
                  </w:rPr>
                </w:pPr>
                <w:r w:rsidRPr="00864038">
                  <w:rPr>
                    <w:rFonts w:cs="Arial"/>
                    <w:color w:val="000000" w:themeColor="text1"/>
                  </w:rPr>
                  <w:lastRenderedPageBreak/>
                  <w:t>Carry out welding in Flat (1</w:t>
                </w:r>
                <w:proofErr w:type="gramStart"/>
                <w:r w:rsidRPr="00864038">
                  <w:rPr>
                    <w:rFonts w:cs="Arial"/>
                    <w:color w:val="000000" w:themeColor="text1"/>
                  </w:rPr>
                  <w:t>G)and</w:t>
                </w:r>
                <w:proofErr w:type="gramEnd"/>
                <w:r w:rsidRPr="00864038">
                  <w:rPr>
                    <w:rFonts w:cs="Arial"/>
                    <w:color w:val="000000" w:themeColor="text1"/>
                  </w:rPr>
                  <w:t xml:space="preserve"> Horizontal (2G) positions following standard procedures</w:t>
                </w:r>
              </w:p>
              <w:p w14:paraId="36600056" w14:textId="77777777" w:rsidR="00864038" w:rsidRPr="00864038" w:rsidRDefault="00864038" w:rsidP="00864038">
                <w:pPr>
                  <w:numPr>
                    <w:ilvl w:val="0"/>
                    <w:numId w:val="162"/>
                  </w:numPr>
                  <w:autoSpaceDE w:val="0"/>
                  <w:autoSpaceDN w:val="0"/>
                  <w:adjustRightInd w:val="0"/>
                  <w:spacing w:before="0"/>
                  <w:ind w:left="562" w:hanging="576"/>
                  <w:contextualSpacing/>
                  <w:rPr>
                    <w:rFonts w:cs="Arial"/>
                    <w:color w:val="000000" w:themeColor="text1"/>
                  </w:rPr>
                </w:pPr>
                <w:r w:rsidRPr="00864038">
                  <w:rPr>
                    <w:rFonts w:cs="Arial"/>
                    <w:color w:val="000000" w:themeColor="text1"/>
                  </w:rPr>
                  <w:t>Deposit root pass as per welding procedure specifications/ job requirements</w:t>
                </w:r>
              </w:p>
              <w:p w14:paraId="1BF9BE5C" w14:textId="77777777" w:rsidR="00864038" w:rsidRPr="00864038" w:rsidRDefault="00864038" w:rsidP="00864038">
                <w:pPr>
                  <w:numPr>
                    <w:ilvl w:val="0"/>
                    <w:numId w:val="162"/>
                  </w:numPr>
                  <w:autoSpaceDE w:val="0"/>
                  <w:autoSpaceDN w:val="0"/>
                  <w:adjustRightInd w:val="0"/>
                  <w:spacing w:before="0"/>
                  <w:ind w:left="562" w:hanging="576"/>
                  <w:contextualSpacing/>
                  <w:rPr>
                    <w:rFonts w:cs="Arial"/>
                    <w:color w:val="000000" w:themeColor="text1"/>
                  </w:rPr>
                </w:pPr>
                <w:r w:rsidRPr="00864038">
                  <w:rPr>
                    <w:rFonts w:cs="Arial"/>
                    <w:color w:val="000000" w:themeColor="text1"/>
                  </w:rPr>
                  <w:t>Deposit filling passes as per welding procedure specifications/job requirements</w:t>
                </w:r>
              </w:p>
              <w:p w14:paraId="57087E1A" w14:textId="77777777" w:rsidR="00864038" w:rsidRPr="00864038" w:rsidRDefault="00864038" w:rsidP="00864038">
                <w:pPr>
                  <w:numPr>
                    <w:ilvl w:val="0"/>
                    <w:numId w:val="162"/>
                  </w:numPr>
                  <w:autoSpaceDE w:val="0"/>
                  <w:autoSpaceDN w:val="0"/>
                  <w:adjustRightInd w:val="0"/>
                  <w:spacing w:before="0"/>
                  <w:ind w:left="562" w:hanging="576"/>
                  <w:contextualSpacing/>
                  <w:rPr>
                    <w:rFonts w:cs="Arial"/>
                    <w:color w:val="000000" w:themeColor="text1"/>
                  </w:rPr>
                </w:pPr>
                <w:r w:rsidRPr="00864038">
                  <w:rPr>
                    <w:rFonts w:cs="Arial"/>
                    <w:color w:val="000000" w:themeColor="text1"/>
                  </w:rPr>
                  <w:t>Deposit capping pass as per welding procedure specifications/job requirements</w:t>
                </w:r>
              </w:p>
              <w:p w14:paraId="7BDA8B80" w14:textId="77777777" w:rsidR="00864038" w:rsidRPr="00864038" w:rsidRDefault="00864038" w:rsidP="00864038">
                <w:pPr>
                  <w:numPr>
                    <w:ilvl w:val="0"/>
                    <w:numId w:val="162"/>
                  </w:numPr>
                  <w:autoSpaceDE w:val="0"/>
                  <w:autoSpaceDN w:val="0"/>
                  <w:adjustRightInd w:val="0"/>
                  <w:spacing w:before="0"/>
                  <w:ind w:left="562" w:hanging="576"/>
                  <w:contextualSpacing/>
                  <w:rPr>
                    <w:rFonts w:cs="Arial"/>
                    <w:color w:val="000000" w:themeColor="text1"/>
                  </w:rPr>
                </w:pPr>
                <w:r w:rsidRPr="00864038">
                  <w:rPr>
                    <w:rFonts w:cs="Arial"/>
                    <w:color w:val="000000" w:themeColor="text1"/>
                  </w:rPr>
                  <w:t>Check root, filling and capping passes for any visual discontinuities as per acceptance standards</w:t>
                </w:r>
              </w:p>
              <w:p w14:paraId="0A26A876" w14:textId="77777777" w:rsidR="00864038" w:rsidRPr="00864038" w:rsidRDefault="00864038" w:rsidP="00864038">
                <w:pPr>
                  <w:numPr>
                    <w:ilvl w:val="0"/>
                    <w:numId w:val="162"/>
                  </w:numPr>
                  <w:autoSpaceDE w:val="0"/>
                  <w:autoSpaceDN w:val="0"/>
                  <w:adjustRightInd w:val="0"/>
                  <w:spacing w:before="0"/>
                  <w:ind w:left="562" w:hanging="576"/>
                  <w:contextualSpacing/>
                  <w:rPr>
                    <w:rFonts w:cs="Arial"/>
                    <w:color w:val="000000" w:themeColor="text1"/>
                  </w:rPr>
                </w:pPr>
                <w:r w:rsidRPr="00864038">
                  <w:rPr>
                    <w:rFonts w:cs="Arial"/>
                    <w:color w:val="000000" w:themeColor="text1"/>
                  </w:rPr>
                  <w:t>Follow applicable manufacturing codes and standards for acceptance criteria of visual welding defects</w:t>
                </w:r>
              </w:p>
            </w:tc>
          </w:tr>
          <w:tr w:rsidR="00864038" w:rsidRPr="00864038" w14:paraId="442AB9B4" w14:textId="77777777" w:rsidTr="002A6B0D">
            <w:tc>
              <w:tcPr>
                <w:tcW w:w="1563" w:type="pct"/>
              </w:tcPr>
              <w:p w14:paraId="527EBEBA" w14:textId="77777777" w:rsidR="00864038" w:rsidRPr="00864038" w:rsidRDefault="00864038" w:rsidP="002A6B0D">
                <w:pPr>
                  <w:numPr>
                    <w:ilvl w:val="0"/>
                    <w:numId w:val="159"/>
                  </w:numPr>
                  <w:autoSpaceDE w:val="0"/>
                  <w:autoSpaceDN w:val="0"/>
                  <w:adjustRightInd w:val="0"/>
                  <w:spacing w:before="0"/>
                  <w:ind w:left="810" w:hanging="720"/>
                  <w:contextualSpacing/>
                  <w:jc w:val="left"/>
                  <w:rPr>
                    <w:rFonts w:cs="Arial"/>
                    <w:color w:val="000000" w:themeColor="text1"/>
                  </w:rPr>
                </w:pPr>
                <w:r w:rsidRPr="00864038">
                  <w:rPr>
                    <w:rFonts w:cs="Arial"/>
                    <w:color w:val="000000" w:themeColor="text1"/>
                  </w:rPr>
                  <w:lastRenderedPageBreak/>
                  <w:t>Perform Post Welding Operations</w:t>
                </w:r>
              </w:p>
            </w:tc>
            <w:tc>
              <w:tcPr>
                <w:tcW w:w="3437" w:type="pct"/>
              </w:tcPr>
              <w:p w14:paraId="6367BBD0" w14:textId="77777777" w:rsidR="00864038" w:rsidRPr="00864038" w:rsidRDefault="00864038" w:rsidP="00864038">
                <w:pPr>
                  <w:numPr>
                    <w:ilvl w:val="0"/>
                    <w:numId w:val="163"/>
                  </w:numPr>
                  <w:autoSpaceDE w:val="0"/>
                  <w:autoSpaceDN w:val="0"/>
                  <w:adjustRightInd w:val="0"/>
                  <w:spacing w:before="0"/>
                  <w:ind w:left="562" w:hanging="576"/>
                  <w:contextualSpacing/>
                  <w:rPr>
                    <w:rFonts w:cs="Arial"/>
                    <w:color w:val="000000" w:themeColor="text1"/>
                  </w:rPr>
                </w:pPr>
                <w:r w:rsidRPr="00864038">
                  <w:rPr>
                    <w:rFonts w:cs="Arial"/>
                    <w:color w:val="000000" w:themeColor="text1"/>
                  </w:rPr>
                  <w:t>Carry out finishing work of welds following standard procedures</w:t>
                </w:r>
              </w:p>
              <w:p w14:paraId="1D9CF707" w14:textId="77777777" w:rsidR="00864038" w:rsidRPr="00864038" w:rsidRDefault="00864038" w:rsidP="00864038">
                <w:pPr>
                  <w:numPr>
                    <w:ilvl w:val="0"/>
                    <w:numId w:val="163"/>
                  </w:numPr>
                  <w:autoSpaceDE w:val="0"/>
                  <w:autoSpaceDN w:val="0"/>
                  <w:adjustRightInd w:val="0"/>
                  <w:spacing w:before="0"/>
                  <w:ind w:left="562" w:hanging="576"/>
                  <w:contextualSpacing/>
                  <w:rPr>
                    <w:rFonts w:cs="Arial"/>
                    <w:color w:val="000000" w:themeColor="text1"/>
                  </w:rPr>
                </w:pPr>
                <w:r w:rsidRPr="00864038">
                  <w:rPr>
                    <w:rFonts w:cs="Arial"/>
                    <w:color w:val="000000" w:themeColor="text1"/>
                  </w:rPr>
                  <w:t>Inspect weld visually and mark any visual defects, as required</w:t>
                </w:r>
              </w:p>
              <w:p w14:paraId="29BD8091" w14:textId="77777777" w:rsidR="00864038" w:rsidRPr="00864038" w:rsidRDefault="00864038" w:rsidP="00864038">
                <w:pPr>
                  <w:numPr>
                    <w:ilvl w:val="0"/>
                    <w:numId w:val="163"/>
                  </w:numPr>
                  <w:autoSpaceDE w:val="0"/>
                  <w:autoSpaceDN w:val="0"/>
                  <w:adjustRightInd w:val="0"/>
                  <w:spacing w:before="0"/>
                  <w:ind w:left="562" w:hanging="576"/>
                  <w:contextualSpacing/>
                  <w:rPr>
                    <w:rFonts w:cs="Arial"/>
                    <w:color w:val="000000" w:themeColor="text1"/>
                  </w:rPr>
                </w:pPr>
                <w:r w:rsidRPr="00864038">
                  <w:rPr>
                    <w:rFonts w:cs="Arial"/>
                    <w:color w:val="000000" w:themeColor="text1"/>
                  </w:rPr>
                  <w:t>Carry out repair work in accordance with approved procedures, as required</w:t>
                </w:r>
              </w:p>
              <w:p w14:paraId="65F9F6EB" w14:textId="77777777" w:rsidR="00864038" w:rsidRPr="00864038" w:rsidRDefault="00864038" w:rsidP="00864038">
                <w:pPr>
                  <w:numPr>
                    <w:ilvl w:val="0"/>
                    <w:numId w:val="163"/>
                  </w:numPr>
                  <w:autoSpaceDE w:val="0"/>
                  <w:autoSpaceDN w:val="0"/>
                  <w:adjustRightInd w:val="0"/>
                  <w:spacing w:before="0"/>
                  <w:ind w:left="562" w:hanging="576"/>
                  <w:contextualSpacing/>
                  <w:rPr>
                    <w:rFonts w:cs="Arial"/>
                    <w:color w:val="000000" w:themeColor="text1"/>
                  </w:rPr>
                </w:pPr>
                <w:r w:rsidRPr="00864038">
                  <w:rPr>
                    <w:rFonts w:cs="Arial"/>
                    <w:color w:val="000000" w:themeColor="text1"/>
                  </w:rPr>
                  <w:t>Clean work area in accordance with workplace safety practices</w:t>
                </w:r>
              </w:p>
              <w:p w14:paraId="418270B5" w14:textId="77777777" w:rsidR="00864038" w:rsidRPr="00864038" w:rsidRDefault="00864038" w:rsidP="00864038">
                <w:pPr>
                  <w:numPr>
                    <w:ilvl w:val="0"/>
                    <w:numId w:val="163"/>
                  </w:numPr>
                  <w:autoSpaceDE w:val="0"/>
                  <w:autoSpaceDN w:val="0"/>
                  <w:adjustRightInd w:val="0"/>
                  <w:spacing w:before="0"/>
                  <w:ind w:left="562" w:hanging="576"/>
                  <w:contextualSpacing/>
                  <w:rPr>
                    <w:rFonts w:cs="Arial"/>
                    <w:color w:val="000000" w:themeColor="text1"/>
                  </w:rPr>
                </w:pPr>
                <w:r w:rsidRPr="00864038">
                  <w:rPr>
                    <w:rFonts w:cs="Arial"/>
                    <w:color w:val="000000" w:themeColor="text1"/>
                  </w:rPr>
                  <w:t>Maintain and store tools/ equipment/ consumable materials in accordance with organization guidelines</w:t>
                </w:r>
              </w:p>
            </w:tc>
          </w:tr>
        </w:tbl>
        <w:p w14:paraId="36230216" w14:textId="77777777" w:rsidR="00864038" w:rsidRPr="00864038" w:rsidRDefault="00864038" w:rsidP="00864038">
          <w:pPr>
            <w:keepNext/>
            <w:keepLines/>
            <w:spacing w:line="240" w:lineRule="auto"/>
            <w:outlineLvl w:val="4"/>
            <w:rPr>
              <w:rFonts w:eastAsiaTheme="majorEastAsia" w:cs="Arial"/>
              <w:b/>
            </w:rPr>
          </w:pPr>
          <w:r w:rsidRPr="00864038">
            <w:rPr>
              <w:rFonts w:eastAsiaTheme="majorEastAsia" w:cs="Arial"/>
              <w:b/>
            </w:rPr>
            <w:t>Knowledge and Understanding</w:t>
          </w:r>
        </w:p>
        <w:p w14:paraId="7813DBB5" w14:textId="77777777" w:rsidR="00864038" w:rsidRPr="00864038" w:rsidRDefault="00864038" w:rsidP="00864038">
          <w:pPr>
            <w:rPr>
              <w:rFonts w:cs="Arial"/>
            </w:rPr>
          </w:pPr>
          <w:r w:rsidRPr="00864038">
            <w:rPr>
              <w:rFonts w:cs="Arial"/>
            </w:rPr>
            <w:t>The candidate must be able to demonstrate underpinning knowledge and understanding required to carry out tasks covered in this competency standard. This includes the knowledge of:</w:t>
          </w:r>
        </w:p>
        <w:p w14:paraId="2CE0A72A" w14:textId="77777777" w:rsidR="00864038" w:rsidRPr="00864038" w:rsidRDefault="00864038" w:rsidP="00864038">
          <w:pPr>
            <w:numPr>
              <w:ilvl w:val="0"/>
              <w:numId w:val="164"/>
            </w:numPr>
            <w:autoSpaceDE w:val="0"/>
            <w:autoSpaceDN w:val="0"/>
            <w:adjustRightInd w:val="0"/>
            <w:spacing w:before="0"/>
            <w:ind w:left="993" w:hanging="806"/>
            <w:contextualSpacing/>
            <w:rPr>
              <w:rFonts w:cs="Arial"/>
            </w:rPr>
          </w:pPr>
          <w:r w:rsidRPr="00864038">
            <w:rPr>
              <w:rFonts w:cs="Arial"/>
            </w:rPr>
            <w:t>Understanding of technical drawings</w:t>
          </w:r>
        </w:p>
        <w:p w14:paraId="4179CC33" w14:textId="77777777" w:rsidR="00864038" w:rsidRPr="00864038" w:rsidRDefault="00864038" w:rsidP="00864038">
          <w:pPr>
            <w:numPr>
              <w:ilvl w:val="0"/>
              <w:numId w:val="164"/>
            </w:numPr>
            <w:autoSpaceDE w:val="0"/>
            <w:autoSpaceDN w:val="0"/>
            <w:adjustRightInd w:val="0"/>
            <w:spacing w:before="0"/>
            <w:ind w:left="993" w:hanging="806"/>
            <w:contextualSpacing/>
            <w:rPr>
              <w:rFonts w:cs="Arial"/>
            </w:rPr>
          </w:pPr>
          <w:r w:rsidRPr="00864038">
            <w:rPr>
              <w:rFonts w:cs="Arial"/>
            </w:rPr>
            <w:t>Electrical supply AC and DC</w:t>
          </w:r>
        </w:p>
        <w:p w14:paraId="789BA77A" w14:textId="77777777" w:rsidR="00864038" w:rsidRPr="00864038" w:rsidRDefault="00864038" w:rsidP="00864038">
          <w:pPr>
            <w:numPr>
              <w:ilvl w:val="0"/>
              <w:numId w:val="164"/>
            </w:numPr>
            <w:autoSpaceDE w:val="0"/>
            <w:autoSpaceDN w:val="0"/>
            <w:adjustRightInd w:val="0"/>
            <w:spacing w:before="0"/>
            <w:ind w:left="993" w:hanging="806"/>
            <w:contextualSpacing/>
            <w:rPr>
              <w:rFonts w:cs="Arial"/>
            </w:rPr>
          </w:pPr>
          <w:r w:rsidRPr="00864038">
            <w:rPr>
              <w:rFonts w:cs="Arial"/>
            </w:rPr>
            <w:t>Polarity setting according to standard specifications</w:t>
          </w:r>
        </w:p>
        <w:p w14:paraId="0674E331" w14:textId="77777777" w:rsidR="00864038" w:rsidRPr="00864038" w:rsidRDefault="00864038" w:rsidP="00864038">
          <w:pPr>
            <w:numPr>
              <w:ilvl w:val="0"/>
              <w:numId w:val="164"/>
            </w:numPr>
            <w:autoSpaceDE w:val="0"/>
            <w:autoSpaceDN w:val="0"/>
            <w:adjustRightInd w:val="0"/>
            <w:spacing w:before="0"/>
            <w:ind w:left="993" w:hanging="806"/>
            <w:contextualSpacing/>
            <w:rPr>
              <w:rFonts w:cs="Arial"/>
            </w:rPr>
          </w:pPr>
          <w:r w:rsidRPr="00864038">
            <w:rPr>
              <w:rFonts w:cs="Arial"/>
            </w:rPr>
            <w:t>Specifications/ classification of electrode/s required for the job</w:t>
          </w:r>
        </w:p>
        <w:p w14:paraId="4D3C899E" w14:textId="77777777" w:rsidR="00864038" w:rsidRPr="00864038" w:rsidRDefault="00864038" w:rsidP="00864038">
          <w:pPr>
            <w:numPr>
              <w:ilvl w:val="0"/>
              <w:numId w:val="164"/>
            </w:numPr>
            <w:autoSpaceDE w:val="0"/>
            <w:autoSpaceDN w:val="0"/>
            <w:adjustRightInd w:val="0"/>
            <w:spacing w:before="0"/>
            <w:ind w:left="993" w:hanging="806"/>
            <w:contextualSpacing/>
            <w:rPr>
              <w:rFonts w:cs="Arial"/>
            </w:rPr>
          </w:pPr>
          <w:r w:rsidRPr="00864038">
            <w:rPr>
              <w:rFonts w:cs="Arial"/>
            </w:rPr>
            <w:t>Welding procedure specifications (WPS)</w:t>
          </w:r>
        </w:p>
        <w:p w14:paraId="267862CB" w14:textId="77777777" w:rsidR="00864038" w:rsidRPr="00864038" w:rsidRDefault="00864038" w:rsidP="00864038">
          <w:pPr>
            <w:numPr>
              <w:ilvl w:val="0"/>
              <w:numId w:val="164"/>
            </w:numPr>
            <w:autoSpaceDE w:val="0"/>
            <w:autoSpaceDN w:val="0"/>
            <w:adjustRightInd w:val="0"/>
            <w:spacing w:before="0"/>
            <w:ind w:left="993" w:hanging="806"/>
            <w:contextualSpacing/>
            <w:rPr>
              <w:rFonts w:cs="Arial"/>
            </w:rPr>
          </w:pPr>
          <w:r w:rsidRPr="00864038">
            <w:rPr>
              <w:rFonts w:cs="Arial"/>
            </w:rPr>
            <w:t>Method of Pre- heating of base metal</w:t>
          </w:r>
        </w:p>
        <w:p w14:paraId="7372CAE7" w14:textId="77777777" w:rsidR="00864038" w:rsidRPr="00864038" w:rsidRDefault="00864038" w:rsidP="00864038">
          <w:pPr>
            <w:numPr>
              <w:ilvl w:val="0"/>
              <w:numId w:val="164"/>
            </w:numPr>
            <w:autoSpaceDE w:val="0"/>
            <w:autoSpaceDN w:val="0"/>
            <w:adjustRightInd w:val="0"/>
            <w:spacing w:before="0"/>
            <w:ind w:left="993" w:hanging="806"/>
            <w:contextualSpacing/>
            <w:rPr>
              <w:rFonts w:cs="Arial"/>
            </w:rPr>
          </w:pPr>
          <w:r w:rsidRPr="00864038">
            <w:rPr>
              <w:rFonts w:cs="Arial"/>
            </w:rPr>
            <w:t>Electrical parameters like (voltage, current etc.) and their effects on weld</w:t>
          </w:r>
        </w:p>
        <w:p w14:paraId="15DEF2DC" w14:textId="77777777" w:rsidR="00864038" w:rsidRPr="00864038" w:rsidRDefault="00864038" w:rsidP="00864038">
          <w:pPr>
            <w:numPr>
              <w:ilvl w:val="0"/>
              <w:numId w:val="164"/>
            </w:numPr>
            <w:autoSpaceDE w:val="0"/>
            <w:autoSpaceDN w:val="0"/>
            <w:adjustRightInd w:val="0"/>
            <w:spacing w:before="0"/>
            <w:ind w:left="993" w:hanging="806"/>
            <w:contextualSpacing/>
            <w:rPr>
              <w:rFonts w:cs="Arial"/>
            </w:rPr>
          </w:pPr>
          <w:r w:rsidRPr="00864038">
            <w:rPr>
              <w:rFonts w:cs="Arial"/>
            </w:rPr>
            <w:t>Welding techniques as per WPS/instruction sheet</w:t>
          </w:r>
        </w:p>
        <w:p w14:paraId="2517ADFA" w14:textId="77777777" w:rsidR="00864038" w:rsidRPr="00864038" w:rsidRDefault="00864038" w:rsidP="00864038">
          <w:pPr>
            <w:numPr>
              <w:ilvl w:val="0"/>
              <w:numId w:val="164"/>
            </w:numPr>
            <w:autoSpaceDE w:val="0"/>
            <w:autoSpaceDN w:val="0"/>
            <w:adjustRightInd w:val="0"/>
            <w:spacing w:before="0"/>
            <w:ind w:left="993" w:hanging="806"/>
            <w:contextualSpacing/>
            <w:rPr>
              <w:rFonts w:cs="Arial"/>
            </w:rPr>
          </w:pPr>
          <w:r w:rsidRPr="00864038">
            <w:rPr>
              <w:rFonts w:cs="Arial"/>
            </w:rPr>
            <w:t>Visual welding defects</w:t>
          </w:r>
        </w:p>
        <w:p w14:paraId="187A114F" w14:textId="77777777" w:rsidR="00864038" w:rsidRPr="00864038" w:rsidRDefault="00864038" w:rsidP="00864038">
          <w:pPr>
            <w:numPr>
              <w:ilvl w:val="0"/>
              <w:numId w:val="164"/>
            </w:numPr>
            <w:autoSpaceDE w:val="0"/>
            <w:autoSpaceDN w:val="0"/>
            <w:adjustRightInd w:val="0"/>
            <w:spacing w:before="0"/>
            <w:ind w:left="993" w:hanging="806"/>
            <w:contextualSpacing/>
            <w:rPr>
              <w:rFonts w:cs="Arial"/>
            </w:rPr>
          </w:pPr>
          <w:r w:rsidRPr="00864038">
            <w:rPr>
              <w:rFonts w:cs="Arial"/>
            </w:rPr>
            <w:t>Welding codes and standards</w:t>
          </w:r>
        </w:p>
        <w:p w14:paraId="1DF6D41A" w14:textId="77777777" w:rsidR="00864038" w:rsidRPr="00864038" w:rsidRDefault="00864038" w:rsidP="00864038">
          <w:pPr>
            <w:keepNext/>
            <w:keepLines/>
            <w:spacing w:line="240" w:lineRule="auto"/>
            <w:outlineLvl w:val="4"/>
            <w:rPr>
              <w:rFonts w:eastAsiaTheme="majorEastAsia" w:cs="Arial"/>
              <w:b/>
            </w:rPr>
          </w:pPr>
          <w:r w:rsidRPr="00864038">
            <w:rPr>
              <w:rFonts w:eastAsiaTheme="majorEastAsia" w:cs="Arial"/>
              <w:b/>
            </w:rPr>
            <w:lastRenderedPageBreak/>
            <w:t>Critical Evidence(s) Required</w:t>
          </w:r>
        </w:p>
        <w:p w14:paraId="2133991A" w14:textId="77777777" w:rsidR="00864038" w:rsidRPr="00864038" w:rsidRDefault="00864038" w:rsidP="00864038">
          <w:pPr>
            <w:rPr>
              <w:rFonts w:cs="Arial"/>
            </w:rPr>
          </w:pPr>
          <w:r w:rsidRPr="00864038">
            <w:rPr>
              <w:rFonts w:cs="Arial"/>
            </w:rPr>
            <w:t>The candidate needs to produce following critical evidence(s) in order to be competent in this competency standard:</w:t>
          </w:r>
        </w:p>
        <w:p w14:paraId="53854200" w14:textId="77777777" w:rsidR="00864038" w:rsidRPr="00864038" w:rsidRDefault="00864038" w:rsidP="00864038">
          <w:pPr>
            <w:numPr>
              <w:ilvl w:val="0"/>
              <w:numId w:val="225"/>
            </w:numPr>
            <w:autoSpaceDE w:val="0"/>
            <w:autoSpaceDN w:val="0"/>
            <w:adjustRightInd w:val="0"/>
            <w:spacing w:before="0"/>
            <w:contextualSpacing/>
            <w:rPr>
              <w:rFonts w:cs="Arial"/>
            </w:rPr>
          </w:pPr>
          <w:r w:rsidRPr="00864038">
            <w:rPr>
              <w:rFonts w:cs="Arial"/>
            </w:rPr>
            <w:t xml:space="preserve">Perform </w:t>
          </w:r>
          <w:proofErr w:type="spellStart"/>
          <w:r w:rsidRPr="00864038">
            <w:rPr>
              <w:rFonts w:cs="Arial"/>
            </w:rPr>
            <w:t>SMAW</w:t>
          </w:r>
          <w:proofErr w:type="spellEnd"/>
          <w:r w:rsidRPr="00864038">
            <w:rPr>
              <w:rFonts w:cs="Arial"/>
            </w:rPr>
            <w:t xml:space="preserve"> fillet weld at 1F, 2F positions, groove weld at 1G, 2G positions as per given job specification</w:t>
          </w:r>
        </w:p>
        <w:p w14:paraId="3A41E5BF" w14:textId="77777777" w:rsidR="00864038" w:rsidRPr="00864038" w:rsidRDefault="00864038" w:rsidP="00864038">
          <w:pPr>
            <w:keepNext/>
            <w:keepLines/>
            <w:spacing w:line="240" w:lineRule="auto"/>
            <w:outlineLvl w:val="4"/>
            <w:rPr>
              <w:rFonts w:eastAsiaTheme="majorEastAsia" w:cs="Arial"/>
              <w:b/>
            </w:rPr>
          </w:pPr>
          <w:r w:rsidRPr="00864038">
            <w:rPr>
              <w:rFonts w:eastAsiaTheme="majorEastAsia" w:cs="Arial"/>
              <w:b/>
            </w:rPr>
            <w:t xml:space="preserve">Tools and equipment required </w:t>
          </w:r>
        </w:p>
        <w:p w14:paraId="50F2EB4A" w14:textId="77777777" w:rsidR="002A6B0D" w:rsidRPr="002A6B0D" w:rsidRDefault="002A6B0D" w:rsidP="002A6B0D">
          <w:pPr>
            <w:spacing w:before="0" w:after="0"/>
            <w:rPr>
              <w:rFonts w:cs="Arial"/>
            </w:rPr>
          </w:pPr>
          <w:r w:rsidRPr="002A6B0D">
            <w:rPr>
              <w:rFonts w:cs="Arial"/>
            </w:rPr>
            <w:t>1</w:t>
          </w:r>
          <w:r w:rsidRPr="002A6B0D">
            <w:rPr>
              <w:rFonts w:cs="Arial"/>
            </w:rPr>
            <w:tab/>
            <w:t xml:space="preserve">Hacksaw </w:t>
          </w:r>
        </w:p>
        <w:p w14:paraId="123967C7" w14:textId="77777777" w:rsidR="002A6B0D" w:rsidRPr="002A6B0D" w:rsidRDefault="002A6B0D" w:rsidP="002A6B0D">
          <w:pPr>
            <w:spacing w:before="0" w:after="0"/>
            <w:rPr>
              <w:rFonts w:cs="Arial"/>
            </w:rPr>
          </w:pPr>
          <w:r w:rsidRPr="002A6B0D">
            <w:rPr>
              <w:rFonts w:cs="Arial"/>
            </w:rPr>
            <w:t>2</w:t>
          </w:r>
          <w:r w:rsidRPr="002A6B0D">
            <w:rPr>
              <w:rFonts w:cs="Arial"/>
            </w:rPr>
            <w:tab/>
            <w:t xml:space="preserve">Drill set </w:t>
          </w:r>
        </w:p>
        <w:p w14:paraId="3F4EF45E" w14:textId="77777777" w:rsidR="002A6B0D" w:rsidRPr="002A6B0D" w:rsidRDefault="002A6B0D" w:rsidP="002A6B0D">
          <w:pPr>
            <w:spacing w:before="0" w:after="0"/>
            <w:rPr>
              <w:rFonts w:cs="Arial"/>
            </w:rPr>
          </w:pPr>
          <w:r w:rsidRPr="002A6B0D">
            <w:rPr>
              <w:rFonts w:cs="Arial"/>
            </w:rPr>
            <w:t>3</w:t>
          </w:r>
          <w:r w:rsidRPr="002A6B0D">
            <w:rPr>
              <w:rFonts w:cs="Arial"/>
            </w:rPr>
            <w:tab/>
            <w:t>Drill Machine</w:t>
          </w:r>
        </w:p>
        <w:p w14:paraId="53018108" w14:textId="77777777" w:rsidR="002A6B0D" w:rsidRPr="002A6B0D" w:rsidRDefault="002A6B0D" w:rsidP="002A6B0D">
          <w:pPr>
            <w:spacing w:before="0" w:after="0"/>
            <w:rPr>
              <w:rFonts w:cs="Arial"/>
            </w:rPr>
          </w:pPr>
          <w:r w:rsidRPr="002A6B0D">
            <w:rPr>
              <w:rFonts w:cs="Arial"/>
            </w:rPr>
            <w:t>4</w:t>
          </w:r>
          <w:r w:rsidRPr="002A6B0D">
            <w:rPr>
              <w:rFonts w:cs="Arial"/>
            </w:rPr>
            <w:tab/>
            <w:t>Welding Machine</w:t>
          </w:r>
        </w:p>
        <w:p w14:paraId="07BB36E1" w14:textId="6A2724DF" w:rsidR="00864038" w:rsidRPr="00864038" w:rsidRDefault="00864038" w:rsidP="002A6B0D">
          <w:pPr>
            <w:rPr>
              <w:rFonts w:cs="Arial"/>
              <w:b/>
              <w:bCs/>
            </w:rPr>
          </w:pPr>
          <w:r w:rsidRPr="00864038">
            <w:rPr>
              <w:rFonts w:cs="Arial"/>
              <w:b/>
              <w:bCs/>
            </w:rPr>
            <w:br w:type="page"/>
          </w:r>
        </w:p>
        <w:p w14:paraId="343508C4" w14:textId="69F30267" w:rsidR="00864038" w:rsidRPr="00BC09FA" w:rsidRDefault="00864038" w:rsidP="000E75DC">
          <w:pPr>
            <w:pStyle w:val="Heading3"/>
            <w:numPr>
              <w:ilvl w:val="0"/>
              <w:numId w:val="878"/>
            </w:numPr>
            <w:shd w:val="clear" w:color="auto" w:fill="FFC000"/>
            <w:spacing w:line="276" w:lineRule="auto"/>
            <w:ind w:left="2160" w:hanging="1800"/>
            <w:rPr>
              <w:rFonts w:ascii="Arial" w:hAnsi="Arial" w:cs="Arial"/>
              <w:b/>
              <w:bCs/>
              <w:color w:val="auto"/>
            </w:rPr>
          </w:pPr>
          <w:bookmarkStart w:id="87" w:name="_Toc68275235"/>
          <w:r w:rsidRPr="00BC09FA">
            <w:rPr>
              <w:rFonts w:ascii="Arial" w:hAnsi="Arial" w:cs="Arial"/>
              <w:b/>
              <w:bCs/>
              <w:color w:val="auto"/>
            </w:rPr>
            <w:lastRenderedPageBreak/>
            <w:t>Perform Forging Operations</w:t>
          </w:r>
          <w:bookmarkEnd w:id="86"/>
          <w:bookmarkEnd w:id="87"/>
        </w:p>
        <w:p w14:paraId="58A8E8B6" w14:textId="5A463A01" w:rsidR="00864038" w:rsidRPr="00864038" w:rsidRDefault="00864038" w:rsidP="002A6B0D">
          <w:pPr>
            <w:keepNext/>
            <w:keepLines/>
            <w:outlineLvl w:val="4"/>
            <w:rPr>
              <w:rFonts w:cs="Arial"/>
              <w:b/>
              <w:bCs/>
            </w:rPr>
          </w:pPr>
          <w:r w:rsidRPr="00864038">
            <w:rPr>
              <w:rFonts w:eastAsiaTheme="majorEastAsia" w:cs="Arial"/>
              <w:b/>
            </w:rPr>
            <w:t>Overview:</w:t>
          </w:r>
          <w:r w:rsidR="002A6B0D">
            <w:rPr>
              <w:rFonts w:eastAsiaTheme="majorEastAsia" w:cs="Arial"/>
              <w:b/>
            </w:rPr>
            <w:t xml:space="preserve"> </w:t>
          </w:r>
          <w:r w:rsidRPr="00864038">
            <w:rPr>
              <w:rFonts w:cs="Arial"/>
            </w:rPr>
            <w:t>This Competency Standard is designed to gain basic knowledge and skills required to Perform main operation of forging (Drawing down and Swaging).</w:t>
          </w:r>
          <w:r w:rsidR="002A6B0D">
            <w:rPr>
              <w:rFonts w:cs="Arial"/>
            </w:rPr>
            <w:t xml:space="preserve"> </w:t>
          </w:r>
          <w:r w:rsidRPr="00864038">
            <w:rPr>
              <w:rFonts w:cs="Arial"/>
            </w:rPr>
            <w:t>Th</w:t>
          </w:r>
          <w:r w:rsidR="002A6B0D">
            <w:rPr>
              <w:rFonts w:cs="Arial"/>
            </w:rPr>
            <w:t>is</w:t>
          </w:r>
          <w:r w:rsidRPr="00864038">
            <w:rPr>
              <w:rFonts w:cs="Arial"/>
            </w:rPr>
            <w:t xml:space="preserve"> standard covers specific knowledge of performing 0f Forging in drawing down and swaging.</w:t>
          </w:r>
        </w:p>
        <w:tbl>
          <w:tblPr>
            <w:tblStyle w:val="TableGrid"/>
            <w:tblW w:w="5000" w:type="pct"/>
            <w:tblLook w:val="04A0" w:firstRow="1" w:lastRow="0" w:firstColumn="1" w:lastColumn="0" w:noHBand="0" w:noVBand="1"/>
          </w:tblPr>
          <w:tblGrid>
            <w:gridCol w:w="3301"/>
            <w:gridCol w:w="7382"/>
          </w:tblGrid>
          <w:tr w:rsidR="00864038" w:rsidRPr="00864038" w14:paraId="1B7CB961" w14:textId="77777777" w:rsidTr="002A6B0D">
            <w:trPr>
              <w:trHeight w:val="432"/>
            </w:trPr>
            <w:tc>
              <w:tcPr>
                <w:tcW w:w="1545" w:type="pct"/>
                <w:shd w:val="clear" w:color="auto" w:fill="D9D9D9" w:themeFill="background1" w:themeFillShade="D9"/>
                <w:vAlign w:val="center"/>
              </w:tcPr>
              <w:p w14:paraId="62F48088" w14:textId="77777777" w:rsidR="00864038" w:rsidRPr="002A6B0D" w:rsidRDefault="00864038" w:rsidP="002A6B0D">
                <w:pPr>
                  <w:keepNext/>
                  <w:keepLines/>
                  <w:spacing w:before="0" w:after="0" w:line="240" w:lineRule="auto"/>
                  <w:jc w:val="left"/>
                  <w:outlineLvl w:val="4"/>
                  <w:rPr>
                    <w:rFonts w:eastAsiaTheme="majorEastAsia" w:cs="Arial"/>
                    <w:b/>
                    <w:bCs/>
                    <w:color w:val="000000" w:themeColor="text1"/>
                  </w:rPr>
                </w:pPr>
                <w:r w:rsidRPr="002A6B0D">
                  <w:rPr>
                    <w:rFonts w:eastAsiaTheme="majorEastAsia" w:cs="Arial"/>
                    <w:b/>
                    <w:bCs/>
                    <w:color w:val="000000" w:themeColor="text1"/>
                  </w:rPr>
                  <w:t>Competency Units</w:t>
                </w:r>
              </w:p>
            </w:tc>
            <w:tc>
              <w:tcPr>
                <w:tcW w:w="3455" w:type="pct"/>
                <w:shd w:val="clear" w:color="auto" w:fill="D9D9D9" w:themeFill="background1" w:themeFillShade="D9"/>
                <w:vAlign w:val="center"/>
              </w:tcPr>
              <w:p w14:paraId="58F3C941" w14:textId="77777777" w:rsidR="00864038" w:rsidRPr="002A6B0D" w:rsidRDefault="00864038" w:rsidP="002A6B0D">
                <w:pPr>
                  <w:keepNext/>
                  <w:keepLines/>
                  <w:spacing w:before="0" w:after="0" w:line="240" w:lineRule="auto"/>
                  <w:jc w:val="left"/>
                  <w:outlineLvl w:val="4"/>
                  <w:rPr>
                    <w:rFonts w:eastAsiaTheme="majorEastAsia" w:cs="Arial"/>
                    <w:b/>
                    <w:bCs/>
                    <w:color w:val="000000" w:themeColor="text1"/>
                  </w:rPr>
                </w:pPr>
                <w:r w:rsidRPr="002A6B0D">
                  <w:rPr>
                    <w:rFonts w:eastAsiaTheme="majorEastAsia" w:cs="Arial"/>
                    <w:b/>
                    <w:bCs/>
                    <w:color w:val="000000" w:themeColor="text1"/>
                  </w:rPr>
                  <w:t>Performance Criteria</w:t>
                </w:r>
              </w:p>
            </w:tc>
          </w:tr>
          <w:tr w:rsidR="00864038" w:rsidRPr="00864038" w14:paraId="0C41E8D4" w14:textId="77777777" w:rsidTr="002A6B0D">
            <w:tc>
              <w:tcPr>
                <w:tcW w:w="1545" w:type="pct"/>
              </w:tcPr>
              <w:p w14:paraId="1AE06DE5" w14:textId="77777777" w:rsidR="00864038" w:rsidRPr="00864038" w:rsidRDefault="00864038" w:rsidP="002A6B0D">
                <w:pPr>
                  <w:numPr>
                    <w:ilvl w:val="0"/>
                    <w:numId w:val="165"/>
                  </w:numPr>
                  <w:autoSpaceDE w:val="0"/>
                  <w:autoSpaceDN w:val="0"/>
                  <w:adjustRightInd w:val="0"/>
                  <w:spacing w:before="0"/>
                  <w:ind w:left="882" w:hanging="882"/>
                  <w:contextualSpacing/>
                  <w:jc w:val="left"/>
                  <w:rPr>
                    <w:rFonts w:cs="Arial"/>
                    <w:color w:val="000000" w:themeColor="text1"/>
                  </w:rPr>
                </w:pPr>
                <w:r w:rsidRPr="00864038">
                  <w:rPr>
                    <w:rFonts w:cs="Arial"/>
                    <w:color w:val="000000" w:themeColor="text1"/>
                  </w:rPr>
                  <w:t>Draw down</w:t>
                </w:r>
              </w:p>
            </w:tc>
            <w:tc>
              <w:tcPr>
                <w:tcW w:w="3455" w:type="pct"/>
              </w:tcPr>
              <w:p w14:paraId="2EE4B1C0" w14:textId="77777777" w:rsidR="00864038" w:rsidRPr="00864038" w:rsidRDefault="00864038" w:rsidP="00864038">
                <w:pPr>
                  <w:numPr>
                    <w:ilvl w:val="0"/>
                    <w:numId w:val="166"/>
                  </w:numPr>
                  <w:autoSpaceDE w:val="0"/>
                  <w:autoSpaceDN w:val="0"/>
                  <w:adjustRightInd w:val="0"/>
                  <w:spacing w:before="0"/>
                  <w:ind w:left="619" w:hanging="576"/>
                  <w:contextualSpacing/>
                  <w:rPr>
                    <w:rFonts w:cs="Arial"/>
                    <w:color w:val="000000" w:themeColor="text1"/>
                  </w:rPr>
                </w:pPr>
                <w:r w:rsidRPr="00864038">
                  <w:rPr>
                    <w:rFonts w:cs="Arial"/>
                    <w:color w:val="000000" w:themeColor="text1"/>
                  </w:rPr>
                  <w:t>Make fire in available forge furnace</w:t>
                </w:r>
              </w:p>
              <w:p w14:paraId="1683D823" w14:textId="77777777" w:rsidR="00864038" w:rsidRPr="00864038" w:rsidRDefault="00864038" w:rsidP="00864038">
                <w:pPr>
                  <w:numPr>
                    <w:ilvl w:val="0"/>
                    <w:numId w:val="166"/>
                  </w:numPr>
                  <w:autoSpaceDE w:val="0"/>
                  <w:autoSpaceDN w:val="0"/>
                  <w:adjustRightInd w:val="0"/>
                  <w:spacing w:before="0"/>
                  <w:ind w:left="619" w:hanging="576"/>
                  <w:contextualSpacing/>
                  <w:rPr>
                    <w:rFonts w:cs="Arial"/>
                    <w:color w:val="000000" w:themeColor="text1"/>
                  </w:rPr>
                </w:pPr>
                <w:r w:rsidRPr="00864038">
                  <w:rPr>
                    <w:rFonts w:cs="Arial"/>
                    <w:color w:val="000000" w:themeColor="text1"/>
                  </w:rPr>
                  <w:t>Put the stock in forge furnace.</w:t>
                </w:r>
              </w:p>
              <w:p w14:paraId="5B0771D5" w14:textId="7DDF0FBF" w:rsidR="00864038" w:rsidRPr="00864038" w:rsidRDefault="00864038" w:rsidP="00864038">
                <w:pPr>
                  <w:numPr>
                    <w:ilvl w:val="0"/>
                    <w:numId w:val="166"/>
                  </w:numPr>
                  <w:autoSpaceDE w:val="0"/>
                  <w:autoSpaceDN w:val="0"/>
                  <w:adjustRightInd w:val="0"/>
                  <w:spacing w:before="0"/>
                  <w:ind w:left="619" w:hanging="576"/>
                  <w:contextualSpacing/>
                  <w:rPr>
                    <w:rFonts w:cs="Arial"/>
                    <w:color w:val="000000" w:themeColor="text1"/>
                  </w:rPr>
                </w:pPr>
                <w:r w:rsidRPr="00864038">
                  <w:rPr>
                    <w:rFonts w:cs="Arial"/>
                    <w:color w:val="000000" w:themeColor="text1"/>
                  </w:rPr>
                  <w:t>Heat the stock up</w:t>
                </w:r>
                <w:r w:rsidR="002A6B0D">
                  <w:rPr>
                    <w:rFonts w:cs="Arial"/>
                    <w:color w:val="000000" w:themeColor="text1"/>
                  </w:rPr>
                  <w:t xml:space="preserve"> </w:t>
                </w:r>
                <w:r w:rsidRPr="00864038">
                  <w:rPr>
                    <w:rFonts w:cs="Arial"/>
                    <w:color w:val="000000" w:themeColor="text1"/>
                  </w:rPr>
                  <w:t>to bright red condition (Plastic State)</w:t>
                </w:r>
              </w:p>
              <w:p w14:paraId="47A6DE48" w14:textId="77777777" w:rsidR="00864038" w:rsidRPr="00864038" w:rsidRDefault="00864038" w:rsidP="00864038">
                <w:pPr>
                  <w:numPr>
                    <w:ilvl w:val="0"/>
                    <w:numId w:val="166"/>
                  </w:numPr>
                  <w:autoSpaceDE w:val="0"/>
                  <w:autoSpaceDN w:val="0"/>
                  <w:adjustRightInd w:val="0"/>
                  <w:spacing w:before="0"/>
                  <w:ind w:left="619" w:hanging="576"/>
                  <w:contextualSpacing/>
                  <w:rPr>
                    <w:rFonts w:cs="Arial"/>
                    <w:color w:val="000000" w:themeColor="text1"/>
                  </w:rPr>
                </w:pPr>
                <w:r w:rsidRPr="00864038">
                  <w:rPr>
                    <w:rFonts w:cs="Arial"/>
                    <w:color w:val="000000" w:themeColor="text1"/>
                  </w:rPr>
                  <w:t>Grip the heated stock by tong and put on anvil.</w:t>
                </w:r>
              </w:p>
              <w:p w14:paraId="67AA4B31" w14:textId="77777777" w:rsidR="00864038" w:rsidRPr="00864038" w:rsidRDefault="00864038" w:rsidP="00864038">
                <w:pPr>
                  <w:numPr>
                    <w:ilvl w:val="0"/>
                    <w:numId w:val="166"/>
                  </w:numPr>
                  <w:autoSpaceDE w:val="0"/>
                  <w:autoSpaceDN w:val="0"/>
                  <w:adjustRightInd w:val="0"/>
                  <w:spacing w:before="0"/>
                  <w:ind w:left="619" w:hanging="576"/>
                  <w:contextualSpacing/>
                  <w:rPr>
                    <w:rFonts w:cs="Arial"/>
                    <w:color w:val="000000" w:themeColor="text1"/>
                  </w:rPr>
                </w:pPr>
                <w:r w:rsidRPr="00864038">
                  <w:rPr>
                    <w:rFonts w:cs="Arial"/>
                    <w:color w:val="000000" w:themeColor="text1"/>
                  </w:rPr>
                  <w:t>Apply firm blows of sledge hammer on both sides of stock.</w:t>
                </w:r>
              </w:p>
              <w:p w14:paraId="0B138B3E" w14:textId="77777777" w:rsidR="00864038" w:rsidRPr="00864038" w:rsidRDefault="00864038" w:rsidP="00864038">
                <w:pPr>
                  <w:numPr>
                    <w:ilvl w:val="0"/>
                    <w:numId w:val="166"/>
                  </w:numPr>
                  <w:autoSpaceDE w:val="0"/>
                  <w:autoSpaceDN w:val="0"/>
                  <w:adjustRightInd w:val="0"/>
                  <w:spacing w:before="0"/>
                  <w:ind w:left="619" w:hanging="576"/>
                  <w:contextualSpacing/>
                  <w:rPr>
                    <w:rFonts w:cs="Arial"/>
                    <w:color w:val="000000" w:themeColor="text1"/>
                  </w:rPr>
                </w:pPr>
                <w:r w:rsidRPr="00864038">
                  <w:rPr>
                    <w:rFonts w:cs="Arial"/>
                    <w:color w:val="000000" w:themeColor="text1"/>
                  </w:rPr>
                  <w:t>Put the stock again in forge furnace and repeat process</w:t>
                </w:r>
              </w:p>
              <w:p w14:paraId="07D18758" w14:textId="77777777" w:rsidR="00864038" w:rsidRPr="00864038" w:rsidRDefault="00864038" w:rsidP="00864038">
                <w:pPr>
                  <w:numPr>
                    <w:ilvl w:val="0"/>
                    <w:numId w:val="166"/>
                  </w:numPr>
                  <w:autoSpaceDE w:val="0"/>
                  <w:autoSpaceDN w:val="0"/>
                  <w:adjustRightInd w:val="0"/>
                  <w:spacing w:before="0"/>
                  <w:ind w:left="619" w:hanging="576"/>
                  <w:contextualSpacing/>
                  <w:rPr>
                    <w:rFonts w:cs="Arial"/>
                    <w:color w:val="000000" w:themeColor="text1"/>
                  </w:rPr>
                </w:pPr>
                <w:bookmarkStart w:id="88" w:name="OLE_LINK9"/>
                <w:bookmarkStart w:id="89" w:name="OLE_LINK10"/>
                <w:r w:rsidRPr="00864038">
                  <w:rPr>
                    <w:rFonts w:cs="Arial"/>
                    <w:color w:val="000000" w:themeColor="text1"/>
                  </w:rPr>
                  <w:t xml:space="preserve">Always wear safety dress before start the performance.   </w:t>
                </w:r>
                <w:bookmarkEnd w:id="88"/>
                <w:bookmarkEnd w:id="89"/>
              </w:p>
            </w:tc>
          </w:tr>
          <w:tr w:rsidR="00864038" w:rsidRPr="00864038" w14:paraId="5C1164C4" w14:textId="77777777" w:rsidTr="002A6B0D">
            <w:tc>
              <w:tcPr>
                <w:tcW w:w="1545" w:type="pct"/>
              </w:tcPr>
              <w:p w14:paraId="578DC6C9" w14:textId="77777777" w:rsidR="00864038" w:rsidRPr="00864038" w:rsidRDefault="00864038" w:rsidP="002A6B0D">
                <w:pPr>
                  <w:numPr>
                    <w:ilvl w:val="0"/>
                    <w:numId w:val="165"/>
                  </w:numPr>
                  <w:autoSpaceDE w:val="0"/>
                  <w:autoSpaceDN w:val="0"/>
                  <w:adjustRightInd w:val="0"/>
                  <w:spacing w:before="0"/>
                  <w:ind w:left="882" w:hanging="882"/>
                  <w:contextualSpacing/>
                  <w:jc w:val="left"/>
                  <w:rPr>
                    <w:rFonts w:cs="Arial"/>
                    <w:color w:val="000000" w:themeColor="text1"/>
                  </w:rPr>
                </w:pPr>
                <w:r w:rsidRPr="00864038">
                  <w:rPr>
                    <w:rFonts w:cs="Arial"/>
                    <w:color w:val="000000" w:themeColor="text1"/>
                  </w:rPr>
                  <w:t xml:space="preserve">Perform Swaging </w:t>
                </w:r>
              </w:p>
            </w:tc>
            <w:tc>
              <w:tcPr>
                <w:tcW w:w="3455" w:type="pct"/>
              </w:tcPr>
              <w:p w14:paraId="750FE894" w14:textId="77777777" w:rsidR="00864038" w:rsidRPr="00864038" w:rsidRDefault="00864038" w:rsidP="00864038">
                <w:pPr>
                  <w:numPr>
                    <w:ilvl w:val="0"/>
                    <w:numId w:val="167"/>
                  </w:numPr>
                  <w:autoSpaceDE w:val="0"/>
                  <w:autoSpaceDN w:val="0"/>
                  <w:adjustRightInd w:val="0"/>
                  <w:spacing w:before="0"/>
                  <w:ind w:left="619" w:hanging="576"/>
                  <w:contextualSpacing/>
                  <w:rPr>
                    <w:rFonts w:cs="Arial"/>
                    <w:color w:val="000000" w:themeColor="text1"/>
                  </w:rPr>
                </w:pPr>
                <w:r w:rsidRPr="00864038">
                  <w:rPr>
                    <w:rFonts w:cs="Arial"/>
                    <w:color w:val="000000" w:themeColor="text1"/>
                  </w:rPr>
                  <w:t xml:space="preserve">Make fire in forge furnace </w:t>
                </w:r>
              </w:p>
              <w:p w14:paraId="7E5A749E" w14:textId="77777777" w:rsidR="00864038" w:rsidRPr="00864038" w:rsidRDefault="00864038" w:rsidP="00864038">
                <w:pPr>
                  <w:numPr>
                    <w:ilvl w:val="0"/>
                    <w:numId w:val="167"/>
                  </w:numPr>
                  <w:autoSpaceDE w:val="0"/>
                  <w:autoSpaceDN w:val="0"/>
                  <w:adjustRightInd w:val="0"/>
                  <w:spacing w:before="0"/>
                  <w:ind w:left="619" w:hanging="576"/>
                  <w:contextualSpacing/>
                  <w:rPr>
                    <w:rFonts w:cs="Arial"/>
                    <w:color w:val="000000" w:themeColor="text1"/>
                  </w:rPr>
                </w:pPr>
                <w:r w:rsidRPr="00864038">
                  <w:rPr>
                    <w:rFonts w:cs="Arial"/>
                    <w:color w:val="000000" w:themeColor="text1"/>
                  </w:rPr>
                  <w:t>Put the round stock in forge furnace.</w:t>
                </w:r>
              </w:p>
              <w:p w14:paraId="6F38BF2A" w14:textId="716C0925" w:rsidR="00864038" w:rsidRPr="00864038" w:rsidRDefault="00864038" w:rsidP="00864038">
                <w:pPr>
                  <w:numPr>
                    <w:ilvl w:val="0"/>
                    <w:numId w:val="167"/>
                  </w:numPr>
                  <w:autoSpaceDE w:val="0"/>
                  <w:autoSpaceDN w:val="0"/>
                  <w:adjustRightInd w:val="0"/>
                  <w:spacing w:before="0"/>
                  <w:ind w:left="619" w:hanging="576"/>
                  <w:contextualSpacing/>
                  <w:rPr>
                    <w:rFonts w:cs="Arial"/>
                    <w:color w:val="000000" w:themeColor="text1"/>
                  </w:rPr>
                </w:pPr>
                <w:r w:rsidRPr="00864038">
                  <w:rPr>
                    <w:rFonts w:cs="Arial"/>
                    <w:color w:val="000000" w:themeColor="text1"/>
                  </w:rPr>
                  <w:t>Heat the stock up</w:t>
                </w:r>
                <w:r w:rsidR="002A6B0D">
                  <w:rPr>
                    <w:rFonts w:cs="Arial"/>
                    <w:color w:val="000000" w:themeColor="text1"/>
                  </w:rPr>
                  <w:t xml:space="preserve"> </w:t>
                </w:r>
                <w:r w:rsidRPr="00864038">
                  <w:rPr>
                    <w:rFonts w:cs="Arial"/>
                    <w:color w:val="000000" w:themeColor="text1"/>
                  </w:rPr>
                  <w:t>to bright red condition.</w:t>
                </w:r>
              </w:p>
              <w:p w14:paraId="6F0AB281" w14:textId="77777777" w:rsidR="00864038" w:rsidRPr="00864038" w:rsidRDefault="00864038" w:rsidP="00864038">
                <w:pPr>
                  <w:numPr>
                    <w:ilvl w:val="0"/>
                    <w:numId w:val="167"/>
                  </w:numPr>
                  <w:autoSpaceDE w:val="0"/>
                  <w:autoSpaceDN w:val="0"/>
                  <w:adjustRightInd w:val="0"/>
                  <w:spacing w:before="0"/>
                  <w:ind w:left="619" w:hanging="576"/>
                  <w:contextualSpacing/>
                  <w:rPr>
                    <w:rFonts w:cs="Arial"/>
                    <w:color w:val="000000" w:themeColor="text1"/>
                  </w:rPr>
                </w:pPr>
                <w:r w:rsidRPr="00864038">
                  <w:rPr>
                    <w:rFonts w:cs="Arial"/>
                    <w:color w:val="000000" w:themeColor="text1"/>
                  </w:rPr>
                  <w:t>Fix the bottom swage in hardy hole.</w:t>
                </w:r>
              </w:p>
              <w:p w14:paraId="086EEFA2" w14:textId="386C6228" w:rsidR="00864038" w:rsidRPr="00864038" w:rsidRDefault="00864038" w:rsidP="00864038">
                <w:pPr>
                  <w:numPr>
                    <w:ilvl w:val="0"/>
                    <w:numId w:val="167"/>
                  </w:numPr>
                  <w:autoSpaceDE w:val="0"/>
                  <w:autoSpaceDN w:val="0"/>
                  <w:adjustRightInd w:val="0"/>
                  <w:spacing w:before="0"/>
                  <w:ind w:left="619" w:hanging="576"/>
                  <w:contextualSpacing/>
                  <w:rPr>
                    <w:rFonts w:cs="Arial"/>
                    <w:color w:val="000000" w:themeColor="text1"/>
                  </w:rPr>
                </w:pPr>
                <w:r w:rsidRPr="00864038">
                  <w:rPr>
                    <w:rFonts w:cs="Arial"/>
                    <w:color w:val="000000" w:themeColor="text1"/>
                  </w:rPr>
                  <w:t xml:space="preserve">Put the </w:t>
                </w:r>
                <w:r w:rsidR="002A6B0D" w:rsidRPr="00864038">
                  <w:rPr>
                    <w:rFonts w:cs="Arial"/>
                    <w:color w:val="000000" w:themeColor="text1"/>
                  </w:rPr>
                  <w:t>red-hot</w:t>
                </w:r>
                <w:r w:rsidRPr="00864038">
                  <w:rPr>
                    <w:rFonts w:cs="Arial"/>
                    <w:color w:val="000000" w:themeColor="text1"/>
                  </w:rPr>
                  <w:t xml:space="preserve"> round bar in the bottom swage.</w:t>
                </w:r>
              </w:p>
              <w:p w14:paraId="22EBDB91" w14:textId="77777777" w:rsidR="00864038" w:rsidRPr="00864038" w:rsidRDefault="00864038" w:rsidP="00864038">
                <w:pPr>
                  <w:numPr>
                    <w:ilvl w:val="0"/>
                    <w:numId w:val="167"/>
                  </w:numPr>
                  <w:autoSpaceDE w:val="0"/>
                  <w:autoSpaceDN w:val="0"/>
                  <w:adjustRightInd w:val="0"/>
                  <w:spacing w:before="0"/>
                  <w:ind w:left="619" w:hanging="576"/>
                  <w:contextualSpacing/>
                  <w:rPr>
                    <w:rFonts w:cs="Arial"/>
                    <w:color w:val="000000" w:themeColor="text1"/>
                  </w:rPr>
                </w:pPr>
                <w:r w:rsidRPr="00864038">
                  <w:rPr>
                    <w:rFonts w:cs="Arial"/>
                    <w:color w:val="000000" w:themeColor="text1"/>
                  </w:rPr>
                  <w:t>Put the top swage over round bar with the help of handle.</w:t>
                </w:r>
              </w:p>
              <w:p w14:paraId="4D53089D" w14:textId="77777777" w:rsidR="00864038" w:rsidRPr="00864038" w:rsidRDefault="00864038" w:rsidP="002A6B0D">
                <w:pPr>
                  <w:numPr>
                    <w:ilvl w:val="0"/>
                    <w:numId w:val="167"/>
                  </w:numPr>
                  <w:autoSpaceDE w:val="0"/>
                  <w:autoSpaceDN w:val="0"/>
                  <w:adjustRightInd w:val="0"/>
                  <w:spacing w:before="0"/>
                  <w:ind w:left="619" w:hanging="576"/>
                  <w:contextualSpacing/>
                  <w:jc w:val="left"/>
                  <w:rPr>
                    <w:rFonts w:cs="Arial"/>
                    <w:color w:val="000000" w:themeColor="text1"/>
                  </w:rPr>
                </w:pPr>
                <w:r w:rsidRPr="00864038">
                  <w:rPr>
                    <w:rFonts w:cs="Arial"/>
                    <w:color w:val="000000" w:themeColor="text1"/>
                  </w:rPr>
                  <w:t xml:space="preserve">Apply firm blows of sledge hammer and move round bar longitudinally and circumferentially. </w:t>
                </w:r>
              </w:p>
              <w:p w14:paraId="057E5F0F" w14:textId="77777777" w:rsidR="00864038" w:rsidRPr="00864038" w:rsidRDefault="00864038" w:rsidP="00864038">
                <w:pPr>
                  <w:numPr>
                    <w:ilvl w:val="0"/>
                    <w:numId w:val="167"/>
                  </w:numPr>
                  <w:autoSpaceDE w:val="0"/>
                  <w:autoSpaceDN w:val="0"/>
                  <w:adjustRightInd w:val="0"/>
                  <w:spacing w:before="0"/>
                  <w:ind w:left="619" w:hanging="576"/>
                  <w:contextualSpacing/>
                  <w:rPr>
                    <w:rFonts w:cs="Arial"/>
                    <w:color w:val="000000" w:themeColor="text1"/>
                  </w:rPr>
                </w:pPr>
                <w:r w:rsidRPr="00864038">
                  <w:rPr>
                    <w:rFonts w:cs="Arial"/>
                    <w:color w:val="000000" w:themeColor="text1"/>
                  </w:rPr>
                  <w:t xml:space="preserve">Always wear safety dress before start the performance.   </w:t>
                </w:r>
              </w:p>
            </w:tc>
          </w:tr>
        </w:tbl>
        <w:p w14:paraId="22539463" w14:textId="77777777" w:rsidR="00864038" w:rsidRPr="00864038" w:rsidRDefault="00864038" w:rsidP="00864038">
          <w:pPr>
            <w:keepNext/>
            <w:keepLines/>
            <w:spacing w:line="240" w:lineRule="auto"/>
            <w:outlineLvl w:val="4"/>
            <w:rPr>
              <w:rFonts w:eastAsiaTheme="majorEastAsia" w:cs="Arial"/>
              <w:b/>
            </w:rPr>
          </w:pPr>
          <w:r w:rsidRPr="00864038">
            <w:rPr>
              <w:rFonts w:eastAsiaTheme="majorEastAsia" w:cs="Arial"/>
              <w:b/>
            </w:rPr>
            <w:t>Knowledge and Understanding</w:t>
          </w:r>
        </w:p>
        <w:p w14:paraId="7B7063FE" w14:textId="77777777" w:rsidR="00864038" w:rsidRPr="00864038" w:rsidRDefault="00864038" w:rsidP="00864038">
          <w:pPr>
            <w:rPr>
              <w:rFonts w:cs="Arial"/>
            </w:rPr>
          </w:pPr>
          <w:r w:rsidRPr="00864038">
            <w:rPr>
              <w:rFonts w:cs="Arial"/>
            </w:rPr>
            <w:t>The candidate must be able to demonstrate underpinning knowledge and understanding required to carry out tasks covered in this competency standard. This includes the Knowledge of:</w:t>
          </w:r>
        </w:p>
        <w:p w14:paraId="21B8F2CC" w14:textId="77777777" w:rsidR="00864038" w:rsidRPr="00864038" w:rsidRDefault="00864038" w:rsidP="00864038">
          <w:pPr>
            <w:numPr>
              <w:ilvl w:val="0"/>
              <w:numId w:val="168"/>
            </w:numPr>
            <w:autoSpaceDE w:val="0"/>
            <w:autoSpaceDN w:val="0"/>
            <w:adjustRightInd w:val="0"/>
            <w:spacing w:before="0"/>
            <w:ind w:left="662" w:hanging="576"/>
            <w:contextualSpacing/>
            <w:rPr>
              <w:rFonts w:cs="Arial"/>
            </w:rPr>
          </w:pPr>
          <w:r w:rsidRPr="00864038">
            <w:rPr>
              <w:rFonts w:cs="Arial"/>
            </w:rPr>
            <w:t>Understanding of techniques of drawing down</w:t>
          </w:r>
        </w:p>
        <w:p w14:paraId="4F4748C3" w14:textId="77777777" w:rsidR="00864038" w:rsidRPr="00864038" w:rsidRDefault="00864038" w:rsidP="00864038">
          <w:pPr>
            <w:numPr>
              <w:ilvl w:val="0"/>
              <w:numId w:val="168"/>
            </w:numPr>
            <w:autoSpaceDE w:val="0"/>
            <w:autoSpaceDN w:val="0"/>
            <w:adjustRightInd w:val="0"/>
            <w:spacing w:before="0"/>
            <w:ind w:left="662" w:hanging="576"/>
            <w:contextualSpacing/>
            <w:rPr>
              <w:rFonts w:cs="Arial"/>
            </w:rPr>
          </w:pPr>
          <w:r w:rsidRPr="00864038">
            <w:rPr>
              <w:rFonts w:cs="Arial"/>
            </w:rPr>
            <w:t>Proper preparation and selection of stock.</w:t>
          </w:r>
        </w:p>
        <w:p w14:paraId="7CBF33B5" w14:textId="77777777" w:rsidR="00864038" w:rsidRPr="00864038" w:rsidRDefault="00864038" w:rsidP="00864038">
          <w:pPr>
            <w:numPr>
              <w:ilvl w:val="0"/>
              <w:numId w:val="168"/>
            </w:numPr>
            <w:autoSpaceDE w:val="0"/>
            <w:autoSpaceDN w:val="0"/>
            <w:adjustRightInd w:val="0"/>
            <w:spacing w:before="0"/>
            <w:ind w:left="662" w:hanging="576"/>
            <w:contextualSpacing/>
            <w:rPr>
              <w:rFonts w:cs="Arial"/>
            </w:rPr>
          </w:pPr>
          <w:r w:rsidRPr="00864038">
            <w:rPr>
              <w:rFonts w:cs="Arial"/>
            </w:rPr>
            <w:t>Understand the use of proper equipment.</w:t>
          </w:r>
        </w:p>
        <w:p w14:paraId="4E2FA2E9" w14:textId="77777777" w:rsidR="00864038" w:rsidRPr="00864038" w:rsidRDefault="00864038" w:rsidP="00864038">
          <w:pPr>
            <w:numPr>
              <w:ilvl w:val="0"/>
              <w:numId w:val="168"/>
            </w:numPr>
            <w:autoSpaceDE w:val="0"/>
            <w:autoSpaceDN w:val="0"/>
            <w:adjustRightInd w:val="0"/>
            <w:spacing w:before="0"/>
            <w:ind w:left="662" w:hanging="576"/>
            <w:contextualSpacing/>
            <w:rPr>
              <w:rFonts w:cs="Arial"/>
            </w:rPr>
          </w:pPr>
          <w:r w:rsidRPr="00864038">
            <w:rPr>
              <w:rFonts w:cs="Arial"/>
            </w:rPr>
            <w:t xml:space="preserve">Using proper safety dress before starting performance. </w:t>
          </w:r>
        </w:p>
        <w:p w14:paraId="14899DBD" w14:textId="77777777" w:rsidR="00864038" w:rsidRPr="00864038" w:rsidRDefault="00864038" w:rsidP="00864038">
          <w:pPr>
            <w:numPr>
              <w:ilvl w:val="0"/>
              <w:numId w:val="168"/>
            </w:numPr>
            <w:autoSpaceDE w:val="0"/>
            <w:autoSpaceDN w:val="0"/>
            <w:adjustRightInd w:val="0"/>
            <w:spacing w:before="0"/>
            <w:ind w:left="662" w:hanging="576"/>
            <w:contextualSpacing/>
            <w:rPr>
              <w:rFonts w:cs="Arial"/>
            </w:rPr>
          </w:pPr>
          <w:r w:rsidRPr="00864038">
            <w:rPr>
              <w:rFonts w:cs="Arial"/>
            </w:rPr>
            <w:t>Complete the drawing down and swaging process rapidly.</w:t>
          </w:r>
        </w:p>
        <w:p w14:paraId="7E750E02" w14:textId="77777777" w:rsidR="00864038" w:rsidRPr="00864038" w:rsidRDefault="00864038" w:rsidP="00864038">
          <w:pPr>
            <w:keepNext/>
            <w:keepLines/>
            <w:spacing w:line="240" w:lineRule="auto"/>
            <w:outlineLvl w:val="4"/>
            <w:rPr>
              <w:rFonts w:eastAsiaTheme="majorEastAsia" w:cs="Arial"/>
              <w:b/>
            </w:rPr>
          </w:pPr>
          <w:r w:rsidRPr="00864038">
            <w:rPr>
              <w:rFonts w:eastAsiaTheme="majorEastAsia" w:cs="Arial"/>
              <w:b/>
            </w:rPr>
            <w:t>Critical Evidence(s) Required</w:t>
          </w:r>
        </w:p>
        <w:p w14:paraId="6BA76553" w14:textId="77777777" w:rsidR="00864038" w:rsidRPr="00864038" w:rsidRDefault="00864038" w:rsidP="00864038">
          <w:pPr>
            <w:autoSpaceDE w:val="0"/>
            <w:autoSpaceDN w:val="0"/>
            <w:adjustRightInd w:val="0"/>
            <w:spacing w:line="240" w:lineRule="auto"/>
            <w:rPr>
              <w:rFonts w:cs="Arial"/>
            </w:rPr>
          </w:pPr>
          <w:r w:rsidRPr="00864038">
            <w:rPr>
              <w:rFonts w:cs="Arial"/>
            </w:rPr>
            <w:t>The candidate needs to produce following critical evidence(s) in order to be competent in</w:t>
          </w:r>
        </w:p>
        <w:p w14:paraId="0FE71213" w14:textId="77777777" w:rsidR="00864038" w:rsidRPr="00864038" w:rsidRDefault="00864038" w:rsidP="00864038">
          <w:pPr>
            <w:numPr>
              <w:ilvl w:val="0"/>
              <w:numId w:val="147"/>
            </w:numPr>
            <w:autoSpaceDE w:val="0"/>
            <w:autoSpaceDN w:val="0"/>
            <w:adjustRightInd w:val="0"/>
            <w:spacing w:before="0"/>
            <w:contextualSpacing/>
            <w:rPr>
              <w:rFonts w:cs="Arial"/>
            </w:rPr>
          </w:pPr>
          <w:r w:rsidRPr="00864038">
            <w:rPr>
              <w:rFonts w:cs="Arial"/>
            </w:rPr>
            <w:lastRenderedPageBreak/>
            <w:t>Prepare the job through drawing down process.</w:t>
          </w:r>
        </w:p>
        <w:p w14:paraId="2EAD0C30" w14:textId="77777777" w:rsidR="00864038" w:rsidRPr="00864038" w:rsidRDefault="00864038" w:rsidP="00864038">
          <w:pPr>
            <w:numPr>
              <w:ilvl w:val="0"/>
              <w:numId w:val="147"/>
            </w:numPr>
            <w:autoSpaceDE w:val="0"/>
            <w:autoSpaceDN w:val="0"/>
            <w:adjustRightInd w:val="0"/>
            <w:spacing w:before="0"/>
            <w:contextualSpacing/>
            <w:rPr>
              <w:rFonts w:cs="Arial"/>
            </w:rPr>
          </w:pPr>
          <w:r w:rsidRPr="00864038">
            <w:rPr>
              <w:rFonts w:cs="Arial"/>
            </w:rPr>
            <w:t>Prepare the job through Swaging process</w:t>
          </w:r>
        </w:p>
        <w:p w14:paraId="3FB96A80" w14:textId="77777777" w:rsidR="00864038" w:rsidRPr="00864038" w:rsidRDefault="00864038" w:rsidP="00864038">
          <w:pPr>
            <w:keepNext/>
            <w:keepLines/>
            <w:spacing w:line="240" w:lineRule="auto"/>
            <w:outlineLvl w:val="4"/>
            <w:rPr>
              <w:rFonts w:eastAsiaTheme="majorEastAsia" w:cs="Arial"/>
              <w:b/>
            </w:rPr>
          </w:pPr>
          <w:r w:rsidRPr="00864038">
            <w:rPr>
              <w:rFonts w:eastAsiaTheme="majorEastAsia" w:cs="Arial"/>
              <w:b/>
            </w:rPr>
            <w:t xml:space="preserve">Tools and equipment required </w:t>
          </w:r>
        </w:p>
        <w:p w14:paraId="258B5EBA" w14:textId="25D842C0" w:rsidR="00864038" w:rsidRDefault="002A6B0D" w:rsidP="002A6B0D">
          <w:pPr>
            <w:pStyle w:val="ListParagraph"/>
            <w:numPr>
              <w:ilvl w:val="1"/>
              <w:numId w:val="127"/>
            </w:numPr>
            <w:rPr>
              <w:rFonts w:cs="Arial"/>
            </w:rPr>
          </w:pPr>
          <w:r>
            <w:rPr>
              <w:rFonts w:cs="Arial"/>
            </w:rPr>
            <w:t>Furnace</w:t>
          </w:r>
        </w:p>
        <w:p w14:paraId="171E077C" w14:textId="07AA29BD" w:rsidR="002A6B0D" w:rsidRPr="002A6B0D" w:rsidRDefault="002A6B0D" w:rsidP="002A6B0D">
          <w:pPr>
            <w:pStyle w:val="ListParagraph"/>
            <w:numPr>
              <w:ilvl w:val="1"/>
              <w:numId w:val="127"/>
            </w:numPr>
            <w:rPr>
              <w:rFonts w:cs="Arial"/>
            </w:rPr>
          </w:pPr>
          <w:r>
            <w:rPr>
              <w:rFonts w:cs="Arial"/>
            </w:rPr>
            <w:t>Forging Tools</w:t>
          </w:r>
        </w:p>
        <w:p w14:paraId="49DB96B9" w14:textId="77777777" w:rsidR="00864038" w:rsidRDefault="00864038">
          <w:pPr>
            <w:spacing w:before="0" w:after="0" w:line="276" w:lineRule="auto"/>
            <w:ind w:left="706" w:hanging="706"/>
            <w:jc w:val="left"/>
            <w:rPr>
              <w:rFonts w:cs="Arial"/>
            </w:rPr>
          </w:pPr>
          <w:r>
            <w:rPr>
              <w:rFonts w:cs="Arial"/>
            </w:rPr>
            <w:br w:type="page"/>
          </w:r>
        </w:p>
        <w:p w14:paraId="445ED44C" w14:textId="43746803" w:rsidR="00864038" w:rsidRDefault="00864038" w:rsidP="000E75DC">
          <w:pPr>
            <w:pStyle w:val="ListParagraph"/>
            <w:numPr>
              <w:ilvl w:val="0"/>
              <w:numId w:val="877"/>
            </w:numPr>
            <w:shd w:val="clear" w:color="auto" w:fill="00B0F0"/>
            <w:spacing w:line="276" w:lineRule="auto"/>
            <w:outlineLvl w:val="1"/>
            <w:rPr>
              <w:rFonts w:cs="Arial"/>
              <w:b/>
              <w:bCs/>
              <w:sz w:val="28"/>
              <w:szCs w:val="28"/>
            </w:rPr>
          </w:pPr>
          <w:bookmarkStart w:id="90" w:name="_Toc68275236"/>
          <w:r w:rsidRPr="00864038">
            <w:rPr>
              <w:rFonts w:cs="Arial"/>
              <w:b/>
              <w:bCs/>
              <w:sz w:val="28"/>
              <w:szCs w:val="28"/>
            </w:rPr>
            <w:lastRenderedPageBreak/>
            <w:t>Generic-I</w:t>
          </w:r>
          <w:bookmarkEnd w:id="90"/>
        </w:p>
        <w:p w14:paraId="1B20E646" w14:textId="7DCB22EF" w:rsidR="00864038" w:rsidRPr="00BC09FA" w:rsidRDefault="00864038" w:rsidP="000E75DC">
          <w:pPr>
            <w:pStyle w:val="Heading3"/>
            <w:numPr>
              <w:ilvl w:val="0"/>
              <w:numId w:val="878"/>
            </w:numPr>
            <w:shd w:val="clear" w:color="auto" w:fill="FFC000"/>
            <w:spacing w:line="276" w:lineRule="auto"/>
            <w:ind w:left="2160" w:hanging="1800"/>
            <w:rPr>
              <w:rFonts w:ascii="Arial" w:hAnsi="Arial" w:cs="Arial"/>
              <w:b/>
              <w:bCs/>
              <w:color w:val="auto"/>
            </w:rPr>
          </w:pPr>
          <w:bookmarkStart w:id="91" w:name="_Toc1636905"/>
          <w:bookmarkStart w:id="92" w:name="_Toc30855079"/>
          <w:bookmarkStart w:id="93" w:name="_Toc68275237"/>
          <w:r w:rsidRPr="00BC09FA">
            <w:rPr>
              <w:rFonts w:ascii="Arial" w:hAnsi="Arial" w:cs="Arial"/>
              <w:b/>
              <w:bCs/>
              <w:color w:val="auto"/>
            </w:rPr>
            <w:t>Participate in Workplace Communication</w:t>
          </w:r>
          <w:bookmarkEnd w:id="91"/>
          <w:bookmarkEnd w:id="92"/>
          <w:bookmarkEnd w:id="93"/>
        </w:p>
        <w:p w14:paraId="18440F14" w14:textId="0FF6ADAA" w:rsidR="00864038" w:rsidRPr="00864038" w:rsidRDefault="00864038" w:rsidP="002A6B0D">
          <w:pPr>
            <w:keepNext/>
            <w:keepLines/>
            <w:outlineLvl w:val="4"/>
            <w:rPr>
              <w:rFonts w:cs="Arial"/>
            </w:rPr>
          </w:pPr>
          <w:r w:rsidRPr="00864038">
            <w:rPr>
              <w:rFonts w:eastAsiaTheme="majorEastAsia" w:cs="Arial"/>
              <w:b/>
            </w:rPr>
            <w:t>Overview</w:t>
          </w:r>
          <w:r w:rsidR="002A6B0D">
            <w:rPr>
              <w:rFonts w:eastAsiaTheme="majorEastAsia" w:cs="Arial"/>
              <w:b/>
            </w:rPr>
            <w:t xml:space="preserve">: </w:t>
          </w:r>
          <w:r w:rsidRPr="00864038">
            <w:rPr>
              <w:rFonts w:cs="Arial"/>
            </w:rPr>
            <w:t>This unit covers the knowledge, skills and attitudes required to gather, interpret and convey information in response to workplace requirements</w:t>
          </w:r>
        </w:p>
        <w:tbl>
          <w:tblPr>
            <w:tblStyle w:val="TableGrid"/>
            <w:tblW w:w="5000" w:type="pct"/>
            <w:tblLook w:val="0000" w:firstRow="0" w:lastRow="0" w:firstColumn="0" w:lastColumn="0" w:noHBand="0" w:noVBand="0"/>
          </w:tblPr>
          <w:tblGrid>
            <w:gridCol w:w="3288"/>
            <w:gridCol w:w="7395"/>
          </w:tblGrid>
          <w:tr w:rsidR="00864038" w:rsidRPr="00864038" w14:paraId="7A516F24" w14:textId="77777777" w:rsidTr="002A6B0D">
            <w:trPr>
              <w:trHeight w:val="432"/>
            </w:trPr>
            <w:tc>
              <w:tcPr>
                <w:tcW w:w="1539" w:type="pct"/>
                <w:shd w:val="clear" w:color="auto" w:fill="D9D9D9" w:themeFill="background1" w:themeFillShade="D9"/>
                <w:vAlign w:val="center"/>
              </w:tcPr>
              <w:p w14:paraId="06034118" w14:textId="77777777" w:rsidR="00864038" w:rsidRPr="002A6B0D" w:rsidRDefault="00864038" w:rsidP="002A6B0D">
                <w:pPr>
                  <w:keepNext/>
                  <w:keepLines/>
                  <w:spacing w:before="0" w:after="0" w:line="240" w:lineRule="auto"/>
                  <w:jc w:val="left"/>
                  <w:outlineLvl w:val="4"/>
                  <w:rPr>
                    <w:rFonts w:eastAsiaTheme="majorEastAsia" w:cs="Arial"/>
                    <w:b/>
                    <w:color w:val="000000" w:themeColor="text1"/>
                  </w:rPr>
                </w:pPr>
                <w:r w:rsidRPr="002A6B0D">
                  <w:rPr>
                    <w:rFonts w:eastAsiaTheme="majorEastAsia" w:cs="Arial"/>
                    <w:b/>
                    <w:color w:val="000000" w:themeColor="text1"/>
                  </w:rPr>
                  <w:t>Unit of Competency</w:t>
                </w:r>
              </w:p>
            </w:tc>
            <w:tc>
              <w:tcPr>
                <w:tcW w:w="3461" w:type="pct"/>
                <w:shd w:val="clear" w:color="auto" w:fill="D9D9D9" w:themeFill="background1" w:themeFillShade="D9"/>
                <w:vAlign w:val="center"/>
              </w:tcPr>
              <w:p w14:paraId="45E4EC7E" w14:textId="77777777" w:rsidR="00864038" w:rsidRPr="002A6B0D" w:rsidRDefault="00864038" w:rsidP="002A6B0D">
                <w:pPr>
                  <w:keepNext/>
                  <w:keepLines/>
                  <w:spacing w:before="0" w:after="0" w:line="240" w:lineRule="auto"/>
                  <w:jc w:val="left"/>
                  <w:outlineLvl w:val="4"/>
                  <w:rPr>
                    <w:rFonts w:eastAsiaTheme="majorEastAsia" w:cs="Arial"/>
                    <w:b/>
                    <w:color w:val="000000" w:themeColor="text1"/>
                  </w:rPr>
                </w:pPr>
                <w:r w:rsidRPr="002A6B0D">
                  <w:rPr>
                    <w:rFonts w:eastAsiaTheme="majorEastAsia" w:cs="Arial"/>
                    <w:b/>
                    <w:color w:val="000000" w:themeColor="text1"/>
                  </w:rPr>
                  <w:t>Performance Criteria</w:t>
                </w:r>
              </w:p>
            </w:tc>
          </w:tr>
          <w:tr w:rsidR="00864038" w:rsidRPr="00864038" w14:paraId="0C745F8B" w14:textId="77777777" w:rsidTr="002A6B0D">
            <w:trPr>
              <w:trHeight w:val="1821"/>
            </w:trPr>
            <w:tc>
              <w:tcPr>
                <w:tcW w:w="1539" w:type="pct"/>
              </w:tcPr>
              <w:p w14:paraId="2121C253" w14:textId="77777777" w:rsidR="00864038" w:rsidRPr="00864038" w:rsidRDefault="00864038" w:rsidP="000E75DC">
                <w:pPr>
                  <w:numPr>
                    <w:ilvl w:val="0"/>
                    <w:numId w:val="615"/>
                  </w:numPr>
                  <w:autoSpaceDE w:val="0"/>
                  <w:autoSpaceDN w:val="0"/>
                  <w:adjustRightInd w:val="0"/>
                  <w:spacing w:before="0" w:after="0"/>
                  <w:ind w:hanging="720"/>
                  <w:contextualSpacing/>
                  <w:jc w:val="left"/>
                  <w:rPr>
                    <w:rFonts w:cs="Arial"/>
                    <w:color w:val="000000" w:themeColor="text1"/>
                  </w:rPr>
                </w:pPr>
                <w:r w:rsidRPr="00864038">
                  <w:rPr>
                    <w:rFonts w:cs="Arial"/>
                    <w:color w:val="000000" w:themeColor="text1"/>
                  </w:rPr>
                  <w:t>Obtain and convey Workplace information</w:t>
                </w:r>
              </w:p>
            </w:tc>
            <w:tc>
              <w:tcPr>
                <w:tcW w:w="3461" w:type="pct"/>
              </w:tcPr>
              <w:p w14:paraId="2728A293" w14:textId="77777777" w:rsidR="00864038" w:rsidRPr="00864038" w:rsidRDefault="00864038" w:rsidP="000E75DC">
                <w:pPr>
                  <w:numPr>
                    <w:ilvl w:val="0"/>
                    <w:numId w:val="484"/>
                  </w:numPr>
                  <w:autoSpaceDE w:val="0"/>
                  <w:autoSpaceDN w:val="0"/>
                  <w:adjustRightInd w:val="0"/>
                  <w:spacing w:before="0" w:after="0"/>
                  <w:ind w:left="576" w:hanging="576"/>
                  <w:contextualSpacing/>
                  <w:rPr>
                    <w:rFonts w:cs="Arial"/>
                    <w:bCs/>
                    <w:iCs/>
                    <w:color w:val="000000" w:themeColor="text1"/>
                  </w:rPr>
                </w:pPr>
                <w:r w:rsidRPr="00864038">
                  <w:rPr>
                    <w:rFonts w:cs="Arial"/>
                    <w:color w:val="000000" w:themeColor="text1"/>
                  </w:rPr>
                  <w:t xml:space="preserve">Assess the Specific and relevant information from the </w:t>
                </w:r>
                <w:r w:rsidRPr="00864038">
                  <w:rPr>
                    <w:rFonts w:cs="Arial"/>
                    <w:bCs/>
                    <w:iCs/>
                    <w:color w:val="000000" w:themeColor="text1"/>
                  </w:rPr>
                  <w:t>appropriate sources</w:t>
                </w:r>
              </w:p>
              <w:p w14:paraId="5CF1B2A0" w14:textId="77777777" w:rsidR="00864038" w:rsidRPr="00864038" w:rsidRDefault="00864038" w:rsidP="000E75DC">
                <w:pPr>
                  <w:numPr>
                    <w:ilvl w:val="0"/>
                    <w:numId w:val="484"/>
                  </w:numPr>
                  <w:autoSpaceDE w:val="0"/>
                  <w:autoSpaceDN w:val="0"/>
                  <w:adjustRightInd w:val="0"/>
                  <w:spacing w:before="0" w:after="0"/>
                  <w:ind w:left="576" w:hanging="576"/>
                  <w:contextualSpacing/>
                  <w:rPr>
                    <w:rFonts w:cs="Arial"/>
                    <w:color w:val="000000" w:themeColor="text1"/>
                  </w:rPr>
                </w:pPr>
                <w:r w:rsidRPr="00864038">
                  <w:rPr>
                    <w:rFonts w:cs="Arial"/>
                    <w:color w:val="000000" w:themeColor="text1"/>
                  </w:rPr>
                  <w:t>Convey and gather the information of Effective questioning, active listening and speaking skills.</w:t>
                </w:r>
              </w:p>
              <w:p w14:paraId="3F5E7A11" w14:textId="77777777" w:rsidR="00864038" w:rsidRPr="00864038" w:rsidRDefault="00864038" w:rsidP="000E75DC">
                <w:pPr>
                  <w:numPr>
                    <w:ilvl w:val="0"/>
                    <w:numId w:val="484"/>
                  </w:numPr>
                  <w:autoSpaceDE w:val="0"/>
                  <w:autoSpaceDN w:val="0"/>
                  <w:adjustRightInd w:val="0"/>
                  <w:spacing w:before="0" w:after="0"/>
                  <w:ind w:left="576" w:hanging="576"/>
                  <w:contextualSpacing/>
                  <w:rPr>
                    <w:rFonts w:cs="Arial"/>
                    <w:color w:val="000000" w:themeColor="text1"/>
                  </w:rPr>
                </w:pPr>
                <w:r w:rsidRPr="00864038">
                  <w:rPr>
                    <w:rFonts w:cs="Arial"/>
                    <w:color w:val="000000" w:themeColor="text1"/>
                  </w:rPr>
                  <w:t xml:space="preserve">Transfer the information using the appropriate </w:t>
                </w:r>
                <w:r w:rsidRPr="00864038">
                  <w:rPr>
                    <w:rFonts w:cs="Arial"/>
                    <w:bCs/>
                    <w:iCs/>
                    <w:color w:val="000000" w:themeColor="text1"/>
                  </w:rPr>
                  <w:t>medium a</w:t>
                </w:r>
                <w:r w:rsidRPr="00864038">
                  <w:rPr>
                    <w:rFonts w:cs="Arial"/>
                    <w:color w:val="000000" w:themeColor="text1"/>
                  </w:rPr>
                  <w:t>nd ideas.</w:t>
                </w:r>
              </w:p>
              <w:p w14:paraId="267DC521" w14:textId="77777777" w:rsidR="00864038" w:rsidRPr="00864038" w:rsidRDefault="00864038" w:rsidP="000E75DC">
                <w:pPr>
                  <w:numPr>
                    <w:ilvl w:val="0"/>
                    <w:numId w:val="484"/>
                  </w:numPr>
                  <w:autoSpaceDE w:val="0"/>
                  <w:autoSpaceDN w:val="0"/>
                  <w:adjustRightInd w:val="0"/>
                  <w:spacing w:before="0" w:after="0"/>
                  <w:ind w:left="576" w:hanging="576"/>
                  <w:contextualSpacing/>
                  <w:rPr>
                    <w:rFonts w:cs="Arial"/>
                    <w:color w:val="000000" w:themeColor="text1"/>
                  </w:rPr>
                </w:pPr>
                <w:r w:rsidRPr="00864038">
                  <w:rPr>
                    <w:rFonts w:cs="Arial"/>
                    <w:color w:val="000000" w:themeColor="text1"/>
                  </w:rPr>
                  <w:t xml:space="preserve">Use appropriate non- verbal communication. </w:t>
                </w:r>
              </w:p>
              <w:p w14:paraId="42004C7E" w14:textId="77777777" w:rsidR="00864038" w:rsidRPr="00864038" w:rsidRDefault="00864038" w:rsidP="000E75DC">
                <w:pPr>
                  <w:numPr>
                    <w:ilvl w:val="0"/>
                    <w:numId w:val="484"/>
                  </w:numPr>
                  <w:autoSpaceDE w:val="0"/>
                  <w:autoSpaceDN w:val="0"/>
                  <w:adjustRightInd w:val="0"/>
                  <w:spacing w:before="0" w:after="0"/>
                  <w:ind w:left="576" w:hanging="576"/>
                  <w:contextualSpacing/>
                  <w:rPr>
                    <w:rFonts w:cs="Arial"/>
                    <w:color w:val="000000" w:themeColor="text1"/>
                  </w:rPr>
                </w:pPr>
                <w:r w:rsidRPr="00864038">
                  <w:rPr>
                    <w:rFonts w:cs="Arial"/>
                    <w:color w:val="000000" w:themeColor="text1"/>
                  </w:rPr>
                  <w:t xml:space="preserve">Identify and follow appropriate lines of communication with supervisors and colleagues. </w:t>
                </w:r>
              </w:p>
              <w:p w14:paraId="20835EE2" w14:textId="77777777" w:rsidR="00864038" w:rsidRPr="00864038" w:rsidRDefault="00864038" w:rsidP="000E75DC">
                <w:pPr>
                  <w:numPr>
                    <w:ilvl w:val="0"/>
                    <w:numId w:val="484"/>
                  </w:numPr>
                  <w:autoSpaceDE w:val="0"/>
                  <w:autoSpaceDN w:val="0"/>
                  <w:adjustRightInd w:val="0"/>
                  <w:spacing w:before="0" w:after="0"/>
                  <w:ind w:left="576" w:hanging="576"/>
                  <w:contextualSpacing/>
                  <w:rPr>
                    <w:rFonts w:cs="Arial"/>
                    <w:color w:val="000000" w:themeColor="text1"/>
                  </w:rPr>
                </w:pPr>
                <w:r w:rsidRPr="00864038">
                  <w:rPr>
                    <w:rFonts w:cs="Arial"/>
                    <w:color w:val="000000" w:themeColor="text1"/>
                  </w:rPr>
                  <w:t xml:space="preserve">Use the defined workplace procedures for the location and </w:t>
                </w:r>
                <w:r w:rsidRPr="00864038">
                  <w:rPr>
                    <w:rFonts w:cs="Arial"/>
                    <w:bCs/>
                    <w:iCs/>
                    <w:color w:val="000000" w:themeColor="text1"/>
                  </w:rPr>
                  <w:t xml:space="preserve">storage </w:t>
                </w:r>
                <w:r w:rsidRPr="00864038">
                  <w:rPr>
                    <w:rFonts w:cs="Arial"/>
                    <w:color w:val="000000" w:themeColor="text1"/>
                  </w:rPr>
                  <w:t>of information.</w:t>
                </w:r>
              </w:p>
              <w:p w14:paraId="6ADBC729" w14:textId="77777777" w:rsidR="00864038" w:rsidRPr="00864038" w:rsidRDefault="00864038" w:rsidP="000E75DC">
                <w:pPr>
                  <w:numPr>
                    <w:ilvl w:val="0"/>
                    <w:numId w:val="484"/>
                  </w:numPr>
                  <w:autoSpaceDE w:val="0"/>
                  <w:autoSpaceDN w:val="0"/>
                  <w:adjustRightInd w:val="0"/>
                  <w:spacing w:before="0" w:after="0"/>
                  <w:ind w:left="576" w:hanging="576"/>
                  <w:contextualSpacing/>
                  <w:rPr>
                    <w:rFonts w:cs="Arial"/>
                    <w:color w:val="000000" w:themeColor="text1"/>
                  </w:rPr>
                </w:pPr>
                <w:r w:rsidRPr="00864038">
                  <w:rPr>
                    <w:rFonts w:cs="Arial"/>
                    <w:color w:val="000000" w:themeColor="text1"/>
                  </w:rPr>
                  <w:t>Carry out Personal interaction clearly and concisely.</w:t>
                </w:r>
              </w:p>
            </w:tc>
          </w:tr>
          <w:tr w:rsidR="00864038" w:rsidRPr="00864038" w14:paraId="78DF2A8C" w14:textId="77777777" w:rsidTr="002A6B0D">
            <w:trPr>
              <w:trHeight w:val="1821"/>
            </w:trPr>
            <w:tc>
              <w:tcPr>
                <w:tcW w:w="1539" w:type="pct"/>
              </w:tcPr>
              <w:p w14:paraId="6781FD7C" w14:textId="77777777" w:rsidR="00864038" w:rsidRPr="00864038" w:rsidRDefault="00864038" w:rsidP="000E75DC">
                <w:pPr>
                  <w:numPr>
                    <w:ilvl w:val="0"/>
                    <w:numId w:val="615"/>
                  </w:numPr>
                  <w:autoSpaceDE w:val="0"/>
                  <w:autoSpaceDN w:val="0"/>
                  <w:adjustRightInd w:val="0"/>
                  <w:spacing w:before="0" w:after="0"/>
                  <w:ind w:hanging="720"/>
                  <w:contextualSpacing/>
                  <w:jc w:val="left"/>
                  <w:rPr>
                    <w:rFonts w:cs="Arial"/>
                    <w:color w:val="000000" w:themeColor="text1"/>
                  </w:rPr>
                </w:pPr>
                <w:r w:rsidRPr="00864038">
                  <w:rPr>
                    <w:rFonts w:cs="Arial"/>
                    <w:color w:val="000000" w:themeColor="text1"/>
                  </w:rPr>
                  <w:t>Participate in workplace meetings and discussions</w:t>
                </w:r>
              </w:p>
            </w:tc>
            <w:tc>
              <w:tcPr>
                <w:tcW w:w="3461" w:type="pct"/>
              </w:tcPr>
              <w:p w14:paraId="00E65B69" w14:textId="77777777" w:rsidR="00864038" w:rsidRPr="00864038" w:rsidRDefault="00864038" w:rsidP="000E75DC">
                <w:pPr>
                  <w:numPr>
                    <w:ilvl w:val="0"/>
                    <w:numId w:val="485"/>
                  </w:numPr>
                  <w:autoSpaceDE w:val="0"/>
                  <w:autoSpaceDN w:val="0"/>
                  <w:adjustRightInd w:val="0"/>
                  <w:spacing w:before="0" w:after="0"/>
                  <w:ind w:left="576" w:hanging="576"/>
                  <w:contextualSpacing/>
                  <w:rPr>
                    <w:rFonts w:cs="Arial"/>
                    <w:color w:val="000000" w:themeColor="text1"/>
                  </w:rPr>
                </w:pPr>
                <w:r w:rsidRPr="00864038">
                  <w:rPr>
                    <w:rFonts w:cs="Arial"/>
                    <w:color w:val="000000" w:themeColor="text1"/>
                  </w:rPr>
                  <w:t xml:space="preserve"> Attend the team meetings on time</w:t>
                </w:r>
              </w:p>
              <w:p w14:paraId="204D8B10" w14:textId="77777777" w:rsidR="00864038" w:rsidRPr="00864038" w:rsidRDefault="00864038" w:rsidP="000E75DC">
                <w:pPr>
                  <w:numPr>
                    <w:ilvl w:val="0"/>
                    <w:numId w:val="485"/>
                  </w:numPr>
                  <w:autoSpaceDE w:val="0"/>
                  <w:autoSpaceDN w:val="0"/>
                  <w:adjustRightInd w:val="0"/>
                  <w:spacing w:before="0" w:after="0"/>
                  <w:ind w:left="576" w:hanging="576"/>
                  <w:contextualSpacing/>
                  <w:rPr>
                    <w:rFonts w:cs="Arial"/>
                    <w:color w:val="000000" w:themeColor="text1"/>
                  </w:rPr>
                </w:pPr>
                <w:r w:rsidRPr="00864038">
                  <w:rPr>
                    <w:rFonts w:cs="Arial"/>
                    <w:color w:val="000000" w:themeColor="text1"/>
                  </w:rPr>
                  <w:t xml:space="preserve"> Clearly express your own opinions and listen other’s point of view without interruption.</w:t>
                </w:r>
              </w:p>
              <w:p w14:paraId="59DC95F7" w14:textId="77777777" w:rsidR="00864038" w:rsidRPr="00864038" w:rsidRDefault="00864038" w:rsidP="000E75DC">
                <w:pPr>
                  <w:numPr>
                    <w:ilvl w:val="0"/>
                    <w:numId w:val="485"/>
                  </w:numPr>
                  <w:autoSpaceDE w:val="0"/>
                  <w:autoSpaceDN w:val="0"/>
                  <w:adjustRightInd w:val="0"/>
                  <w:spacing w:before="0" w:after="0"/>
                  <w:ind w:left="576" w:hanging="576"/>
                  <w:contextualSpacing/>
                  <w:rPr>
                    <w:rFonts w:cs="Arial"/>
                    <w:color w:val="000000" w:themeColor="text1"/>
                  </w:rPr>
                </w:pPr>
                <w:r w:rsidRPr="00864038">
                  <w:rPr>
                    <w:rFonts w:cs="Arial"/>
                    <w:color w:val="000000" w:themeColor="text1"/>
                  </w:rPr>
                  <w:t xml:space="preserve"> Established the </w:t>
                </w:r>
                <w:r w:rsidRPr="00864038">
                  <w:rPr>
                    <w:rFonts w:cs="Arial"/>
                    <w:bCs/>
                    <w:iCs/>
                    <w:color w:val="000000" w:themeColor="text1"/>
                  </w:rPr>
                  <w:t>protocols in the courteous manner of m</w:t>
                </w:r>
                <w:r w:rsidRPr="00864038">
                  <w:rPr>
                    <w:rFonts w:cs="Arial"/>
                    <w:color w:val="000000" w:themeColor="text1"/>
                  </w:rPr>
                  <w:t xml:space="preserve">eeting inputs with the meeting purpose and </w:t>
                </w:r>
                <w:r w:rsidRPr="00864038">
                  <w:rPr>
                    <w:rFonts w:cs="Arial"/>
                    <w:bCs/>
                    <w:iCs/>
                    <w:color w:val="000000" w:themeColor="text1"/>
                  </w:rPr>
                  <w:t>Workplace interactions.</w:t>
                </w:r>
              </w:p>
              <w:p w14:paraId="7E721010" w14:textId="6A3C70AA" w:rsidR="00864038" w:rsidRPr="00864038" w:rsidRDefault="00864038" w:rsidP="000E75DC">
                <w:pPr>
                  <w:numPr>
                    <w:ilvl w:val="0"/>
                    <w:numId w:val="485"/>
                  </w:numPr>
                  <w:autoSpaceDE w:val="0"/>
                  <w:autoSpaceDN w:val="0"/>
                  <w:adjustRightInd w:val="0"/>
                  <w:spacing w:before="0" w:after="0"/>
                  <w:ind w:left="576" w:hanging="576"/>
                  <w:contextualSpacing/>
                  <w:rPr>
                    <w:rFonts w:cs="Arial"/>
                    <w:color w:val="000000" w:themeColor="text1"/>
                  </w:rPr>
                </w:pPr>
                <w:r w:rsidRPr="00864038">
                  <w:rPr>
                    <w:rFonts w:cs="Arial"/>
                    <w:color w:val="000000" w:themeColor="text1"/>
                  </w:rPr>
                  <w:t xml:space="preserve">Questions about simple routine workplace procedures and maters concerning working conditions of employment are asked and responded to </w:t>
                </w:r>
                <w:r w:rsidR="002A6B0D" w:rsidRPr="00864038">
                  <w:rPr>
                    <w:rFonts w:cs="Arial"/>
                    <w:color w:val="000000" w:themeColor="text1"/>
                  </w:rPr>
                  <w:t>Meeting’s</w:t>
                </w:r>
                <w:r w:rsidRPr="00864038">
                  <w:rPr>
                    <w:rFonts w:cs="Arial"/>
                    <w:color w:val="000000" w:themeColor="text1"/>
                  </w:rPr>
                  <w:t xml:space="preserve"> outcomes are interpreted and implemented</w:t>
                </w:r>
              </w:p>
            </w:tc>
          </w:tr>
          <w:tr w:rsidR="00864038" w:rsidRPr="00864038" w14:paraId="4D534FFF" w14:textId="77777777" w:rsidTr="002A6B0D">
            <w:trPr>
              <w:trHeight w:val="620"/>
            </w:trPr>
            <w:tc>
              <w:tcPr>
                <w:tcW w:w="1539" w:type="pct"/>
              </w:tcPr>
              <w:p w14:paraId="24703D10" w14:textId="2E8F1BC6" w:rsidR="00864038" w:rsidRPr="00864038" w:rsidRDefault="00864038" w:rsidP="000E75DC">
                <w:pPr>
                  <w:numPr>
                    <w:ilvl w:val="0"/>
                    <w:numId w:val="615"/>
                  </w:numPr>
                  <w:autoSpaceDE w:val="0"/>
                  <w:autoSpaceDN w:val="0"/>
                  <w:adjustRightInd w:val="0"/>
                  <w:spacing w:before="0" w:after="0"/>
                  <w:ind w:hanging="720"/>
                  <w:contextualSpacing/>
                  <w:jc w:val="left"/>
                  <w:rPr>
                    <w:rFonts w:cs="Arial"/>
                    <w:color w:val="000000" w:themeColor="text1"/>
                  </w:rPr>
                </w:pPr>
                <w:r w:rsidRPr="00864038">
                  <w:rPr>
                    <w:rFonts w:cs="Arial"/>
                    <w:color w:val="000000" w:themeColor="text1"/>
                  </w:rPr>
                  <w:t xml:space="preserve">Complete relevant </w:t>
                </w:r>
                <w:r w:rsidR="002A6B0D" w:rsidRPr="00864038">
                  <w:rPr>
                    <w:rFonts w:cs="Arial"/>
                    <w:color w:val="000000" w:themeColor="text1"/>
                  </w:rPr>
                  <w:t>work-related</w:t>
                </w:r>
                <w:r w:rsidRPr="00864038">
                  <w:rPr>
                    <w:rFonts w:cs="Arial"/>
                    <w:color w:val="000000" w:themeColor="text1"/>
                  </w:rPr>
                  <w:t xml:space="preserve"> documents</w:t>
                </w:r>
              </w:p>
            </w:tc>
            <w:tc>
              <w:tcPr>
                <w:tcW w:w="3461" w:type="pct"/>
              </w:tcPr>
              <w:p w14:paraId="00E36090" w14:textId="77777777" w:rsidR="00864038" w:rsidRPr="00864038" w:rsidRDefault="00864038" w:rsidP="000E75DC">
                <w:pPr>
                  <w:numPr>
                    <w:ilvl w:val="0"/>
                    <w:numId w:val="486"/>
                  </w:numPr>
                  <w:autoSpaceDE w:val="0"/>
                  <w:autoSpaceDN w:val="0"/>
                  <w:adjustRightInd w:val="0"/>
                  <w:spacing w:before="0" w:after="0"/>
                  <w:ind w:left="576" w:hanging="576"/>
                  <w:contextualSpacing/>
                  <w:rPr>
                    <w:rFonts w:cs="Arial"/>
                    <w:color w:val="000000" w:themeColor="text1"/>
                  </w:rPr>
                </w:pPr>
                <w:r w:rsidRPr="00864038">
                  <w:rPr>
                    <w:rFonts w:cs="Arial"/>
                    <w:color w:val="000000" w:themeColor="text1"/>
                  </w:rPr>
                  <w:t xml:space="preserve">Range of </w:t>
                </w:r>
                <w:r w:rsidRPr="00864038">
                  <w:rPr>
                    <w:rFonts w:cs="Arial"/>
                    <w:bCs/>
                    <w:iCs/>
                    <w:color w:val="000000" w:themeColor="text1"/>
                  </w:rPr>
                  <w:t xml:space="preserve">forms </w:t>
                </w:r>
                <w:r w:rsidRPr="00864038">
                  <w:rPr>
                    <w:rFonts w:cs="Arial"/>
                    <w:color w:val="000000" w:themeColor="text1"/>
                  </w:rPr>
                  <w:t>relating to conditions of employment are completed accurately and legibly</w:t>
                </w:r>
              </w:p>
              <w:p w14:paraId="2DFC2E4F" w14:textId="77777777" w:rsidR="00864038" w:rsidRPr="00864038" w:rsidRDefault="00864038" w:rsidP="000E75DC">
                <w:pPr>
                  <w:numPr>
                    <w:ilvl w:val="0"/>
                    <w:numId w:val="486"/>
                  </w:numPr>
                  <w:autoSpaceDE w:val="0"/>
                  <w:autoSpaceDN w:val="0"/>
                  <w:adjustRightInd w:val="0"/>
                  <w:spacing w:before="0" w:after="0"/>
                  <w:ind w:left="576" w:hanging="576"/>
                  <w:contextualSpacing/>
                  <w:jc w:val="left"/>
                  <w:rPr>
                    <w:rFonts w:cs="Arial"/>
                    <w:color w:val="000000" w:themeColor="text1"/>
                  </w:rPr>
                </w:pPr>
                <w:r w:rsidRPr="00864038">
                  <w:rPr>
                    <w:rFonts w:cs="Arial"/>
                    <w:color w:val="000000" w:themeColor="text1"/>
                  </w:rPr>
                  <w:t xml:space="preserve"> Workplace data is recorded on standard workplace forms and documents</w:t>
                </w:r>
              </w:p>
              <w:p w14:paraId="3E8956CE" w14:textId="77777777" w:rsidR="00864038" w:rsidRPr="00864038" w:rsidRDefault="00864038" w:rsidP="000E75DC">
                <w:pPr>
                  <w:numPr>
                    <w:ilvl w:val="0"/>
                    <w:numId w:val="486"/>
                  </w:numPr>
                  <w:autoSpaceDE w:val="0"/>
                  <w:autoSpaceDN w:val="0"/>
                  <w:adjustRightInd w:val="0"/>
                  <w:spacing w:before="0" w:after="0"/>
                  <w:ind w:left="576" w:hanging="576"/>
                  <w:contextualSpacing/>
                  <w:jc w:val="left"/>
                  <w:rPr>
                    <w:rFonts w:cs="Arial"/>
                    <w:color w:val="000000" w:themeColor="text1"/>
                  </w:rPr>
                </w:pPr>
                <w:r w:rsidRPr="00864038">
                  <w:rPr>
                    <w:rFonts w:cs="Arial"/>
                    <w:color w:val="000000" w:themeColor="text1"/>
                  </w:rPr>
                  <w:t xml:space="preserve"> Perform the basic mathematical processes that are used for routine calculations</w:t>
                </w:r>
              </w:p>
              <w:p w14:paraId="35D3F477" w14:textId="77777777" w:rsidR="00864038" w:rsidRPr="00864038" w:rsidRDefault="00864038" w:rsidP="000E75DC">
                <w:pPr>
                  <w:numPr>
                    <w:ilvl w:val="0"/>
                    <w:numId w:val="486"/>
                  </w:numPr>
                  <w:autoSpaceDE w:val="0"/>
                  <w:autoSpaceDN w:val="0"/>
                  <w:adjustRightInd w:val="0"/>
                  <w:spacing w:before="0" w:after="0"/>
                  <w:ind w:left="576" w:hanging="576"/>
                  <w:contextualSpacing/>
                  <w:jc w:val="left"/>
                  <w:rPr>
                    <w:rFonts w:cs="Arial"/>
                    <w:color w:val="000000" w:themeColor="text1"/>
                  </w:rPr>
                </w:pPr>
                <w:r w:rsidRPr="00864038">
                  <w:rPr>
                    <w:rFonts w:cs="Arial"/>
                    <w:color w:val="000000" w:themeColor="text1"/>
                  </w:rPr>
                  <w:t xml:space="preserve"> Identify the errors in recording information on forms/ documents and properly acted upon</w:t>
                </w:r>
              </w:p>
              <w:p w14:paraId="1F56504D" w14:textId="77777777" w:rsidR="00864038" w:rsidRPr="00864038" w:rsidRDefault="00864038" w:rsidP="000E75DC">
                <w:pPr>
                  <w:numPr>
                    <w:ilvl w:val="0"/>
                    <w:numId w:val="486"/>
                  </w:numPr>
                  <w:autoSpaceDE w:val="0"/>
                  <w:autoSpaceDN w:val="0"/>
                  <w:adjustRightInd w:val="0"/>
                  <w:spacing w:before="0" w:after="0"/>
                  <w:ind w:left="576" w:hanging="576"/>
                  <w:contextualSpacing/>
                  <w:rPr>
                    <w:rFonts w:cs="Arial"/>
                    <w:color w:val="000000" w:themeColor="text1"/>
                  </w:rPr>
                </w:pPr>
                <w:r w:rsidRPr="00864038">
                  <w:rPr>
                    <w:rFonts w:cs="Arial"/>
                    <w:color w:val="000000" w:themeColor="text1"/>
                  </w:rPr>
                  <w:lastRenderedPageBreak/>
                  <w:t>Reporting requirements to supervisor are completed according to organizational guidelines</w:t>
                </w:r>
              </w:p>
            </w:tc>
          </w:tr>
        </w:tbl>
        <w:p w14:paraId="1030C20E" w14:textId="77777777" w:rsidR="00864038" w:rsidRPr="00864038" w:rsidRDefault="00864038" w:rsidP="00864038">
          <w:pPr>
            <w:keepNext/>
            <w:keepLines/>
            <w:spacing w:line="240" w:lineRule="auto"/>
            <w:outlineLvl w:val="4"/>
            <w:rPr>
              <w:rFonts w:eastAsiaTheme="majorEastAsia" w:cs="Arial"/>
              <w:b/>
            </w:rPr>
          </w:pPr>
          <w:r w:rsidRPr="00864038">
            <w:rPr>
              <w:rFonts w:eastAsiaTheme="majorEastAsia" w:cs="Arial"/>
              <w:b/>
            </w:rPr>
            <w:lastRenderedPageBreak/>
            <w:t>Knowledge &amp; Understanding</w:t>
          </w:r>
        </w:p>
        <w:p w14:paraId="39915373" w14:textId="77777777" w:rsidR="00864038" w:rsidRPr="00864038" w:rsidRDefault="00864038" w:rsidP="00864038">
          <w:pPr>
            <w:autoSpaceDE w:val="0"/>
            <w:autoSpaceDN w:val="0"/>
            <w:adjustRightInd w:val="0"/>
            <w:rPr>
              <w:rFonts w:cs="Arial"/>
            </w:rPr>
          </w:pPr>
          <w:r w:rsidRPr="00864038">
            <w:rPr>
              <w:rFonts w:cs="Arial"/>
            </w:rPr>
            <w:t>Describe the following.</w:t>
          </w:r>
        </w:p>
        <w:p w14:paraId="173B3DBE" w14:textId="77777777" w:rsidR="00864038" w:rsidRPr="00864038" w:rsidRDefault="00864038" w:rsidP="00864038">
          <w:pPr>
            <w:numPr>
              <w:ilvl w:val="0"/>
              <w:numId w:val="452"/>
            </w:numPr>
            <w:autoSpaceDE w:val="0"/>
            <w:autoSpaceDN w:val="0"/>
            <w:adjustRightInd w:val="0"/>
            <w:spacing w:before="0" w:after="0"/>
            <w:ind w:left="864" w:hanging="720"/>
            <w:contextualSpacing/>
            <w:rPr>
              <w:rFonts w:cs="Arial"/>
            </w:rPr>
          </w:pPr>
          <w:r w:rsidRPr="00864038">
            <w:rPr>
              <w:rFonts w:cs="Arial"/>
              <w:b/>
            </w:rPr>
            <w:t>Appropriate sources:</w:t>
          </w:r>
          <w:r w:rsidRPr="00864038">
            <w:rPr>
              <w:rFonts w:cs="Arial"/>
            </w:rPr>
            <w:t xml:space="preserve"> Team members, Suppliers, Trade personnel, Local government, Industry bodies</w:t>
          </w:r>
        </w:p>
        <w:p w14:paraId="56BC6921" w14:textId="77777777" w:rsidR="00864038" w:rsidRPr="00864038" w:rsidRDefault="00864038" w:rsidP="00864038">
          <w:pPr>
            <w:numPr>
              <w:ilvl w:val="0"/>
              <w:numId w:val="452"/>
            </w:numPr>
            <w:autoSpaceDE w:val="0"/>
            <w:autoSpaceDN w:val="0"/>
            <w:adjustRightInd w:val="0"/>
            <w:spacing w:before="0" w:after="0"/>
            <w:ind w:left="864" w:hanging="720"/>
            <w:contextualSpacing/>
            <w:rPr>
              <w:rFonts w:cs="Arial"/>
            </w:rPr>
          </w:pPr>
          <w:r w:rsidRPr="00864038">
            <w:rPr>
              <w:rFonts w:cs="Arial"/>
              <w:b/>
            </w:rPr>
            <w:t>Medium:</w:t>
          </w:r>
          <w:r w:rsidRPr="00864038">
            <w:rPr>
              <w:rFonts w:cs="Arial"/>
            </w:rPr>
            <w:t xml:space="preserve"> Memorandum, Circular, Notice, Information discussion, Follow-up or verbal, instructions, Face to face communication.</w:t>
          </w:r>
        </w:p>
        <w:p w14:paraId="1519FF4B" w14:textId="77777777" w:rsidR="00864038" w:rsidRPr="00864038" w:rsidRDefault="00864038" w:rsidP="00864038">
          <w:pPr>
            <w:numPr>
              <w:ilvl w:val="0"/>
              <w:numId w:val="452"/>
            </w:numPr>
            <w:autoSpaceDE w:val="0"/>
            <w:autoSpaceDN w:val="0"/>
            <w:adjustRightInd w:val="0"/>
            <w:spacing w:before="0" w:after="0"/>
            <w:ind w:left="864" w:hanging="720"/>
            <w:contextualSpacing/>
            <w:rPr>
              <w:rFonts w:cs="Arial"/>
            </w:rPr>
          </w:pPr>
          <w:r w:rsidRPr="00864038">
            <w:rPr>
              <w:rFonts w:cs="Arial"/>
              <w:b/>
            </w:rPr>
            <w:t>Storage:</w:t>
          </w:r>
          <w:r w:rsidRPr="00864038">
            <w:rPr>
              <w:rFonts w:cs="Arial"/>
            </w:rPr>
            <w:t xml:space="preserve"> Manual filing system, Computer-based filing system.</w:t>
          </w:r>
        </w:p>
        <w:p w14:paraId="21638DBB" w14:textId="77777777" w:rsidR="00864038" w:rsidRPr="00864038" w:rsidRDefault="00864038" w:rsidP="00864038">
          <w:pPr>
            <w:numPr>
              <w:ilvl w:val="0"/>
              <w:numId w:val="452"/>
            </w:numPr>
            <w:autoSpaceDE w:val="0"/>
            <w:autoSpaceDN w:val="0"/>
            <w:adjustRightInd w:val="0"/>
            <w:spacing w:before="0" w:after="0"/>
            <w:ind w:left="864" w:hanging="720"/>
            <w:contextualSpacing/>
            <w:rPr>
              <w:rFonts w:cs="Arial"/>
            </w:rPr>
          </w:pPr>
          <w:r w:rsidRPr="00864038">
            <w:rPr>
              <w:rFonts w:cs="Arial"/>
              <w:b/>
            </w:rPr>
            <w:t>Forms:</w:t>
          </w:r>
          <w:r w:rsidRPr="00864038">
            <w:rPr>
              <w:rFonts w:cs="Arial"/>
            </w:rPr>
            <w:t xml:space="preserve"> Personnel forms, telephone message forms, safety reports.</w:t>
          </w:r>
        </w:p>
        <w:p w14:paraId="0340FC3B" w14:textId="5F2B4310" w:rsidR="00864038" w:rsidRPr="00864038" w:rsidRDefault="00864038" w:rsidP="002A6B0D">
          <w:pPr>
            <w:numPr>
              <w:ilvl w:val="0"/>
              <w:numId w:val="452"/>
            </w:numPr>
            <w:autoSpaceDE w:val="0"/>
            <w:autoSpaceDN w:val="0"/>
            <w:adjustRightInd w:val="0"/>
            <w:spacing w:before="0" w:after="0"/>
            <w:ind w:left="864" w:hanging="720"/>
            <w:contextualSpacing/>
            <w:jc w:val="left"/>
            <w:rPr>
              <w:rFonts w:cs="Arial"/>
            </w:rPr>
          </w:pPr>
          <w:r w:rsidRPr="00864038">
            <w:rPr>
              <w:rFonts w:cs="Arial"/>
              <w:b/>
            </w:rPr>
            <w:t>Workplace interactions:</w:t>
          </w:r>
          <w:r w:rsidRPr="00864038">
            <w:rPr>
              <w:rFonts w:cs="Arial"/>
            </w:rPr>
            <w:t xml:space="preserve"> Face to face, Telephone, Electronic and </w:t>
          </w:r>
          <w:r w:rsidR="002A6B0D" w:rsidRPr="00864038">
            <w:rPr>
              <w:rFonts w:cs="Arial"/>
            </w:rPr>
            <w:t>two-way</w:t>
          </w:r>
          <w:r w:rsidRPr="00864038">
            <w:rPr>
              <w:rFonts w:cs="Arial"/>
            </w:rPr>
            <w:t xml:space="preserve"> radio, </w:t>
          </w:r>
          <w:r w:rsidR="002A6B0D" w:rsidRPr="00864038">
            <w:rPr>
              <w:rFonts w:cs="Arial"/>
            </w:rPr>
            <w:t>written</w:t>
          </w:r>
          <w:r w:rsidRPr="00864038">
            <w:rPr>
              <w:rFonts w:cs="Arial"/>
            </w:rPr>
            <w:t xml:space="preserve"> including electronic, memos, instruction, and forms, non-verbal including gestures, signals, signs and diagrams</w:t>
          </w:r>
        </w:p>
        <w:p w14:paraId="6F1906DF" w14:textId="77777777" w:rsidR="00864038" w:rsidRPr="00864038" w:rsidRDefault="00864038" w:rsidP="00864038">
          <w:pPr>
            <w:numPr>
              <w:ilvl w:val="0"/>
              <w:numId w:val="452"/>
            </w:numPr>
            <w:autoSpaceDE w:val="0"/>
            <w:autoSpaceDN w:val="0"/>
            <w:adjustRightInd w:val="0"/>
            <w:spacing w:before="0" w:after="0"/>
            <w:ind w:left="864" w:hanging="720"/>
            <w:contextualSpacing/>
            <w:rPr>
              <w:rFonts w:cs="Arial"/>
            </w:rPr>
          </w:pPr>
          <w:r w:rsidRPr="00864038">
            <w:rPr>
              <w:rFonts w:cs="Arial"/>
              <w:b/>
            </w:rPr>
            <w:t>Protocols:</w:t>
          </w:r>
          <w:r w:rsidRPr="00864038">
            <w:rPr>
              <w:rFonts w:cs="Arial"/>
            </w:rPr>
            <w:t xml:space="preserve"> Observing meeting, Compliance with meeting decisions, Obeying meeting instructions</w:t>
          </w:r>
        </w:p>
        <w:p w14:paraId="0C6C214B" w14:textId="226A65B6" w:rsidR="00864038" w:rsidRPr="00864038" w:rsidRDefault="00864038" w:rsidP="002A6B0D">
          <w:pPr>
            <w:autoSpaceDE w:val="0"/>
            <w:autoSpaceDN w:val="0"/>
            <w:adjustRightInd w:val="0"/>
            <w:spacing w:after="0"/>
            <w:ind w:left="144"/>
            <w:rPr>
              <w:rFonts w:eastAsiaTheme="majorEastAsia" w:cs="Arial"/>
              <w:b/>
            </w:rPr>
          </w:pPr>
          <w:r w:rsidRPr="00864038">
            <w:rPr>
              <w:rFonts w:eastAsiaTheme="majorEastAsia" w:cs="Arial"/>
              <w:b/>
            </w:rPr>
            <w:t>Critical Evidence(s) Required</w:t>
          </w:r>
        </w:p>
        <w:p w14:paraId="2B4602EE" w14:textId="77777777" w:rsidR="00864038" w:rsidRPr="00864038" w:rsidRDefault="00864038" w:rsidP="00864038">
          <w:pPr>
            <w:numPr>
              <w:ilvl w:val="0"/>
              <w:numId w:val="7"/>
            </w:numPr>
            <w:spacing w:before="0" w:after="200"/>
            <w:contextualSpacing/>
            <w:rPr>
              <w:rFonts w:cs="Arial"/>
            </w:rPr>
          </w:pPr>
          <w:r w:rsidRPr="00864038">
            <w:rPr>
              <w:rFonts w:cs="Arial"/>
            </w:rPr>
            <w:t>Capable convey the message in the specified format.</w:t>
          </w:r>
        </w:p>
        <w:p w14:paraId="37EB1F48" w14:textId="77777777" w:rsidR="00864038" w:rsidRPr="00864038" w:rsidRDefault="00864038" w:rsidP="00864038">
          <w:pPr>
            <w:numPr>
              <w:ilvl w:val="0"/>
              <w:numId w:val="7"/>
            </w:numPr>
            <w:spacing w:before="0" w:after="200"/>
            <w:contextualSpacing/>
            <w:rPr>
              <w:rFonts w:cs="Arial"/>
            </w:rPr>
          </w:pPr>
          <w:r w:rsidRPr="00864038">
            <w:rPr>
              <w:rFonts w:cs="Arial"/>
            </w:rPr>
            <w:t>Capable to record minutes of the meeting</w:t>
          </w:r>
        </w:p>
        <w:p w14:paraId="521BD72F" w14:textId="41242348" w:rsidR="00864038" w:rsidRPr="00864038" w:rsidRDefault="00864038" w:rsidP="00864038">
          <w:pPr>
            <w:numPr>
              <w:ilvl w:val="0"/>
              <w:numId w:val="7"/>
            </w:numPr>
            <w:spacing w:before="0" w:after="200"/>
            <w:contextualSpacing/>
            <w:rPr>
              <w:rFonts w:cs="Arial"/>
            </w:rPr>
          </w:pPr>
          <w:r w:rsidRPr="00864038">
            <w:rPr>
              <w:rFonts w:cs="Arial"/>
            </w:rPr>
            <w:t xml:space="preserve">Capable to interpret the </w:t>
          </w:r>
          <w:r w:rsidR="002A6B0D" w:rsidRPr="00864038">
            <w:rPr>
              <w:rFonts w:cs="Arial"/>
            </w:rPr>
            <w:t>work-related</w:t>
          </w:r>
          <w:r w:rsidRPr="00864038">
            <w:rPr>
              <w:rFonts w:cs="Arial"/>
            </w:rPr>
            <w:t xml:space="preserve"> documents</w:t>
          </w:r>
        </w:p>
        <w:p w14:paraId="111B1199" w14:textId="77777777" w:rsidR="00864038" w:rsidRPr="00864038" w:rsidRDefault="00864038" w:rsidP="00864038">
          <w:pPr>
            <w:autoSpaceDE w:val="0"/>
            <w:autoSpaceDN w:val="0"/>
            <w:adjustRightInd w:val="0"/>
            <w:rPr>
              <w:rFonts w:cs="Arial"/>
            </w:rPr>
          </w:pPr>
          <w:r w:rsidRPr="00864038">
            <w:rPr>
              <w:rFonts w:cs="Arial"/>
            </w:rPr>
            <w:br w:type="page"/>
          </w:r>
        </w:p>
        <w:p w14:paraId="567EE728" w14:textId="3A159BE7" w:rsidR="00864038" w:rsidRPr="00BC09FA" w:rsidRDefault="00864038" w:rsidP="000E75DC">
          <w:pPr>
            <w:pStyle w:val="Heading3"/>
            <w:numPr>
              <w:ilvl w:val="0"/>
              <w:numId w:val="878"/>
            </w:numPr>
            <w:shd w:val="clear" w:color="auto" w:fill="FFC000"/>
            <w:spacing w:line="276" w:lineRule="auto"/>
            <w:ind w:left="2160" w:hanging="1800"/>
            <w:rPr>
              <w:rFonts w:ascii="Arial" w:hAnsi="Arial" w:cs="Arial"/>
              <w:b/>
              <w:bCs/>
              <w:color w:val="auto"/>
            </w:rPr>
          </w:pPr>
          <w:bookmarkStart w:id="94" w:name="_Toc1636906"/>
          <w:bookmarkStart w:id="95" w:name="_Toc30855080"/>
          <w:bookmarkStart w:id="96" w:name="_Toc68275238"/>
          <w:r w:rsidRPr="00BC09FA">
            <w:rPr>
              <w:rFonts w:ascii="Arial" w:hAnsi="Arial" w:cs="Arial"/>
              <w:b/>
              <w:bCs/>
              <w:color w:val="auto"/>
            </w:rPr>
            <w:lastRenderedPageBreak/>
            <w:t>Perform Work in Team Environment</w:t>
          </w:r>
          <w:bookmarkEnd w:id="94"/>
          <w:bookmarkEnd w:id="95"/>
          <w:bookmarkEnd w:id="96"/>
        </w:p>
        <w:p w14:paraId="33DAFB06" w14:textId="65260793" w:rsidR="00864038" w:rsidRPr="00864038" w:rsidRDefault="00864038" w:rsidP="002A6B0D">
          <w:pPr>
            <w:keepNext/>
            <w:keepLines/>
            <w:spacing w:line="240" w:lineRule="auto"/>
            <w:outlineLvl w:val="4"/>
            <w:rPr>
              <w:rFonts w:cs="Arial"/>
            </w:rPr>
          </w:pPr>
          <w:r w:rsidRPr="00864038">
            <w:rPr>
              <w:rFonts w:eastAsiaTheme="majorEastAsia" w:cs="Arial"/>
              <w:b/>
            </w:rPr>
            <w:t>Overview</w:t>
          </w:r>
          <w:r w:rsidR="002A6B0D">
            <w:rPr>
              <w:rFonts w:eastAsiaTheme="majorEastAsia" w:cs="Arial"/>
              <w:b/>
            </w:rPr>
            <w:t xml:space="preserve">: </w:t>
          </w:r>
          <w:r w:rsidRPr="00864038">
            <w:rPr>
              <w:rFonts w:cs="Arial"/>
            </w:rPr>
            <w:t>This unit covers the skills, knowledge and attitudes to identify role and responsibility as a member of a team</w:t>
          </w:r>
        </w:p>
        <w:tbl>
          <w:tblPr>
            <w:tblStyle w:val="TableGrid"/>
            <w:tblW w:w="5000" w:type="pct"/>
            <w:tblLook w:val="0000" w:firstRow="0" w:lastRow="0" w:firstColumn="0" w:lastColumn="0" w:noHBand="0" w:noVBand="0"/>
          </w:tblPr>
          <w:tblGrid>
            <w:gridCol w:w="3284"/>
            <w:gridCol w:w="7399"/>
          </w:tblGrid>
          <w:tr w:rsidR="00864038" w:rsidRPr="00864038" w14:paraId="2B174AB3" w14:textId="77777777" w:rsidTr="002A6B0D">
            <w:trPr>
              <w:trHeight w:val="432"/>
            </w:trPr>
            <w:tc>
              <w:tcPr>
                <w:tcW w:w="1537" w:type="pct"/>
                <w:shd w:val="clear" w:color="auto" w:fill="D9D9D9" w:themeFill="background1" w:themeFillShade="D9"/>
                <w:vAlign w:val="center"/>
              </w:tcPr>
              <w:p w14:paraId="72DCEDD1" w14:textId="77777777" w:rsidR="00864038" w:rsidRPr="00864038" w:rsidRDefault="00864038" w:rsidP="002A6B0D">
                <w:pPr>
                  <w:keepNext/>
                  <w:keepLines/>
                  <w:spacing w:before="0" w:after="0" w:line="240" w:lineRule="auto"/>
                  <w:jc w:val="left"/>
                  <w:outlineLvl w:val="4"/>
                  <w:rPr>
                    <w:rFonts w:eastAsiaTheme="majorEastAsia" w:cs="Arial"/>
                    <w:b/>
                    <w:color w:val="000000" w:themeColor="text1"/>
                  </w:rPr>
                </w:pPr>
                <w:r w:rsidRPr="00864038">
                  <w:rPr>
                    <w:rFonts w:eastAsiaTheme="majorEastAsia" w:cs="Arial"/>
                    <w:b/>
                    <w:color w:val="000000" w:themeColor="text1"/>
                  </w:rPr>
                  <w:t>Unit of Competency</w:t>
                </w:r>
              </w:p>
            </w:tc>
            <w:tc>
              <w:tcPr>
                <w:tcW w:w="3463" w:type="pct"/>
                <w:shd w:val="clear" w:color="auto" w:fill="D9D9D9" w:themeFill="background1" w:themeFillShade="D9"/>
                <w:vAlign w:val="center"/>
              </w:tcPr>
              <w:p w14:paraId="209C668F" w14:textId="77777777" w:rsidR="00864038" w:rsidRPr="00864038" w:rsidRDefault="00864038" w:rsidP="002A6B0D">
                <w:pPr>
                  <w:keepNext/>
                  <w:keepLines/>
                  <w:spacing w:before="0" w:after="0" w:line="240" w:lineRule="auto"/>
                  <w:jc w:val="left"/>
                  <w:outlineLvl w:val="4"/>
                  <w:rPr>
                    <w:rFonts w:eastAsiaTheme="majorEastAsia" w:cs="Arial"/>
                    <w:b/>
                    <w:color w:val="000000" w:themeColor="text1"/>
                  </w:rPr>
                </w:pPr>
                <w:r w:rsidRPr="00864038">
                  <w:rPr>
                    <w:rFonts w:eastAsiaTheme="majorEastAsia" w:cs="Arial"/>
                    <w:b/>
                    <w:color w:val="000000" w:themeColor="text1"/>
                  </w:rPr>
                  <w:t>Performance Criteria</w:t>
                </w:r>
              </w:p>
            </w:tc>
          </w:tr>
          <w:tr w:rsidR="00864038" w:rsidRPr="00864038" w14:paraId="6B291C00" w14:textId="77777777" w:rsidTr="002A6B0D">
            <w:trPr>
              <w:trHeight w:val="1358"/>
            </w:trPr>
            <w:tc>
              <w:tcPr>
                <w:tcW w:w="1537" w:type="pct"/>
              </w:tcPr>
              <w:p w14:paraId="37998B32" w14:textId="77777777" w:rsidR="00864038" w:rsidRPr="00864038" w:rsidRDefault="00864038" w:rsidP="000E75DC">
                <w:pPr>
                  <w:numPr>
                    <w:ilvl w:val="0"/>
                    <w:numId w:val="616"/>
                  </w:numPr>
                  <w:autoSpaceDE w:val="0"/>
                  <w:autoSpaceDN w:val="0"/>
                  <w:adjustRightInd w:val="0"/>
                  <w:spacing w:before="0" w:after="0"/>
                  <w:ind w:hanging="720"/>
                  <w:contextualSpacing/>
                  <w:jc w:val="left"/>
                  <w:rPr>
                    <w:rFonts w:cs="Arial"/>
                    <w:color w:val="000000" w:themeColor="text1"/>
                  </w:rPr>
                </w:pPr>
                <w:r w:rsidRPr="00864038">
                  <w:rPr>
                    <w:rFonts w:cs="Arial"/>
                    <w:color w:val="000000" w:themeColor="text1"/>
                  </w:rPr>
                  <w:t>Describe team role and scope</w:t>
                </w:r>
              </w:p>
            </w:tc>
            <w:tc>
              <w:tcPr>
                <w:tcW w:w="3463" w:type="pct"/>
              </w:tcPr>
              <w:p w14:paraId="187DD2A9" w14:textId="77777777" w:rsidR="00864038" w:rsidRPr="00864038" w:rsidRDefault="00864038" w:rsidP="002A6B0D">
                <w:pPr>
                  <w:numPr>
                    <w:ilvl w:val="0"/>
                    <w:numId w:val="455"/>
                  </w:numPr>
                  <w:autoSpaceDE w:val="0"/>
                  <w:autoSpaceDN w:val="0"/>
                  <w:adjustRightInd w:val="0"/>
                  <w:spacing w:before="0" w:after="0"/>
                  <w:ind w:left="576" w:hanging="576"/>
                  <w:contextualSpacing/>
                  <w:jc w:val="left"/>
                  <w:rPr>
                    <w:rFonts w:cs="Arial"/>
                    <w:bCs/>
                    <w:iCs/>
                    <w:color w:val="000000" w:themeColor="text1"/>
                  </w:rPr>
                </w:pPr>
                <w:r w:rsidRPr="00864038">
                  <w:rPr>
                    <w:rFonts w:cs="Arial"/>
                    <w:color w:val="000000" w:themeColor="text1"/>
                  </w:rPr>
                  <w:t xml:space="preserve">Identify the </w:t>
                </w:r>
                <w:r w:rsidRPr="00864038">
                  <w:rPr>
                    <w:rFonts w:cs="Arial"/>
                    <w:bCs/>
                    <w:iCs/>
                    <w:color w:val="000000" w:themeColor="text1"/>
                  </w:rPr>
                  <w:t xml:space="preserve">role and objective of the team </w:t>
                </w:r>
                <w:r w:rsidRPr="00864038">
                  <w:rPr>
                    <w:rFonts w:cs="Arial"/>
                    <w:color w:val="000000" w:themeColor="text1"/>
                  </w:rPr>
                  <w:t xml:space="preserve">from available </w:t>
                </w:r>
                <w:r w:rsidRPr="00864038">
                  <w:rPr>
                    <w:rFonts w:cs="Arial"/>
                    <w:bCs/>
                    <w:iCs/>
                    <w:color w:val="000000" w:themeColor="text1"/>
                  </w:rPr>
                  <w:t>sources of information.</w:t>
                </w:r>
              </w:p>
              <w:p w14:paraId="2E075A8A" w14:textId="77777777" w:rsidR="00864038" w:rsidRPr="00864038" w:rsidRDefault="00864038" w:rsidP="002A6B0D">
                <w:pPr>
                  <w:numPr>
                    <w:ilvl w:val="0"/>
                    <w:numId w:val="455"/>
                  </w:numPr>
                  <w:autoSpaceDE w:val="0"/>
                  <w:autoSpaceDN w:val="0"/>
                  <w:adjustRightInd w:val="0"/>
                  <w:spacing w:before="0" w:after="0"/>
                  <w:ind w:left="576" w:hanging="576"/>
                  <w:contextualSpacing/>
                  <w:jc w:val="left"/>
                  <w:rPr>
                    <w:rFonts w:cs="Arial"/>
                    <w:color w:val="000000" w:themeColor="text1"/>
                  </w:rPr>
                </w:pPr>
                <w:r w:rsidRPr="00864038">
                  <w:rPr>
                    <w:rFonts w:cs="Arial"/>
                    <w:color w:val="000000" w:themeColor="text1"/>
                  </w:rPr>
                  <w:t>Identify team parameters, reporting relationships and responsibilities from team discussions and appropriate external sources.</w:t>
                </w:r>
              </w:p>
            </w:tc>
          </w:tr>
          <w:tr w:rsidR="00864038" w:rsidRPr="00864038" w14:paraId="6027926D" w14:textId="77777777" w:rsidTr="002A6B0D">
            <w:trPr>
              <w:trHeight w:val="1821"/>
            </w:trPr>
            <w:tc>
              <w:tcPr>
                <w:tcW w:w="1537" w:type="pct"/>
              </w:tcPr>
              <w:p w14:paraId="23240ADC" w14:textId="0AD45794" w:rsidR="00864038" w:rsidRPr="00864038" w:rsidRDefault="00864038" w:rsidP="000E75DC">
                <w:pPr>
                  <w:numPr>
                    <w:ilvl w:val="0"/>
                    <w:numId w:val="616"/>
                  </w:numPr>
                  <w:autoSpaceDE w:val="0"/>
                  <w:autoSpaceDN w:val="0"/>
                  <w:adjustRightInd w:val="0"/>
                  <w:spacing w:before="0" w:after="0"/>
                  <w:ind w:hanging="720"/>
                  <w:contextualSpacing/>
                  <w:jc w:val="left"/>
                  <w:rPr>
                    <w:rFonts w:cs="Arial"/>
                    <w:color w:val="000000" w:themeColor="text1"/>
                  </w:rPr>
                </w:pPr>
                <w:r w:rsidRPr="00864038">
                  <w:rPr>
                    <w:rFonts w:cs="Arial"/>
                    <w:color w:val="000000" w:themeColor="text1"/>
                  </w:rPr>
                  <w:t>Identify own role</w:t>
                </w:r>
                <w:r w:rsidR="005741DE">
                  <w:rPr>
                    <w:rFonts w:cs="Arial"/>
                    <w:color w:val="000000" w:themeColor="text1"/>
                  </w:rPr>
                  <w:t xml:space="preserve"> </w:t>
                </w:r>
                <w:r w:rsidRPr="00864038">
                  <w:rPr>
                    <w:rFonts w:cs="Arial"/>
                    <w:color w:val="000000" w:themeColor="text1"/>
                  </w:rPr>
                  <w:t>and responsibility within team</w:t>
                </w:r>
              </w:p>
            </w:tc>
            <w:tc>
              <w:tcPr>
                <w:tcW w:w="3463" w:type="pct"/>
              </w:tcPr>
              <w:p w14:paraId="38C17243" w14:textId="77777777" w:rsidR="00864038" w:rsidRPr="00864038" w:rsidRDefault="00864038" w:rsidP="002A6B0D">
                <w:pPr>
                  <w:numPr>
                    <w:ilvl w:val="0"/>
                    <w:numId w:val="456"/>
                  </w:numPr>
                  <w:autoSpaceDE w:val="0"/>
                  <w:autoSpaceDN w:val="0"/>
                  <w:adjustRightInd w:val="0"/>
                  <w:spacing w:before="0" w:after="0"/>
                  <w:ind w:left="576" w:hanging="576"/>
                  <w:contextualSpacing/>
                  <w:jc w:val="left"/>
                  <w:rPr>
                    <w:rFonts w:cs="Arial"/>
                    <w:color w:val="000000" w:themeColor="text1"/>
                  </w:rPr>
                </w:pPr>
                <w:r w:rsidRPr="00864038">
                  <w:rPr>
                    <w:rFonts w:cs="Arial"/>
                    <w:color w:val="000000" w:themeColor="text1"/>
                  </w:rPr>
                  <w:t xml:space="preserve">Identify the individual role and responsibilities within the team environment. </w:t>
                </w:r>
              </w:p>
              <w:p w14:paraId="70495418" w14:textId="77777777" w:rsidR="00864038" w:rsidRPr="00864038" w:rsidRDefault="00864038" w:rsidP="002A6B0D">
                <w:pPr>
                  <w:numPr>
                    <w:ilvl w:val="0"/>
                    <w:numId w:val="456"/>
                  </w:numPr>
                  <w:autoSpaceDE w:val="0"/>
                  <w:autoSpaceDN w:val="0"/>
                  <w:adjustRightInd w:val="0"/>
                  <w:spacing w:before="0" w:after="0"/>
                  <w:ind w:left="576" w:hanging="576"/>
                  <w:contextualSpacing/>
                  <w:jc w:val="left"/>
                  <w:rPr>
                    <w:rFonts w:cs="Arial"/>
                    <w:color w:val="000000" w:themeColor="text1"/>
                  </w:rPr>
                </w:pPr>
                <w:r w:rsidRPr="00864038">
                  <w:rPr>
                    <w:rFonts w:cs="Arial"/>
                    <w:color w:val="000000" w:themeColor="text1"/>
                  </w:rPr>
                  <w:t xml:space="preserve">Identify and recognize the roles and responsibility of other team members. </w:t>
                </w:r>
              </w:p>
              <w:p w14:paraId="482C222A" w14:textId="77777777" w:rsidR="00864038" w:rsidRPr="00864038" w:rsidRDefault="00864038" w:rsidP="002A6B0D">
                <w:pPr>
                  <w:numPr>
                    <w:ilvl w:val="0"/>
                    <w:numId w:val="456"/>
                  </w:numPr>
                  <w:autoSpaceDE w:val="0"/>
                  <w:autoSpaceDN w:val="0"/>
                  <w:adjustRightInd w:val="0"/>
                  <w:spacing w:before="0" w:after="0"/>
                  <w:ind w:left="576" w:hanging="576"/>
                  <w:contextualSpacing/>
                  <w:jc w:val="left"/>
                  <w:rPr>
                    <w:rFonts w:cs="Arial"/>
                    <w:color w:val="000000" w:themeColor="text1"/>
                  </w:rPr>
                </w:pPr>
                <w:r w:rsidRPr="00864038">
                  <w:rPr>
                    <w:rFonts w:cs="Arial"/>
                    <w:color w:val="000000" w:themeColor="text1"/>
                  </w:rPr>
                  <w:t>Reporting relationships within team and external to team are identified</w:t>
                </w:r>
              </w:p>
            </w:tc>
          </w:tr>
          <w:tr w:rsidR="00864038" w:rsidRPr="00864038" w14:paraId="02663D79" w14:textId="77777777" w:rsidTr="002A6B0D">
            <w:trPr>
              <w:trHeight w:val="1821"/>
            </w:trPr>
            <w:tc>
              <w:tcPr>
                <w:tcW w:w="1537" w:type="pct"/>
              </w:tcPr>
              <w:p w14:paraId="69295263" w14:textId="77777777" w:rsidR="00864038" w:rsidRPr="00864038" w:rsidRDefault="00864038" w:rsidP="000E75DC">
                <w:pPr>
                  <w:numPr>
                    <w:ilvl w:val="0"/>
                    <w:numId w:val="616"/>
                  </w:numPr>
                  <w:autoSpaceDE w:val="0"/>
                  <w:autoSpaceDN w:val="0"/>
                  <w:adjustRightInd w:val="0"/>
                  <w:spacing w:before="0" w:after="0"/>
                  <w:ind w:hanging="720"/>
                  <w:contextualSpacing/>
                  <w:jc w:val="left"/>
                  <w:rPr>
                    <w:rFonts w:cs="Arial"/>
                    <w:color w:val="000000" w:themeColor="text1"/>
                  </w:rPr>
                </w:pPr>
                <w:r w:rsidRPr="00864038">
                  <w:rPr>
                    <w:rFonts w:cs="Arial"/>
                    <w:color w:val="000000" w:themeColor="text1"/>
                  </w:rPr>
                  <w:t>Work as a team member</w:t>
                </w:r>
              </w:p>
            </w:tc>
            <w:tc>
              <w:tcPr>
                <w:tcW w:w="3463" w:type="pct"/>
              </w:tcPr>
              <w:p w14:paraId="714A844B" w14:textId="77777777" w:rsidR="00864038" w:rsidRPr="00864038" w:rsidRDefault="00864038" w:rsidP="002A6B0D">
                <w:pPr>
                  <w:numPr>
                    <w:ilvl w:val="0"/>
                    <w:numId w:val="457"/>
                  </w:numPr>
                  <w:autoSpaceDE w:val="0"/>
                  <w:autoSpaceDN w:val="0"/>
                  <w:adjustRightInd w:val="0"/>
                  <w:spacing w:before="0" w:after="0"/>
                  <w:ind w:left="576" w:hanging="576"/>
                  <w:contextualSpacing/>
                  <w:jc w:val="left"/>
                  <w:rPr>
                    <w:rFonts w:cs="Arial"/>
                    <w:color w:val="000000" w:themeColor="text1"/>
                  </w:rPr>
                </w:pPr>
                <w:r w:rsidRPr="00864038">
                  <w:rPr>
                    <w:rFonts w:cs="Arial"/>
                    <w:color w:val="000000" w:themeColor="text1"/>
                  </w:rPr>
                  <w:t>Effective and appropriate forms of communications used and interactions undertaken with team members who contribute to known team activities and objectives</w:t>
                </w:r>
              </w:p>
              <w:p w14:paraId="52C21367" w14:textId="77777777" w:rsidR="00864038" w:rsidRPr="00864038" w:rsidRDefault="00864038" w:rsidP="002A6B0D">
                <w:pPr>
                  <w:numPr>
                    <w:ilvl w:val="0"/>
                    <w:numId w:val="457"/>
                  </w:numPr>
                  <w:autoSpaceDE w:val="0"/>
                  <w:autoSpaceDN w:val="0"/>
                  <w:adjustRightInd w:val="0"/>
                  <w:spacing w:before="0" w:after="0"/>
                  <w:ind w:left="576" w:hanging="576"/>
                  <w:contextualSpacing/>
                  <w:jc w:val="left"/>
                  <w:rPr>
                    <w:rFonts w:cs="Arial"/>
                    <w:bCs/>
                    <w:iCs/>
                    <w:color w:val="000000" w:themeColor="text1"/>
                  </w:rPr>
                </w:pPr>
                <w:r w:rsidRPr="00864038">
                  <w:rPr>
                    <w:rFonts w:cs="Arial"/>
                    <w:color w:val="000000" w:themeColor="text1"/>
                  </w:rPr>
                  <w:t xml:space="preserve">Effective and appropriate contributions made to complement team activities and objectives, based on individual skills and competencies and </w:t>
                </w:r>
                <w:r w:rsidRPr="00864038">
                  <w:rPr>
                    <w:rFonts w:cs="Arial"/>
                    <w:bCs/>
                    <w:iCs/>
                    <w:color w:val="000000" w:themeColor="text1"/>
                  </w:rPr>
                  <w:t>workplace context</w:t>
                </w:r>
              </w:p>
              <w:p w14:paraId="7A6F2E75" w14:textId="77777777" w:rsidR="00864038" w:rsidRPr="00864038" w:rsidRDefault="00864038" w:rsidP="002A6B0D">
                <w:pPr>
                  <w:numPr>
                    <w:ilvl w:val="0"/>
                    <w:numId w:val="457"/>
                  </w:numPr>
                  <w:autoSpaceDE w:val="0"/>
                  <w:autoSpaceDN w:val="0"/>
                  <w:adjustRightInd w:val="0"/>
                  <w:spacing w:before="0" w:after="0"/>
                  <w:ind w:left="576" w:hanging="576"/>
                  <w:contextualSpacing/>
                  <w:jc w:val="left"/>
                  <w:rPr>
                    <w:rFonts w:cs="Arial"/>
                    <w:color w:val="000000" w:themeColor="text1"/>
                  </w:rPr>
                </w:pPr>
                <w:r w:rsidRPr="00864038">
                  <w:rPr>
                    <w:rFonts w:cs="Arial"/>
                    <w:color w:val="000000" w:themeColor="text1"/>
                  </w:rPr>
                  <w:t>Observed protocols in reporting using standard operating procedures</w:t>
                </w:r>
              </w:p>
              <w:p w14:paraId="165628C1" w14:textId="77777777" w:rsidR="00864038" w:rsidRPr="00864038" w:rsidRDefault="00864038" w:rsidP="002A6B0D">
                <w:pPr>
                  <w:numPr>
                    <w:ilvl w:val="0"/>
                    <w:numId w:val="457"/>
                  </w:numPr>
                  <w:autoSpaceDE w:val="0"/>
                  <w:autoSpaceDN w:val="0"/>
                  <w:adjustRightInd w:val="0"/>
                  <w:spacing w:before="0" w:after="0"/>
                  <w:ind w:left="576" w:hanging="576"/>
                  <w:contextualSpacing/>
                  <w:jc w:val="left"/>
                  <w:rPr>
                    <w:rFonts w:cs="Arial"/>
                    <w:color w:val="000000" w:themeColor="text1"/>
                  </w:rPr>
                </w:pPr>
                <w:r w:rsidRPr="00864038">
                  <w:rPr>
                    <w:rFonts w:cs="Arial"/>
                    <w:color w:val="000000" w:themeColor="text1"/>
                  </w:rPr>
                  <w:t>Contribute to the development of team work plans based on an understanding of team’s role and objectives and</w:t>
                </w:r>
              </w:p>
            </w:tc>
          </w:tr>
        </w:tbl>
        <w:p w14:paraId="2750F7C4" w14:textId="77777777" w:rsidR="00864038" w:rsidRPr="00864038" w:rsidRDefault="00864038" w:rsidP="00864038">
          <w:pPr>
            <w:keepNext/>
            <w:keepLines/>
            <w:spacing w:line="240" w:lineRule="auto"/>
            <w:outlineLvl w:val="4"/>
            <w:rPr>
              <w:rFonts w:eastAsiaTheme="majorEastAsia" w:cs="Arial"/>
              <w:b/>
            </w:rPr>
          </w:pPr>
          <w:r w:rsidRPr="00864038">
            <w:rPr>
              <w:rFonts w:eastAsiaTheme="majorEastAsia" w:cs="Arial"/>
              <w:b/>
            </w:rPr>
            <w:t>Knowledge &amp; Understanding:</w:t>
          </w:r>
        </w:p>
        <w:p w14:paraId="683DE582" w14:textId="77777777" w:rsidR="00864038" w:rsidRPr="00864038" w:rsidRDefault="00864038" w:rsidP="00864038">
          <w:pPr>
            <w:numPr>
              <w:ilvl w:val="0"/>
              <w:numId w:val="453"/>
            </w:numPr>
            <w:autoSpaceDE w:val="0"/>
            <w:autoSpaceDN w:val="0"/>
            <w:adjustRightInd w:val="0"/>
            <w:spacing w:before="0"/>
            <w:ind w:left="864" w:hanging="720"/>
            <w:contextualSpacing/>
            <w:rPr>
              <w:rFonts w:cs="Arial"/>
            </w:rPr>
          </w:pPr>
          <w:r w:rsidRPr="00864038">
            <w:rPr>
              <w:rFonts w:cs="Arial"/>
              <w:b/>
            </w:rPr>
            <w:t>Role and objective of team:</w:t>
          </w:r>
          <w:r w:rsidRPr="00864038">
            <w:rPr>
              <w:rFonts w:cs="Arial"/>
            </w:rPr>
            <w:t xml:space="preserve"> Work activities in a team environment with enterprise or specific sector, Limited discretion, initiative and judgment maybe demonstrated on the job, either individually or in a team environment.</w:t>
          </w:r>
        </w:p>
        <w:p w14:paraId="299A8BC3" w14:textId="77777777" w:rsidR="00864038" w:rsidRPr="00864038" w:rsidRDefault="00864038" w:rsidP="00864038">
          <w:pPr>
            <w:numPr>
              <w:ilvl w:val="0"/>
              <w:numId w:val="453"/>
            </w:numPr>
            <w:autoSpaceDE w:val="0"/>
            <w:autoSpaceDN w:val="0"/>
            <w:adjustRightInd w:val="0"/>
            <w:spacing w:before="0"/>
            <w:ind w:left="864" w:hanging="720"/>
            <w:contextualSpacing/>
            <w:rPr>
              <w:rFonts w:cs="Arial"/>
            </w:rPr>
          </w:pPr>
          <w:r w:rsidRPr="00864038">
            <w:rPr>
              <w:rFonts w:cs="Arial"/>
              <w:b/>
            </w:rPr>
            <w:t>Sources of information:</w:t>
          </w:r>
          <w:r w:rsidRPr="00864038">
            <w:rPr>
              <w:rFonts w:cs="Arial"/>
            </w:rPr>
            <w:t xml:space="preserve"> Standard operating and/or other workplace procedures, Job procedures, Machine/equipment manufacturer’s specifications and instructions, Organizational or external personnel, Client/supplier instructions, Quality standards, OHS and environmental standards.</w:t>
          </w:r>
        </w:p>
        <w:p w14:paraId="28F08205" w14:textId="77777777" w:rsidR="00864038" w:rsidRPr="00864038" w:rsidRDefault="00864038" w:rsidP="002A6B0D">
          <w:pPr>
            <w:numPr>
              <w:ilvl w:val="0"/>
              <w:numId w:val="453"/>
            </w:numPr>
            <w:autoSpaceDE w:val="0"/>
            <w:autoSpaceDN w:val="0"/>
            <w:adjustRightInd w:val="0"/>
            <w:spacing w:before="0"/>
            <w:ind w:left="864" w:hanging="720"/>
            <w:contextualSpacing/>
            <w:jc w:val="left"/>
            <w:rPr>
              <w:rFonts w:cs="Arial"/>
            </w:rPr>
          </w:pPr>
          <w:r w:rsidRPr="00864038">
            <w:rPr>
              <w:rFonts w:cs="Arial"/>
              <w:b/>
            </w:rPr>
            <w:lastRenderedPageBreak/>
            <w:t>Workplace context:</w:t>
          </w:r>
          <w:r w:rsidRPr="00864038">
            <w:rPr>
              <w:rFonts w:cs="Arial"/>
            </w:rPr>
            <w:t xml:space="preserve"> Work procedures and practices, Conditions of work environments, Legislation and industrial agreements, Standard work practice including the storage, safe handling and disposal of chemicals, Safety, environmental, housekeeping and quality guidelines.</w:t>
          </w:r>
        </w:p>
        <w:p w14:paraId="2DB8CCEA" w14:textId="77777777" w:rsidR="00864038" w:rsidRPr="00864038" w:rsidRDefault="00864038" w:rsidP="00864038">
          <w:pPr>
            <w:keepNext/>
            <w:keepLines/>
            <w:spacing w:line="240" w:lineRule="auto"/>
            <w:outlineLvl w:val="4"/>
            <w:rPr>
              <w:rFonts w:eastAsiaTheme="majorEastAsia" w:cs="Arial"/>
              <w:b/>
            </w:rPr>
          </w:pPr>
          <w:r w:rsidRPr="00864038">
            <w:rPr>
              <w:rFonts w:eastAsiaTheme="majorEastAsia" w:cs="Arial"/>
              <w:b/>
            </w:rPr>
            <w:t>Critical Evidence(s) Required</w:t>
          </w:r>
        </w:p>
        <w:p w14:paraId="2599F158" w14:textId="77777777" w:rsidR="00864038" w:rsidRPr="00864038" w:rsidRDefault="00864038" w:rsidP="00864038">
          <w:pPr>
            <w:numPr>
              <w:ilvl w:val="0"/>
              <w:numId w:val="7"/>
            </w:numPr>
            <w:spacing w:before="0" w:after="200"/>
            <w:contextualSpacing/>
            <w:rPr>
              <w:rFonts w:cs="Arial"/>
            </w:rPr>
          </w:pPr>
          <w:r w:rsidRPr="00864038">
            <w:rPr>
              <w:rFonts w:cs="Arial"/>
            </w:rPr>
            <w:t>Capable to demonstrate the team work.</w:t>
          </w:r>
        </w:p>
        <w:p w14:paraId="1DCC899F" w14:textId="77777777" w:rsidR="00864038" w:rsidRPr="00864038" w:rsidRDefault="00864038" w:rsidP="00864038">
          <w:pPr>
            <w:numPr>
              <w:ilvl w:val="0"/>
              <w:numId w:val="7"/>
            </w:numPr>
            <w:spacing w:before="0" w:after="200"/>
            <w:contextualSpacing/>
            <w:rPr>
              <w:rFonts w:cs="Arial"/>
            </w:rPr>
          </w:pPr>
          <w:r w:rsidRPr="00864038">
            <w:rPr>
              <w:rFonts w:cs="Arial"/>
            </w:rPr>
            <w:t>Capable to identify team role and individual task.</w:t>
          </w:r>
        </w:p>
        <w:p w14:paraId="4AC86BA2" w14:textId="77777777" w:rsidR="00864038" w:rsidRPr="00864038" w:rsidRDefault="00864038" w:rsidP="00864038">
          <w:pPr>
            <w:numPr>
              <w:ilvl w:val="0"/>
              <w:numId w:val="453"/>
            </w:numPr>
            <w:autoSpaceDE w:val="0"/>
            <w:autoSpaceDN w:val="0"/>
            <w:adjustRightInd w:val="0"/>
            <w:spacing w:before="0"/>
            <w:ind w:left="864" w:hanging="720"/>
            <w:contextualSpacing/>
            <w:rPr>
              <w:rFonts w:cs="Arial"/>
            </w:rPr>
          </w:pPr>
          <w:r w:rsidRPr="00864038">
            <w:rPr>
              <w:rFonts w:cs="Arial"/>
            </w:rPr>
            <w:br w:type="page"/>
          </w:r>
        </w:p>
        <w:p w14:paraId="05D5FBA6" w14:textId="6ABD516C" w:rsidR="00864038" w:rsidRPr="00BC09FA" w:rsidRDefault="00864038" w:rsidP="000E75DC">
          <w:pPr>
            <w:pStyle w:val="Heading3"/>
            <w:numPr>
              <w:ilvl w:val="0"/>
              <w:numId w:val="878"/>
            </w:numPr>
            <w:shd w:val="clear" w:color="auto" w:fill="FFC000"/>
            <w:spacing w:line="276" w:lineRule="auto"/>
            <w:ind w:left="2160" w:hanging="1800"/>
            <w:rPr>
              <w:rFonts w:ascii="Arial" w:hAnsi="Arial" w:cs="Arial"/>
              <w:b/>
              <w:bCs/>
              <w:color w:val="auto"/>
            </w:rPr>
          </w:pPr>
          <w:bookmarkStart w:id="97" w:name="_Toc1636907"/>
          <w:bookmarkStart w:id="98" w:name="_Toc30855081"/>
          <w:bookmarkStart w:id="99" w:name="_Toc68275239"/>
          <w:r w:rsidRPr="00BC09FA">
            <w:rPr>
              <w:rFonts w:ascii="Arial" w:hAnsi="Arial" w:cs="Arial"/>
              <w:b/>
              <w:bCs/>
              <w:color w:val="auto"/>
            </w:rPr>
            <w:lastRenderedPageBreak/>
            <w:t>Read and Develop Career Professionalism</w:t>
          </w:r>
          <w:bookmarkEnd w:id="97"/>
          <w:bookmarkEnd w:id="98"/>
          <w:bookmarkEnd w:id="99"/>
        </w:p>
        <w:p w14:paraId="5FD4A5C0" w14:textId="58737CA7" w:rsidR="00864038" w:rsidRPr="00864038" w:rsidRDefault="00864038" w:rsidP="002A6B0D">
          <w:pPr>
            <w:keepNext/>
            <w:keepLines/>
            <w:spacing w:line="240" w:lineRule="auto"/>
            <w:outlineLvl w:val="4"/>
            <w:rPr>
              <w:rFonts w:eastAsia="Times New Roman" w:cs="Arial"/>
              <w:lang w:val="en-GB"/>
            </w:rPr>
          </w:pPr>
          <w:r w:rsidRPr="00864038">
            <w:rPr>
              <w:rFonts w:eastAsiaTheme="majorEastAsia" w:cs="Arial"/>
              <w:b/>
            </w:rPr>
            <w:t>Overview</w:t>
          </w:r>
          <w:r w:rsidR="002A6B0D">
            <w:rPr>
              <w:rFonts w:eastAsiaTheme="majorEastAsia" w:cs="Arial"/>
              <w:b/>
            </w:rPr>
            <w:t xml:space="preserve">: </w:t>
          </w:r>
          <w:r w:rsidRPr="00864038">
            <w:rPr>
              <w:rFonts w:eastAsia="Times New Roman" w:cs="Arial"/>
              <w:lang w:val="en-GB"/>
            </w:rPr>
            <w:t>This unit covers the knowledge, skills and positive attitudes in promoting career growth and advancement</w:t>
          </w:r>
        </w:p>
        <w:tbl>
          <w:tblPr>
            <w:tblStyle w:val="TableGrid"/>
            <w:tblW w:w="5000" w:type="pct"/>
            <w:tblLook w:val="0000" w:firstRow="0" w:lastRow="0" w:firstColumn="0" w:lastColumn="0" w:noHBand="0" w:noVBand="0"/>
          </w:tblPr>
          <w:tblGrid>
            <w:gridCol w:w="3284"/>
            <w:gridCol w:w="7399"/>
          </w:tblGrid>
          <w:tr w:rsidR="00864038" w:rsidRPr="00864038" w14:paraId="5041F4F6" w14:textId="77777777" w:rsidTr="008A3457">
            <w:trPr>
              <w:trHeight w:val="432"/>
            </w:trPr>
            <w:tc>
              <w:tcPr>
                <w:tcW w:w="1537" w:type="pct"/>
                <w:shd w:val="clear" w:color="auto" w:fill="D9D9D9" w:themeFill="background1" w:themeFillShade="D9"/>
                <w:vAlign w:val="center"/>
              </w:tcPr>
              <w:p w14:paraId="7BE7972E" w14:textId="77777777" w:rsidR="00864038" w:rsidRPr="00864038" w:rsidRDefault="00864038" w:rsidP="008A3457">
                <w:pPr>
                  <w:keepNext/>
                  <w:keepLines/>
                  <w:spacing w:before="0" w:after="0" w:line="240" w:lineRule="auto"/>
                  <w:jc w:val="left"/>
                  <w:outlineLvl w:val="4"/>
                  <w:rPr>
                    <w:rFonts w:eastAsiaTheme="majorEastAsia" w:cs="Arial"/>
                    <w:b/>
                    <w:color w:val="000000" w:themeColor="text1"/>
                  </w:rPr>
                </w:pPr>
                <w:r w:rsidRPr="00864038">
                  <w:rPr>
                    <w:rFonts w:eastAsiaTheme="majorEastAsia" w:cs="Arial"/>
                    <w:b/>
                    <w:color w:val="000000" w:themeColor="text1"/>
                  </w:rPr>
                  <w:t>Unit of Competency</w:t>
                </w:r>
              </w:p>
            </w:tc>
            <w:tc>
              <w:tcPr>
                <w:tcW w:w="3463" w:type="pct"/>
                <w:shd w:val="clear" w:color="auto" w:fill="D9D9D9" w:themeFill="background1" w:themeFillShade="D9"/>
                <w:vAlign w:val="center"/>
              </w:tcPr>
              <w:p w14:paraId="7E9FB725" w14:textId="77777777" w:rsidR="00864038" w:rsidRPr="00864038" w:rsidRDefault="00864038" w:rsidP="008A3457">
                <w:pPr>
                  <w:keepNext/>
                  <w:keepLines/>
                  <w:spacing w:before="0" w:after="0" w:line="240" w:lineRule="auto"/>
                  <w:jc w:val="left"/>
                  <w:outlineLvl w:val="4"/>
                  <w:rPr>
                    <w:rFonts w:eastAsiaTheme="majorEastAsia" w:cs="Arial"/>
                    <w:b/>
                    <w:color w:val="000000" w:themeColor="text1"/>
                  </w:rPr>
                </w:pPr>
                <w:r w:rsidRPr="00864038">
                  <w:rPr>
                    <w:rFonts w:eastAsiaTheme="majorEastAsia" w:cs="Arial"/>
                    <w:b/>
                    <w:color w:val="000000" w:themeColor="text1"/>
                  </w:rPr>
                  <w:t>Performance Criteria</w:t>
                </w:r>
              </w:p>
            </w:tc>
          </w:tr>
          <w:tr w:rsidR="00864038" w:rsidRPr="00864038" w14:paraId="58DE7135" w14:textId="77777777" w:rsidTr="008A3457">
            <w:trPr>
              <w:trHeight w:val="1821"/>
            </w:trPr>
            <w:tc>
              <w:tcPr>
                <w:tcW w:w="1537" w:type="pct"/>
              </w:tcPr>
              <w:p w14:paraId="0D5F5836" w14:textId="78A0D9C2" w:rsidR="00864038" w:rsidRPr="00864038" w:rsidRDefault="00864038" w:rsidP="000E75DC">
                <w:pPr>
                  <w:numPr>
                    <w:ilvl w:val="0"/>
                    <w:numId w:val="617"/>
                  </w:numPr>
                  <w:autoSpaceDE w:val="0"/>
                  <w:autoSpaceDN w:val="0"/>
                  <w:adjustRightInd w:val="0"/>
                  <w:spacing w:before="0" w:after="0"/>
                  <w:ind w:hanging="720"/>
                  <w:contextualSpacing/>
                  <w:jc w:val="left"/>
                  <w:rPr>
                    <w:rFonts w:cs="Arial"/>
                    <w:color w:val="000000" w:themeColor="text1"/>
                  </w:rPr>
                </w:pPr>
                <w:r w:rsidRPr="00864038">
                  <w:rPr>
                    <w:rFonts w:cs="Arial"/>
                    <w:color w:val="000000" w:themeColor="text1"/>
                  </w:rPr>
                  <w:t>Integrate personal objectives with</w:t>
                </w:r>
                <w:r w:rsidR="008A3457">
                  <w:rPr>
                    <w:rFonts w:cs="Arial"/>
                    <w:color w:val="000000" w:themeColor="text1"/>
                  </w:rPr>
                  <w:t xml:space="preserve"> </w:t>
                </w:r>
                <w:r w:rsidRPr="00864038">
                  <w:rPr>
                    <w:rFonts w:cs="Arial"/>
                    <w:color w:val="000000" w:themeColor="text1"/>
                  </w:rPr>
                  <w:t>organizational goals</w:t>
                </w:r>
              </w:p>
            </w:tc>
            <w:tc>
              <w:tcPr>
                <w:tcW w:w="3463" w:type="pct"/>
              </w:tcPr>
              <w:p w14:paraId="1DC7D71A" w14:textId="77777777" w:rsidR="00864038" w:rsidRPr="00864038" w:rsidRDefault="00864038" w:rsidP="008A3457">
                <w:pPr>
                  <w:numPr>
                    <w:ilvl w:val="0"/>
                    <w:numId w:val="458"/>
                  </w:numPr>
                  <w:autoSpaceDE w:val="0"/>
                  <w:autoSpaceDN w:val="0"/>
                  <w:adjustRightInd w:val="0"/>
                  <w:spacing w:before="0" w:after="0"/>
                  <w:ind w:left="576" w:hanging="576"/>
                  <w:contextualSpacing/>
                  <w:jc w:val="left"/>
                  <w:rPr>
                    <w:rFonts w:cs="Arial"/>
                    <w:color w:val="000000" w:themeColor="text1"/>
                  </w:rPr>
                </w:pPr>
                <w:r w:rsidRPr="00864038">
                  <w:rPr>
                    <w:rFonts w:cs="Arial"/>
                    <w:color w:val="000000" w:themeColor="text1"/>
                  </w:rPr>
                  <w:t>Personal growth and work plans are pursued towards improving the qualifications set for the profession</w:t>
                </w:r>
              </w:p>
              <w:p w14:paraId="1693BEDD" w14:textId="77777777" w:rsidR="00864038" w:rsidRPr="00864038" w:rsidRDefault="00864038" w:rsidP="008A3457">
                <w:pPr>
                  <w:numPr>
                    <w:ilvl w:val="0"/>
                    <w:numId w:val="458"/>
                  </w:numPr>
                  <w:autoSpaceDE w:val="0"/>
                  <w:autoSpaceDN w:val="0"/>
                  <w:adjustRightInd w:val="0"/>
                  <w:spacing w:before="0" w:after="0"/>
                  <w:ind w:left="576" w:hanging="576"/>
                  <w:contextualSpacing/>
                  <w:jc w:val="left"/>
                  <w:rPr>
                    <w:rFonts w:cs="Arial"/>
                    <w:bCs/>
                    <w:iCs/>
                    <w:color w:val="000000" w:themeColor="text1"/>
                  </w:rPr>
                </w:pPr>
                <w:r w:rsidRPr="00864038">
                  <w:rPr>
                    <w:rFonts w:cs="Arial"/>
                    <w:color w:val="000000" w:themeColor="text1"/>
                  </w:rPr>
                  <w:t xml:space="preserve">Maintain the Intra- and interpersonal relationships in the course of managing oneself based on performance </w:t>
                </w:r>
                <w:r w:rsidRPr="00864038">
                  <w:rPr>
                    <w:rFonts w:cs="Arial"/>
                    <w:bCs/>
                    <w:iCs/>
                    <w:color w:val="000000" w:themeColor="text1"/>
                  </w:rPr>
                  <w:t>evaluation.</w:t>
                </w:r>
              </w:p>
              <w:p w14:paraId="3D0DE386" w14:textId="77777777" w:rsidR="00864038" w:rsidRPr="00864038" w:rsidRDefault="00864038" w:rsidP="008A3457">
                <w:pPr>
                  <w:numPr>
                    <w:ilvl w:val="0"/>
                    <w:numId w:val="458"/>
                  </w:numPr>
                  <w:autoSpaceDE w:val="0"/>
                  <w:autoSpaceDN w:val="0"/>
                  <w:adjustRightInd w:val="0"/>
                  <w:spacing w:before="0" w:after="0"/>
                  <w:ind w:left="576" w:hanging="576"/>
                  <w:contextualSpacing/>
                  <w:jc w:val="left"/>
                  <w:rPr>
                    <w:rFonts w:cs="Arial"/>
                    <w:color w:val="000000" w:themeColor="text1"/>
                  </w:rPr>
                </w:pPr>
                <w:r w:rsidRPr="00864038">
                  <w:rPr>
                    <w:rFonts w:cs="Arial"/>
                    <w:color w:val="000000" w:themeColor="text1"/>
                  </w:rPr>
                  <w:t>Demonstrate the commitment to the organization and its goal in the performance of duties.</w:t>
                </w:r>
              </w:p>
            </w:tc>
          </w:tr>
          <w:tr w:rsidR="00864038" w:rsidRPr="00864038" w14:paraId="59846289" w14:textId="77777777" w:rsidTr="008A3457">
            <w:trPr>
              <w:trHeight w:val="1821"/>
            </w:trPr>
            <w:tc>
              <w:tcPr>
                <w:tcW w:w="1537" w:type="pct"/>
              </w:tcPr>
              <w:p w14:paraId="68A9DCD0" w14:textId="77777777" w:rsidR="00864038" w:rsidRPr="00864038" w:rsidRDefault="00864038" w:rsidP="000E75DC">
                <w:pPr>
                  <w:numPr>
                    <w:ilvl w:val="0"/>
                    <w:numId w:val="617"/>
                  </w:numPr>
                  <w:autoSpaceDE w:val="0"/>
                  <w:autoSpaceDN w:val="0"/>
                  <w:adjustRightInd w:val="0"/>
                  <w:spacing w:before="0" w:after="0"/>
                  <w:ind w:hanging="720"/>
                  <w:contextualSpacing/>
                  <w:jc w:val="left"/>
                  <w:rPr>
                    <w:rFonts w:cs="Arial"/>
                    <w:color w:val="000000" w:themeColor="text1"/>
                  </w:rPr>
                </w:pPr>
                <w:r w:rsidRPr="00864038">
                  <w:rPr>
                    <w:rFonts w:cs="Arial"/>
                    <w:color w:val="000000" w:themeColor="text1"/>
                  </w:rPr>
                  <w:t>Set and meet work priorities</w:t>
                </w:r>
              </w:p>
            </w:tc>
            <w:tc>
              <w:tcPr>
                <w:tcW w:w="3463" w:type="pct"/>
              </w:tcPr>
              <w:p w14:paraId="5788FA3E" w14:textId="77777777" w:rsidR="00864038" w:rsidRPr="00864038" w:rsidRDefault="00864038" w:rsidP="008A3457">
                <w:pPr>
                  <w:numPr>
                    <w:ilvl w:val="0"/>
                    <w:numId w:val="459"/>
                  </w:numPr>
                  <w:autoSpaceDE w:val="0"/>
                  <w:autoSpaceDN w:val="0"/>
                  <w:adjustRightInd w:val="0"/>
                  <w:spacing w:before="0" w:after="0"/>
                  <w:ind w:left="576" w:hanging="576"/>
                  <w:contextualSpacing/>
                  <w:jc w:val="left"/>
                  <w:rPr>
                    <w:rFonts w:cs="Arial"/>
                    <w:color w:val="000000" w:themeColor="text1"/>
                  </w:rPr>
                </w:pPr>
                <w:r w:rsidRPr="00864038">
                  <w:rPr>
                    <w:rFonts w:cs="Arial"/>
                    <w:color w:val="000000" w:themeColor="text1"/>
                  </w:rPr>
                  <w:t>Competing demands are prioritized to achieve personal, team and organizational goals and objectives.</w:t>
                </w:r>
              </w:p>
              <w:p w14:paraId="3CF4FED4" w14:textId="4DCED459" w:rsidR="00864038" w:rsidRPr="00864038" w:rsidRDefault="00864038" w:rsidP="008A3457">
                <w:pPr>
                  <w:numPr>
                    <w:ilvl w:val="0"/>
                    <w:numId w:val="459"/>
                  </w:numPr>
                  <w:autoSpaceDE w:val="0"/>
                  <w:autoSpaceDN w:val="0"/>
                  <w:adjustRightInd w:val="0"/>
                  <w:spacing w:before="0" w:after="0"/>
                  <w:ind w:left="576" w:hanging="576"/>
                  <w:contextualSpacing/>
                  <w:jc w:val="left"/>
                  <w:rPr>
                    <w:rFonts w:cs="Arial"/>
                    <w:color w:val="000000" w:themeColor="text1"/>
                  </w:rPr>
                </w:pPr>
                <w:r w:rsidRPr="00864038">
                  <w:rPr>
                    <w:rFonts w:cs="Arial"/>
                    <w:color w:val="000000" w:themeColor="text1"/>
                  </w:rPr>
                  <w:t>Manage work priorities and commitments</w:t>
                </w:r>
                <w:r w:rsidR="008A3457">
                  <w:rPr>
                    <w:rFonts w:cs="Arial"/>
                    <w:color w:val="000000" w:themeColor="text1"/>
                  </w:rPr>
                  <w:t xml:space="preserve"> </w:t>
                </w:r>
                <w:r w:rsidRPr="00864038">
                  <w:rPr>
                    <w:rFonts w:cs="Arial"/>
                    <w:bCs/>
                    <w:iCs/>
                    <w:color w:val="000000" w:themeColor="text1"/>
                  </w:rPr>
                  <w:t>in order to utilize the resources</w:t>
                </w:r>
                <w:r w:rsidRPr="00864038">
                  <w:rPr>
                    <w:rFonts w:cs="Arial"/>
                    <w:color w:val="000000" w:themeColor="text1"/>
                  </w:rPr>
                  <w:t xml:space="preserve"> efficiently and effectively.</w:t>
                </w:r>
              </w:p>
              <w:p w14:paraId="1DE0F0D8" w14:textId="77777777" w:rsidR="00864038" w:rsidRPr="00864038" w:rsidRDefault="00864038" w:rsidP="008A3457">
                <w:pPr>
                  <w:numPr>
                    <w:ilvl w:val="0"/>
                    <w:numId w:val="459"/>
                  </w:numPr>
                  <w:autoSpaceDE w:val="0"/>
                  <w:autoSpaceDN w:val="0"/>
                  <w:adjustRightInd w:val="0"/>
                  <w:spacing w:before="0" w:after="0"/>
                  <w:ind w:left="576" w:hanging="576"/>
                  <w:contextualSpacing/>
                  <w:jc w:val="left"/>
                  <w:rPr>
                    <w:rFonts w:cs="Arial"/>
                    <w:color w:val="000000" w:themeColor="text1"/>
                  </w:rPr>
                </w:pPr>
                <w:r w:rsidRPr="00864038">
                  <w:rPr>
                    <w:rFonts w:cs="Arial"/>
                    <w:color w:val="000000" w:themeColor="text1"/>
                  </w:rPr>
                  <w:t>Practices along economic use and maintenance of equipment and facilities are followed as per established procedures</w:t>
                </w:r>
              </w:p>
            </w:tc>
          </w:tr>
          <w:tr w:rsidR="00864038" w:rsidRPr="00864038" w14:paraId="277A6A59" w14:textId="77777777" w:rsidTr="008A3457">
            <w:trPr>
              <w:trHeight w:val="1821"/>
            </w:trPr>
            <w:tc>
              <w:tcPr>
                <w:tcW w:w="1537" w:type="pct"/>
              </w:tcPr>
              <w:p w14:paraId="46C51A54" w14:textId="77777777" w:rsidR="00864038" w:rsidRPr="00864038" w:rsidRDefault="00864038" w:rsidP="000E75DC">
                <w:pPr>
                  <w:numPr>
                    <w:ilvl w:val="0"/>
                    <w:numId w:val="617"/>
                  </w:numPr>
                  <w:autoSpaceDE w:val="0"/>
                  <w:autoSpaceDN w:val="0"/>
                  <w:adjustRightInd w:val="0"/>
                  <w:spacing w:before="0" w:after="0"/>
                  <w:ind w:hanging="720"/>
                  <w:contextualSpacing/>
                  <w:jc w:val="left"/>
                  <w:rPr>
                    <w:rFonts w:cs="Arial"/>
                    <w:color w:val="000000" w:themeColor="text1"/>
                  </w:rPr>
                </w:pPr>
                <w:r w:rsidRPr="00864038">
                  <w:rPr>
                    <w:rFonts w:cs="Arial"/>
                    <w:color w:val="000000" w:themeColor="text1"/>
                  </w:rPr>
                  <w:t>Maintain professional growth and development</w:t>
                </w:r>
              </w:p>
            </w:tc>
            <w:tc>
              <w:tcPr>
                <w:tcW w:w="3463" w:type="pct"/>
              </w:tcPr>
              <w:p w14:paraId="128FEC53" w14:textId="4C321292" w:rsidR="00864038" w:rsidRPr="00864038" w:rsidRDefault="00864038" w:rsidP="008A3457">
                <w:pPr>
                  <w:numPr>
                    <w:ilvl w:val="0"/>
                    <w:numId w:val="460"/>
                  </w:numPr>
                  <w:autoSpaceDE w:val="0"/>
                  <w:autoSpaceDN w:val="0"/>
                  <w:adjustRightInd w:val="0"/>
                  <w:spacing w:before="0" w:after="0"/>
                  <w:ind w:left="576" w:hanging="576"/>
                  <w:contextualSpacing/>
                  <w:jc w:val="left"/>
                  <w:rPr>
                    <w:rFonts w:cs="Arial"/>
                    <w:color w:val="000000" w:themeColor="text1"/>
                  </w:rPr>
                </w:pPr>
                <w:r w:rsidRPr="00864038">
                  <w:rPr>
                    <w:rFonts w:cs="Arial"/>
                    <w:bCs/>
                    <w:iCs/>
                    <w:color w:val="000000" w:themeColor="text1"/>
                  </w:rPr>
                  <w:t>Identify the trainings and career opportunities</w:t>
                </w:r>
                <w:r w:rsidR="008A3457">
                  <w:rPr>
                    <w:rFonts w:cs="Arial"/>
                    <w:bCs/>
                    <w:iCs/>
                    <w:color w:val="000000" w:themeColor="text1"/>
                  </w:rPr>
                  <w:t xml:space="preserve"> </w:t>
                </w:r>
                <w:r w:rsidRPr="00864038">
                  <w:rPr>
                    <w:rFonts w:cs="Arial"/>
                    <w:color w:val="000000" w:themeColor="text1"/>
                  </w:rPr>
                  <w:t>and avail on the bases</w:t>
                </w:r>
                <w:r w:rsidR="008A3457">
                  <w:rPr>
                    <w:rFonts w:cs="Arial"/>
                    <w:color w:val="000000" w:themeColor="text1"/>
                  </w:rPr>
                  <w:t xml:space="preserve"> </w:t>
                </w:r>
                <w:r w:rsidRPr="00864038">
                  <w:rPr>
                    <w:rFonts w:cs="Arial"/>
                    <w:color w:val="000000" w:themeColor="text1"/>
                  </w:rPr>
                  <w:t>of job requirements.</w:t>
                </w:r>
              </w:p>
              <w:p w14:paraId="3669DD88" w14:textId="77777777" w:rsidR="00864038" w:rsidRPr="00864038" w:rsidRDefault="00864038" w:rsidP="008A3457">
                <w:pPr>
                  <w:numPr>
                    <w:ilvl w:val="0"/>
                    <w:numId w:val="460"/>
                  </w:numPr>
                  <w:autoSpaceDE w:val="0"/>
                  <w:autoSpaceDN w:val="0"/>
                  <w:adjustRightInd w:val="0"/>
                  <w:spacing w:before="0" w:after="0"/>
                  <w:ind w:left="576" w:hanging="576"/>
                  <w:contextualSpacing/>
                  <w:jc w:val="left"/>
                  <w:rPr>
                    <w:rFonts w:cs="Arial"/>
                    <w:color w:val="000000" w:themeColor="text1"/>
                  </w:rPr>
                </w:pPr>
                <w:r w:rsidRPr="00864038">
                  <w:rPr>
                    <w:rFonts w:cs="Arial"/>
                    <w:bCs/>
                    <w:iCs/>
                    <w:color w:val="000000" w:themeColor="text1"/>
                  </w:rPr>
                  <w:t xml:space="preserve">Recognitions </w:t>
                </w:r>
                <w:r w:rsidRPr="00864038">
                  <w:rPr>
                    <w:rFonts w:cs="Arial"/>
                    <w:color w:val="000000" w:themeColor="text1"/>
                  </w:rPr>
                  <w:t>are sought/received and demonstrated as proof of career advancement</w:t>
                </w:r>
              </w:p>
              <w:p w14:paraId="166478C9" w14:textId="37FF4794" w:rsidR="00864038" w:rsidRPr="00864038" w:rsidRDefault="00864038" w:rsidP="008A3457">
                <w:pPr>
                  <w:numPr>
                    <w:ilvl w:val="0"/>
                    <w:numId w:val="460"/>
                  </w:numPr>
                  <w:autoSpaceDE w:val="0"/>
                  <w:autoSpaceDN w:val="0"/>
                  <w:adjustRightInd w:val="0"/>
                  <w:spacing w:before="0" w:after="0"/>
                  <w:ind w:left="576" w:hanging="576"/>
                  <w:contextualSpacing/>
                  <w:jc w:val="left"/>
                  <w:rPr>
                    <w:rFonts w:cs="Arial"/>
                    <w:color w:val="000000" w:themeColor="text1"/>
                  </w:rPr>
                </w:pPr>
                <w:r w:rsidRPr="00864038">
                  <w:rPr>
                    <w:rFonts w:cs="Arial"/>
                    <w:color w:val="000000" w:themeColor="text1"/>
                  </w:rPr>
                  <w:t>Obtained and renewed</w:t>
                </w:r>
                <w:r w:rsidR="008A3457">
                  <w:rPr>
                    <w:rFonts w:cs="Arial"/>
                    <w:color w:val="000000" w:themeColor="text1"/>
                  </w:rPr>
                  <w:t xml:space="preserve"> </w:t>
                </w:r>
                <w:r w:rsidRPr="00864038">
                  <w:rPr>
                    <w:rFonts w:cs="Arial"/>
                    <w:bCs/>
                    <w:iCs/>
                    <w:color w:val="000000" w:themeColor="text1"/>
                  </w:rPr>
                  <w:t xml:space="preserve">the licenses and/or certifications </w:t>
                </w:r>
                <w:r w:rsidRPr="00864038">
                  <w:rPr>
                    <w:rFonts w:cs="Arial"/>
                    <w:color w:val="000000" w:themeColor="text1"/>
                  </w:rPr>
                  <w:t>relevant to job and career.</w:t>
                </w:r>
              </w:p>
            </w:tc>
          </w:tr>
        </w:tbl>
        <w:p w14:paraId="1E4E9C12" w14:textId="77777777" w:rsidR="00864038" w:rsidRPr="00864038" w:rsidRDefault="00864038" w:rsidP="00864038">
          <w:pPr>
            <w:keepNext/>
            <w:keepLines/>
            <w:spacing w:line="240" w:lineRule="auto"/>
            <w:outlineLvl w:val="4"/>
            <w:rPr>
              <w:rFonts w:eastAsiaTheme="majorEastAsia" w:cs="Arial"/>
              <w:b/>
            </w:rPr>
          </w:pPr>
          <w:r w:rsidRPr="00864038">
            <w:rPr>
              <w:rFonts w:eastAsiaTheme="majorEastAsia" w:cs="Arial"/>
              <w:b/>
            </w:rPr>
            <w:t>Knowledge &amp; Understanding</w:t>
          </w:r>
        </w:p>
        <w:p w14:paraId="48C619CF" w14:textId="5769B8C1" w:rsidR="00864038" w:rsidRPr="00864038" w:rsidRDefault="00864038" w:rsidP="00864038">
          <w:pPr>
            <w:numPr>
              <w:ilvl w:val="0"/>
              <w:numId w:val="461"/>
            </w:numPr>
            <w:autoSpaceDE w:val="0"/>
            <w:autoSpaceDN w:val="0"/>
            <w:adjustRightInd w:val="0"/>
            <w:spacing w:before="0" w:after="0"/>
            <w:ind w:left="864" w:hanging="720"/>
            <w:contextualSpacing/>
            <w:rPr>
              <w:rFonts w:cs="Arial"/>
            </w:rPr>
          </w:pPr>
          <w:r w:rsidRPr="00864038">
            <w:rPr>
              <w:rFonts w:cs="Arial"/>
              <w:b/>
            </w:rPr>
            <w:t>Evaluation:</w:t>
          </w:r>
          <w:r w:rsidR="008A3457">
            <w:rPr>
              <w:rFonts w:cs="Arial"/>
              <w:b/>
            </w:rPr>
            <w:t xml:space="preserve"> </w:t>
          </w:r>
          <w:r w:rsidRPr="00864038">
            <w:rPr>
              <w:rFonts w:cs="Arial"/>
            </w:rPr>
            <w:t>Performance Appraisal, Psychological Profile, Aptitude Tests.</w:t>
          </w:r>
        </w:p>
        <w:p w14:paraId="72D8E7AC" w14:textId="77777777" w:rsidR="00864038" w:rsidRPr="00864038" w:rsidRDefault="00864038" w:rsidP="008A3457">
          <w:pPr>
            <w:numPr>
              <w:ilvl w:val="0"/>
              <w:numId w:val="461"/>
            </w:numPr>
            <w:autoSpaceDE w:val="0"/>
            <w:autoSpaceDN w:val="0"/>
            <w:adjustRightInd w:val="0"/>
            <w:spacing w:before="0" w:after="0"/>
            <w:ind w:left="864" w:hanging="720"/>
            <w:contextualSpacing/>
            <w:jc w:val="left"/>
            <w:rPr>
              <w:rFonts w:cs="Arial"/>
            </w:rPr>
          </w:pPr>
          <w:r w:rsidRPr="00864038">
            <w:rPr>
              <w:rFonts w:cs="Arial"/>
              <w:b/>
            </w:rPr>
            <w:t>Resources:</w:t>
          </w:r>
          <w:r w:rsidRPr="00864038">
            <w:rPr>
              <w:rFonts w:cs="Arial"/>
            </w:rPr>
            <w:t xml:space="preserve"> Human, Financial, Technology, Hardware, Software</w:t>
          </w:r>
        </w:p>
        <w:p w14:paraId="063CAAA6" w14:textId="77777777" w:rsidR="00864038" w:rsidRPr="00864038" w:rsidRDefault="00864038" w:rsidP="008A3457">
          <w:pPr>
            <w:numPr>
              <w:ilvl w:val="0"/>
              <w:numId w:val="461"/>
            </w:numPr>
            <w:autoSpaceDE w:val="0"/>
            <w:autoSpaceDN w:val="0"/>
            <w:adjustRightInd w:val="0"/>
            <w:spacing w:before="0" w:after="0"/>
            <w:ind w:left="864" w:hanging="720"/>
            <w:contextualSpacing/>
            <w:jc w:val="left"/>
            <w:rPr>
              <w:rFonts w:cs="Arial"/>
            </w:rPr>
          </w:pPr>
          <w:r w:rsidRPr="00864038">
            <w:rPr>
              <w:rFonts w:cs="Arial"/>
            </w:rPr>
            <w:t>Trainings and career opportunities: Participation in training programs, Technical, Supervisory, Managerial, Continuing Education, Serving as Resource Persons in conferences and workshops.</w:t>
          </w:r>
        </w:p>
        <w:p w14:paraId="606B4AD7" w14:textId="77777777" w:rsidR="00864038" w:rsidRPr="00864038" w:rsidRDefault="00864038" w:rsidP="008A3457">
          <w:pPr>
            <w:numPr>
              <w:ilvl w:val="0"/>
              <w:numId w:val="461"/>
            </w:numPr>
            <w:autoSpaceDE w:val="0"/>
            <w:autoSpaceDN w:val="0"/>
            <w:adjustRightInd w:val="0"/>
            <w:spacing w:before="0" w:after="0"/>
            <w:ind w:left="864" w:hanging="720"/>
            <w:contextualSpacing/>
            <w:jc w:val="left"/>
            <w:rPr>
              <w:rFonts w:cs="Arial"/>
            </w:rPr>
          </w:pPr>
          <w:r w:rsidRPr="00864038">
            <w:rPr>
              <w:rFonts w:cs="Arial"/>
              <w:b/>
            </w:rPr>
            <w:t>Recognitions:</w:t>
          </w:r>
          <w:r w:rsidRPr="00864038">
            <w:rPr>
              <w:rFonts w:cs="Arial"/>
            </w:rPr>
            <w:t xml:space="preserve"> Recommendations, Citations, Certificate of Appreciations, Commendations, Awards, Tangible and Intangible Rewards.</w:t>
          </w:r>
        </w:p>
        <w:p w14:paraId="0F22FE37" w14:textId="77777777" w:rsidR="00864038" w:rsidRPr="00864038" w:rsidRDefault="00864038" w:rsidP="008A3457">
          <w:pPr>
            <w:numPr>
              <w:ilvl w:val="0"/>
              <w:numId w:val="461"/>
            </w:numPr>
            <w:autoSpaceDE w:val="0"/>
            <w:autoSpaceDN w:val="0"/>
            <w:adjustRightInd w:val="0"/>
            <w:spacing w:before="0" w:after="0"/>
            <w:ind w:left="864" w:hanging="720"/>
            <w:contextualSpacing/>
            <w:jc w:val="left"/>
            <w:rPr>
              <w:rFonts w:cs="Arial"/>
            </w:rPr>
          </w:pPr>
          <w:r w:rsidRPr="00864038">
            <w:rPr>
              <w:rFonts w:cs="Arial"/>
              <w:b/>
            </w:rPr>
            <w:t>Licenses and/or certifications:</w:t>
          </w:r>
          <w:r w:rsidRPr="00864038">
            <w:rPr>
              <w:rFonts w:cs="Arial"/>
            </w:rPr>
            <w:t xml:space="preserve"> National Certificates, Certificate of Competency, Support Level Licenses, Professional Licenses</w:t>
          </w:r>
        </w:p>
        <w:p w14:paraId="4C7F2ADE" w14:textId="77777777" w:rsidR="00864038" w:rsidRPr="00864038" w:rsidRDefault="00864038" w:rsidP="00864038">
          <w:pPr>
            <w:keepNext/>
            <w:keepLines/>
            <w:spacing w:line="240" w:lineRule="auto"/>
            <w:outlineLvl w:val="4"/>
            <w:rPr>
              <w:rFonts w:eastAsiaTheme="majorEastAsia" w:cs="Arial"/>
              <w:b/>
            </w:rPr>
          </w:pPr>
          <w:r w:rsidRPr="00864038">
            <w:rPr>
              <w:rFonts w:eastAsiaTheme="majorEastAsia" w:cs="Arial"/>
              <w:b/>
            </w:rPr>
            <w:lastRenderedPageBreak/>
            <w:t>Critical Evidence(s) Required</w:t>
          </w:r>
        </w:p>
        <w:p w14:paraId="459C6AE7" w14:textId="77777777" w:rsidR="00864038" w:rsidRPr="00864038" w:rsidRDefault="00864038" w:rsidP="00864038">
          <w:pPr>
            <w:numPr>
              <w:ilvl w:val="0"/>
              <w:numId w:val="7"/>
            </w:numPr>
            <w:spacing w:before="0" w:after="200"/>
            <w:contextualSpacing/>
            <w:rPr>
              <w:rFonts w:cs="Arial"/>
            </w:rPr>
          </w:pPr>
          <w:r w:rsidRPr="00864038">
            <w:rPr>
              <w:rFonts w:cs="Arial"/>
            </w:rPr>
            <w:t>Capable to identify the personal objective</w:t>
          </w:r>
        </w:p>
        <w:p w14:paraId="1CBDFB1C" w14:textId="77777777" w:rsidR="00864038" w:rsidRPr="00864038" w:rsidRDefault="00864038" w:rsidP="00864038">
          <w:pPr>
            <w:numPr>
              <w:ilvl w:val="0"/>
              <w:numId w:val="7"/>
            </w:numPr>
            <w:spacing w:before="0" w:after="200"/>
            <w:contextualSpacing/>
            <w:rPr>
              <w:rFonts w:cs="Arial"/>
            </w:rPr>
          </w:pPr>
          <w:r w:rsidRPr="00864038">
            <w:rPr>
              <w:rFonts w:cs="Arial"/>
            </w:rPr>
            <w:t>Capable to demonstrate the positive attitude towards work.</w:t>
          </w:r>
        </w:p>
        <w:p w14:paraId="3F5716D2" w14:textId="77777777" w:rsidR="00864038" w:rsidRPr="00864038" w:rsidRDefault="00864038" w:rsidP="00864038">
          <w:pPr>
            <w:numPr>
              <w:ilvl w:val="0"/>
              <w:numId w:val="7"/>
            </w:numPr>
            <w:spacing w:before="0" w:after="200"/>
            <w:contextualSpacing/>
            <w:rPr>
              <w:rFonts w:cs="Arial"/>
            </w:rPr>
          </w:pPr>
          <w:r w:rsidRPr="00864038">
            <w:rPr>
              <w:rFonts w:cs="Arial"/>
            </w:rPr>
            <w:t>Capable to identify the professional growth</w:t>
          </w:r>
        </w:p>
        <w:p w14:paraId="0B13523B" w14:textId="77777777" w:rsidR="00864038" w:rsidRPr="00864038" w:rsidRDefault="00864038" w:rsidP="00864038">
          <w:pPr>
            <w:numPr>
              <w:ilvl w:val="0"/>
              <w:numId w:val="461"/>
            </w:numPr>
            <w:autoSpaceDE w:val="0"/>
            <w:autoSpaceDN w:val="0"/>
            <w:adjustRightInd w:val="0"/>
            <w:spacing w:before="0" w:after="0"/>
            <w:ind w:left="864" w:hanging="720"/>
            <w:contextualSpacing/>
            <w:rPr>
              <w:rFonts w:cs="Arial"/>
            </w:rPr>
          </w:pPr>
          <w:r w:rsidRPr="00864038">
            <w:rPr>
              <w:rFonts w:cs="Arial"/>
            </w:rPr>
            <w:br w:type="page"/>
          </w:r>
        </w:p>
        <w:p w14:paraId="7F465009" w14:textId="4E47C0A8" w:rsidR="00864038" w:rsidRPr="00BC09FA" w:rsidRDefault="00864038" w:rsidP="000E75DC">
          <w:pPr>
            <w:pStyle w:val="Heading3"/>
            <w:numPr>
              <w:ilvl w:val="0"/>
              <w:numId w:val="878"/>
            </w:numPr>
            <w:shd w:val="clear" w:color="auto" w:fill="FFC000"/>
            <w:spacing w:line="276" w:lineRule="auto"/>
            <w:ind w:left="2160" w:hanging="1800"/>
            <w:rPr>
              <w:rFonts w:ascii="Arial" w:hAnsi="Arial" w:cs="Arial"/>
              <w:b/>
              <w:bCs/>
              <w:color w:val="auto"/>
            </w:rPr>
          </w:pPr>
          <w:bookmarkStart w:id="100" w:name="_Toc1636908"/>
          <w:bookmarkStart w:id="101" w:name="_Toc30855082"/>
          <w:bookmarkStart w:id="102" w:name="_Toc68275240"/>
          <w:r w:rsidRPr="00BC09FA">
            <w:rPr>
              <w:rFonts w:ascii="Arial" w:hAnsi="Arial" w:cs="Arial"/>
              <w:b/>
              <w:bCs/>
              <w:color w:val="auto"/>
            </w:rPr>
            <w:lastRenderedPageBreak/>
            <w:t>Practice Occupational Health and Safety Procedures</w:t>
          </w:r>
          <w:bookmarkEnd w:id="100"/>
          <w:bookmarkEnd w:id="101"/>
          <w:bookmarkEnd w:id="102"/>
        </w:p>
        <w:p w14:paraId="17B35A00" w14:textId="1FB05AAD" w:rsidR="00864038" w:rsidRPr="00864038" w:rsidRDefault="00864038" w:rsidP="008A3457">
          <w:pPr>
            <w:keepNext/>
            <w:keepLines/>
            <w:outlineLvl w:val="4"/>
            <w:rPr>
              <w:rFonts w:cs="Arial"/>
            </w:rPr>
          </w:pPr>
          <w:r w:rsidRPr="00864038">
            <w:rPr>
              <w:rFonts w:eastAsiaTheme="majorEastAsia" w:cs="Arial"/>
              <w:b/>
            </w:rPr>
            <w:t>Overview</w:t>
          </w:r>
          <w:r w:rsidR="008A3457">
            <w:rPr>
              <w:rFonts w:eastAsiaTheme="majorEastAsia" w:cs="Arial"/>
              <w:b/>
            </w:rPr>
            <w:t xml:space="preserve">: </w:t>
          </w:r>
          <w:r w:rsidRPr="00864038">
            <w:rPr>
              <w:rFonts w:cs="Arial"/>
            </w:rPr>
            <w:t>This unit covers the outcomes required to comply with regulatory and organizational requirements for occupational health and safety</w:t>
          </w:r>
        </w:p>
        <w:tbl>
          <w:tblPr>
            <w:tblStyle w:val="TableGrid"/>
            <w:tblW w:w="5000" w:type="pct"/>
            <w:tblLook w:val="0000" w:firstRow="0" w:lastRow="0" w:firstColumn="0" w:lastColumn="0" w:noHBand="0" w:noVBand="0"/>
          </w:tblPr>
          <w:tblGrid>
            <w:gridCol w:w="3284"/>
            <w:gridCol w:w="7399"/>
          </w:tblGrid>
          <w:tr w:rsidR="00864038" w:rsidRPr="00864038" w14:paraId="5886FFFF" w14:textId="77777777" w:rsidTr="008A3457">
            <w:trPr>
              <w:trHeight w:val="432"/>
            </w:trPr>
            <w:tc>
              <w:tcPr>
                <w:tcW w:w="1537" w:type="pct"/>
                <w:shd w:val="clear" w:color="auto" w:fill="D9D9D9" w:themeFill="background1" w:themeFillShade="D9"/>
                <w:vAlign w:val="center"/>
              </w:tcPr>
              <w:p w14:paraId="56906ED7" w14:textId="77777777" w:rsidR="00864038" w:rsidRPr="00864038" w:rsidRDefault="00864038" w:rsidP="008A3457">
                <w:pPr>
                  <w:keepNext/>
                  <w:keepLines/>
                  <w:spacing w:before="0" w:after="0" w:line="240" w:lineRule="auto"/>
                  <w:jc w:val="left"/>
                  <w:outlineLvl w:val="4"/>
                  <w:rPr>
                    <w:rFonts w:eastAsiaTheme="majorEastAsia" w:cs="Arial"/>
                    <w:b/>
                    <w:color w:val="000000" w:themeColor="text1"/>
                  </w:rPr>
                </w:pPr>
                <w:r w:rsidRPr="00864038">
                  <w:rPr>
                    <w:rFonts w:eastAsiaTheme="majorEastAsia" w:cs="Arial"/>
                    <w:b/>
                    <w:color w:val="000000" w:themeColor="text1"/>
                  </w:rPr>
                  <w:t>Unit of Competency</w:t>
                </w:r>
              </w:p>
            </w:tc>
            <w:tc>
              <w:tcPr>
                <w:tcW w:w="3463" w:type="pct"/>
                <w:shd w:val="clear" w:color="auto" w:fill="D9D9D9" w:themeFill="background1" w:themeFillShade="D9"/>
                <w:vAlign w:val="center"/>
              </w:tcPr>
              <w:p w14:paraId="7DF91AD3" w14:textId="77777777" w:rsidR="00864038" w:rsidRPr="00864038" w:rsidRDefault="00864038" w:rsidP="008A3457">
                <w:pPr>
                  <w:keepNext/>
                  <w:keepLines/>
                  <w:spacing w:before="0" w:after="0" w:line="240" w:lineRule="auto"/>
                  <w:jc w:val="left"/>
                  <w:outlineLvl w:val="4"/>
                  <w:rPr>
                    <w:rFonts w:eastAsiaTheme="majorEastAsia" w:cs="Arial"/>
                    <w:b/>
                    <w:color w:val="000000" w:themeColor="text1"/>
                  </w:rPr>
                </w:pPr>
                <w:r w:rsidRPr="00864038">
                  <w:rPr>
                    <w:rFonts w:eastAsiaTheme="majorEastAsia" w:cs="Arial"/>
                    <w:b/>
                    <w:color w:val="000000" w:themeColor="text1"/>
                  </w:rPr>
                  <w:t>Performance Criteria</w:t>
                </w:r>
              </w:p>
            </w:tc>
          </w:tr>
          <w:tr w:rsidR="00864038" w:rsidRPr="00864038" w14:paraId="7E052468" w14:textId="77777777" w:rsidTr="008A3457">
            <w:trPr>
              <w:trHeight w:val="1821"/>
            </w:trPr>
            <w:tc>
              <w:tcPr>
                <w:tcW w:w="1537" w:type="pct"/>
              </w:tcPr>
              <w:p w14:paraId="4E17B07A" w14:textId="77777777" w:rsidR="00864038" w:rsidRPr="00864038" w:rsidRDefault="00864038" w:rsidP="000E75DC">
                <w:pPr>
                  <w:numPr>
                    <w:ilvl w:val="0"/>
                    <w:numId w:val="618"/>
                  </w:numPr>
                  <w:autoSpaceDE w:val="0"/>
                  <w:autoSpaceDN w:val="0"/>
                  <w:adjustRightInd w:val="0"/>
                  <w:spacing w:before="0" w:after="0"/>
                  <w:ind w:hanging="720"/>
                  <w:contextualSpacing/>
                  <w:jc w:val="left"/>
                  <w:rPr>
                    <w:rFonts w:cs="Arial"/>
                    <w:color w:val="000000" w:themeColor="text1"/>
                  </w:rPr>
                </w:pPr>
                <w:r w:rsidRPr="00864038">
                  <w:rPr>
                    <w:rFonts w:cs="Arial"/>
                    <w:color w:val="000000" w:themeColor="text1"/>
                  </w:rPr>
                  <w:t>Identify hazards and risks</w:t>
                </w:r>
              </w:p>
            </w:tc>
            <w:tc>
              <w:tcPr>
                <w:tcW w:w="3463" w:type="pct"/>
              </w:tcPr>
              <w:p w14:paraId="7DDA2629" w14:textId="77777777" w:rsidR="00864038" w:rsidRPr="00864038" w:rsidRDefault="00864038" w:rsidP="008A3457">
                <w:pPr>
                  <w:numPr>
                    <w:ilvl w:val="0"/>
                    <w:numId w:val="462"/>
                  </w:numPr>
                  <w:autoSpaceDE w:val="0"/>
                  <w:autoSpaceDN w:val="0"/>
                  <w:adjustRightInd w:val="0"/>
                  <w:spacing w:before="0" w:after="0"/>
                  <w:ind w:left="576" w:hanging="576"/>
                  <w:contextualSpacing/>
                  <w:jc w:val="left"/>
                  <w:rPr>
                    <w:rFonts w:cs="Arial"/>
                    <w:color w:val="000000" w:themeColor="text1"/>
                  </w:rPr>
                </w:pPr>
                <w:r w:rsidRPr="00864038">
                  <w:rPr>
                    <w:rFonts w:cs="Arial"/>
                    <w:bCs/>
                    <w:iCs/>
                    <w:color w:val="000000" w:themeColor="text1"/>
                  </w:rPr>
                  <w:t xml:space="preserve">Identify the safety regulations </w:t>
                </w:r>
                <w:r w:rsidRPr="00864038">
                  <w:rPr>
                    <w:rFonts w:cs="Arial"/>
                    <w:color w:val="000000" w:themeColor="text1"/>
                  </w:rPr>
                  <w:t>and workplace safety and hazard control practices and procedures are clarified and explained based on organization procedures</w:t>
                </w:r>
              </w:p>
              <w:p w14:paraId="34F6FE0A" w14:textId="77777777" w:rsidR="00864038" w:rsidRPr="00864038" w:rsidRDefault="00864038" w:rsidP="008A3457">
                <w:pPr>
                  <w:numPr>
                    <w:ilvl w:val="0"/>
                    <w:numId w:val="462"/>
                  </w:numPr>
                  <w:autoSpaceDE w:val="0"/>
                  <w:autoSpaceDN w:val="0"/>
                  <w:adjustRightInd w:val="0"/>
                  <w:spacing w:before="0" w:after="0"/>
                  <w:ind w:left="576" w:hanging="576"/>
                  <w:contextualSpacing/>
                  <w:jc w:val="left"/>
                  <w:rPr>
                    <w:rFonts w:cs="Arial"/>
                    <w:color w:val="000000" w:themeColor="text1"/>
                  </w:rPr>
                </w:pPr>
                <w:r w:rsidRPr="00864038">
                  <w:rPr>
                    <w:rFonts w:cs="Arial"/>
                    <w:bCs/>
                    <w:iCs/>
                    <w:color w:val="000000" w:themeColor="text1"/>
                  </w:rPr>
                  <w:t xml:space="preserve">Identify the hazards/risks </w:t>
                </w:r>
                <w:r w:rsidRPr="00864038">
                  <w:rPr>
                    <w:rFonts w:cs="Arial"/>
                    <w:color w:val="000000" w:themeColor="text1"/>
                  </w:rPr>
                  <w:t>in the workplace and their corresponding indicators to minimize or eliminate risk to co-workers, workplace and environment in accordance with organization procedures.</w:t>
                </w:r>
              </w:p>
              <w:p w14:paraId="027C84F4" w14:textId="77777777" w:rsidR="00864038" w:rsidRPr="00864038" w:rsidRDefault="00864038" w:rsidP="008A3457">
                <w:pPr>
                  <w:numPr>
                    <w:ilvl w:val="0"/>
                    <w:numId w:val="462"/>
                  </w:numPr>
                  <w:autoSpaceDE w:val="0"/>
                  <w:autoSpaceDN w:val="0"/>
                  <w:adjustRightInd w:val="0"/>
                  <w:spacing w:before="0" w:after="0"/>
                  <w:ind w:left="576" w:hanging="576"/>
                  <w:contextualSpacing/>
                  <w:jc w:val="left"/>
                  <w:rPr>
                    <w:rFonts w:cs="Arial"/>
                    <w:color w:val="000000" w:themeColor="text1"/>
                  </w:rPr>
                </w:pPr>
                <w:r w:rsidRPr="00864038">
                  <w:rPr>
                    <w:rFonts w:cs="Arial"/>
                    <w:bCs/>
                    <w:iCs/>
                    <w:color w:val="000000" w:themeColor="text1"/>
                  </w:rPr>
                  <w:t xml:space="preserve">Contingency measures </w:t>
                </w:r>
                <w:r w:rsidRPr="00864038">
                  <w:rPr>
                    <w:rFonts w:cs="Arial"/>
                    <w:color w:val="000000" w:themeColor="text1"/>
                  </w:rPr>
                  <w:t>during workplace accidents, fire and other emergencies are recognized and established in accordance with organization procedures</w:t>
                </w:r>
              </w:p>
            </w:tc>
          </w:tr>
          <w:tr w:rsidR="00864038" w:rsidRPr="00864038" w14:paraId="334062A2" w14:textId="77777777" w:rsidTr="008A3457">
            <w:trPr>
              <w:trHeight w:val="1821"/>
            </w:trPr>
            <w:tc>
              <w:tcPr>
                <w:tcW w:w="1537" w:type="pct"/>
              </w:tcPr>
              <w:p w14:paraId="2652AA96" w14:textId="77777777" w:rsidR="00864038" w:rsidRPr="00864038" w:rsidRDefault="00864038" w:rsidP="000E75DC">
                <w:pPr>
                  <w:numPr>
                    <w:ilvl w:val="0"/>
                    <w:numId w:val="618"/>
                  </w:numPr>
                  <w:autoSpaceDE w:val="0"/>
                  <w:autoSpaceDN w:val="0"/>
                  <w:adjustRightInd w:val="0"/>
                  <w:spacing w:before="0" w:after="0"/>
                  <w:ind w:hanging="720"/>
                  <w:contextualSpacing/>
                  <w:jc w:val="left"/>
                  <w:rPr>
                    <w:rFonts w:cs="Arial"/>
                    <w:color w:val="000000" w:themeColor="text1"/>
                  </w:rPr>
                </w:pPr>
                <w:r w:rsidRPr="00864038">
                  <w:rPr>
                    <w:rFonts w:cs="Arial"/>
                    <w:color w:val="000000" w:themeColor="text1"/>
                  </w:rPr>
                  <w:t>Evaluate hazards and risks</w:t>
                </w:r>
              </w:p>
            </w:tc>
            <w:tc>
              <w:tcPr>
                <w:tcW w:w="3463" w:type="pct"/>
              </w:tcPr>
              <w:p w14:paraId="4C671030" w14:textId="77777777" w:rsidR="00864038" w:rsidRPr="00864038" w:rsidRDefault="00864038" w:rsidP="008A3457">
                <w:pPr>
                  <w:numPr>
                    <w:ilvl w:val="0"/>
                    <w:numId w:val="463"/>
                  </w:numPr>
                  <w:autoSpaceDE w:val="0"/>
                  <w:autoSpaceDN w:val="0"/>
                  <w:adjustRightInd w:val="0"/>
                  <w:spacing w:before="0" w:after="0"/>
                  <w:ind w:left="576" w:hanging="576"/>
                  <w:contextualSpacing/>
                  <w:jc w:val="left"/>
                  <w:rPr>
                    <w:rFonts w:cs="Arial"/>
                    <w:color w:val="000000" w:themeColor="text1"/>
                  </w:rPr>
                </w:pPr>
                <w:r w:rsidRPr="00864038">
                  <w:rPr>
                    <w:rFonts w:cs="Arial"/>
                    <w:color w:val="000000" w:themeColor="text1"/>
                  </w:rPr>
                  <w:t>Identify the terms of maximum tolerable limits which when exceeded will result in harm or damage are identified based on threshold limit values (</w:t>
                </w:r>
                <w:proofErr w:type="spellStart"/>
                <w:r w:rsidRPr="00864038">
                  <w:rPr>
                    <w:rFonts w:cs="Arial"/>
                    <w:color w:val="000000" w:themeColor="text1"/>
                  </w:rPr>
                  <w:t>TLV</w:t>
                </w:r>
                <w:proofErr w:type="spellEnd"/>
                <w:r w:rsidRPr="00864038">
                  <w:rPr>
                    <w:rFonts w:cs="Arial"/>
                    <w:color w:val="000000" w:themeColor="text1"/>
                  </w:rPr>
                  <w:t>)</w:t>
                </w:r>
              </w:p>
              <w:p w14:paraId="28E4D728" w14:textId="77777777" w:rsidR="00864038" w:rsidRPr="00864038" w:rsidRDefault="00864038" w:rsidP="008A3457">
                <w:pPr>
                  <w:numPr>
                    <w:ilvl w:val="0"/>
                    <w:numId w:val="463"/>
                  </w:numPr>
                  <w:autoSpaceDE w:val="0"/>
                  <w:autoSpaceDN w:val="0"/>
                  <w:adjustRightInd w:val="0"/>
                  <w:spacing w:before="0" w:after="0"/>
                  <w:ind w:left="576" w:hanging="576"/>
                  <w:contextualSpacing/>
                  <w:jc w:val="left"/>
                  <w:rPr>
                    <w:rFonts w:cs="Arial"/>
                    <w:color w:val="000000" w:themeColor="text1"/>
                  </w:rPr>
                </w:pPr>
                <w:r w:rsidRPr="00864038">
                  <w:rPr>
                    <w:rFonts w:cs="Arial"/>
                    <w:color w:val="000000" w:themeColor="text1"/>
                  </w:rPr>
                  <w:t>Identify the effects of the hazards.</w:t>
                </w:r>
              </w:p>
              <w:p w14:paraId="6E1EEB93" w14:textId="77777777" w:rsidR="00864038" w:rsidRPr="00864038" w:rsidRDefault="00864038" w:rsidP="008A3457">
                <w:pPr>
                  <w:numPr>
                    <w:ilvl w:val="0"/>
                    <w:numId w:val="463"/>
                  </w:numPr>
                  <w:autoSpaceDE w:val="0"/>
                  <w:autoSpaceDN w:val="0"/>
                  <w:adjustRightInd w:val="0"/>
                  <w:spacing w:before="0" w:after="0"/>
                  <w:ind w:left="576" w:hanging="576"/>
                  <w:contextualSpacing/>
                  <w:jc w:val="left"/>
                  <w:rPr>
                    <w:rFonts w:cs="Arial"/>
                    <w:color w:val="000000" w:themeColor="text1"/>
                  </w:rPr>
                </w:pPr>
                <w:r w:rsidRPr="00864038">
                  <w:rPr>
                    <w:rFonts w:cs="Arial"/>
                    <w:color w:val="000000" w:themeColor="text1"/>
                  </w:rPr>
                  <w:t>Identify the OHS issues and/or concerns and safety hazards are reported to designated personnel in accordance with workplace requirements and relevant workplace OHS legislation.</w:t>
                </w:r>
              </w:p>
            </w:tc>
          </w:tr>
          <w:tr w:rsidR="00864038" w:rsidRPr="00864038" w14:paraId="6882BB02" w14:textId="77777777" w:rsidTr="008A3457">
            <w:trPr>
              <w:trHeight w:val="1821"/>
            </w:trPr>
            <w:tc>
              <w:tcPr>
                <w:tcW w:w="1537" w:type="pct"/>
              </w:tcPr>
              <w:p w14:paraId="4814C0FC" w14:textId="77777777" w:rsidR="00864038" w:rsidRPr="00864038" w:rsidRDefault="00864038" w:rsidP="000E75DC">
                <w:pPr>
                  <w:numPr>
                    <w:ilvl w:val="0"/>
                    <w:numId w:val="618"/>
                  </w:numPr>
                  <w:autoSpaceDE w:val="0"/>
                  <w:autoSpaceDN w:val="0"/>
                  <w:adjustRightInd w:val="0"/>
                  <w:spacing w:before="0" w:after="0"/>
                  <w:ind w:hanging="720"/>
                  <w:contextualSpacing/>
                  <w:jc w:val="left"/>
                  <w:rPr>
                    <w:rFonts w:cs="Arial"/>
                    <w:color w:val="000000" w:themeColor="text1"/>
                  </w:rPr>
                </w:pPr>
                <w:r w:rsidRPr="00864038">
                  <w:rPr>
                    <w:rFonts w:cs="Arial"/>
                    <w:color w:val="000000" w:themeColor="text1"/>
                  </w:rPr>
                  <w:t>Control hazards and risks</w:t>
                </w:r>
              </w:p>
            </w:tc>
            <w:tc>
              <w:tcPr>
                <w:tcW w:w="3463" w:type="pct"/>
              </w:tcPr>
              <w:p w14:paraId="5F3C5F1C" w14:textId="77777777" w:rsidR="00864038" w:rsidRPr="00864038" w:rsidRDefault="00864038" w:rsidP="008A3457">
                <w:pPr>
                  <w:numPr>
                    <w:ilvl w:val="0"/>
                    <w:numId w:val="464"/>
                  </w:numPr>
                  <w:autoSpaceDE w:val="0"/>
                  <w:autoSpaceDN w:val="0"/>
                  <w:adjustRightInd w:val="0"/>
                  <w:spacing w:before="0" w:after="0"/>
                  <w:ind w:left="576" w:hanging="576"/>
                  <w:contextualSpacing/>
                  <w:jc w:val="left"/>
                  <w:rPr>
                    <w:rFonts w:cs="Arial"/>
                    <w:color w:val="000000" w:themeColor="text1"/>
                  </w:rPr>
                </w:pPr>
                <w:r w:rsidRPr="00864038">
                  <w:rPr>
                    <w:rFonts w:cs="Arial"/>
                    <w:color w:val="000000" w:themeColor="text1"/>
                  </w:rPr>
                  <w:t>Identify the occupational Health and Safety (OHS) procedures for controlling hazards/risks in workplace are consistently followed</w:t>
                </w:r>
              </w:p>
              <w:p w14:paraId="2A198DAA" w14:textId="77777777" w:rsidR="00864038" w:rsidRPr="00864038" w:rsidRDefault="00864038" w:rsidP="008A3457">
                <w:pPr>
                  <w:numPr>
                    <w:ilvl w:val="0"/>
                    <w:numId w:val="464"/>
                  </w:numPr>
                  <w:autoSpaceDE w:val="0"/>
                  <w:autoSpaceDN w:val="0"/>
                  <w:adjustRightInd w:val="0"/>
                  <w:spacing w:before="0" w:after="0"/>
                  <w:ind w:left="576" w:hanging="576"/>
                  <w:contextualSpacing/>
                  <w:jc w:val="left"/>
                  <w:rPr>
                    <w:rFonts w:cs="Arial"/>
                    <w:color w:val="000000" w:themeColor="text1"/>
                  </w:rPr>
                </w:pPr>
                <w:r w:rsidRPr="00864038">
                  <w:rPr>
                    <w:rFonts w:cs="Arial"/>
                    <w:color w:val="000000" w:themeColor="text1"/>
                  </w:rPr>
                  <w:t>Procedures for dealing with workplace accidents, fire and emergencies are followed in accordance with organization OHS policies</w:t>
                </w:r>
              </w:p>
              <w:p w14:paraId="315C7A17" w14:textId="77777777" w:rsidR="00864038" w:rsidRPr="00864038" w:rsidRDefault="00864038" w:rsidP="008A3457">
                <w:pPr>
                  <w:numPr>
                    <w:ilvl w:val="0"/>
                    <w:numId w:val="464"/>
                  </w:numPr>
                  <w:autoSpaceDE w:val="0"/>
                  <w:autoSpaceDN w:val="0"/>
                  <w:adjustRightInd w:val="0"/>
                  <w:spacing w:before="0" w:after="0"/>
                  <w:ind w:left="576" w:hanging="576"/>
                  <w:contextualSpacing/>
                  <w:jc w:val="left"/>
                  <w:rPr>
                    <w:rFonts w:cs="Arial"/>
                    <w:color w:val="000000" w:themeColor="text1"/>
                  </w:rPr>
                </w:pPr>
                <w:r w:rsidRPr="00864038">
                  <w:rPr>
                    <w:rFonts w:cs="Arial"/>
                    <w:bCs/>
                    <w:iCs/>
                    <w:color w:val="000000" w:themeColor="text1"/>
                  </w:rPr>
                  <w:t xml:space="preserve">Use of Personal protective equipment (PPE) </w:t>
                </w:r>
                <w:r w:rsidRPr="00864038">
                  <w:rPr>
                    <w:rFonts w:cs="Arial"/>
                    <w:color w:val="000000" w:themeColor="text1"/>
                  </w:rPr>
                  <w:t>in accordance with organization OHS procedures and practices.</w:t>
                </w:r>
              </w:p>
              <w:p w14:paraId="43C49B33" w14:textId="77777777" w:rsidR="00864038" w:rsidRPr="00864038" w:rsidRDefault="00864038" w:rsidP="008A3457">
                <w:pPr>
                  <w:numPr>
                    <w:ilvl w:val="0"/>
                    <w:numId w:val="464"/>
                  </w:numPr>
                  <w:autoSpaceDE w:val="0"/>
                  <w:autoSpaceDN w:val="0"/>
                  <w:adjustRightInd w:val="0"/>
                  <w:spacing w:before="0" w:after="0"/>
                  <w:ind w:left="576" w:hanging="576"/>
                  <w:contextualSpacing/>
                  <w:jc w:val="left"/>
                  <w:rPr>
                    <w:rFonts w:cs="Arial"/>
                    <w:color w:val="000000" w:themeColor="text1"/>
                  </w:rPr>
                </w:pPr>
                <w:r w:rsidRPr="00864038">
                  <w:rPr>
                    <w:rFonts w:cs="Arial"/>
                    <w:color w:val="000000" w:themeColor="text1"/>
                  </w:rPr>
                  <w:t>Provide the appropriate assistance in the event of a workplace emergency in accordance with established organization protocol.</w:t>
                </w:r>
              </w:p>
            </w:tc>
          </w:tr>
          <w:tr w:rsidR="00864038" w:rsidRPr="00864038" w14:paraId="6690AD1C" w14:textId="77777777" w:rsidTr="008A3457">
            <w:trPr>
              <w:trHeight w:val="1403"/>
            </w:trPr>
            <w:tc>
              <w:tcPr>
                <w:tcW w:w="1537" w:type="pct"/>
              </w:tcPr>
              <w:p w14:paraId="7A4D2080" w14:textId="2593BBD5" w:rsidR="00864038" w:rsidRPr="00864038" w:rsidRDefault="00864038" w:rsidP="000E75DC">
                <w:pPr>
                  <w:numPr>
                    <w:ilvl w:val="0"/>
                    <w:numId w:val="618"/>
                  </w:numPr>
                  <w:autoSpaceDE w:val="0"/>
                  <w:autoSpaceDN w:val="0"/>
                  <w:adjustRightInd w:val="0"/>
                  <w:spacing w:before="0" w:after="0"/>
                  <w:ind w:hanging="720"/>
                  <w:contextualSpacing/>
                  <w:jc w:val="left"/>
                  <w:rPr>
                    <w:rFonts w:cs="Arial"/>
                    <w:color w:val="000000" w:themeColor="text1"/>
                  </w:rPr>
                </w:pPr>
                <w:r w:rsidRPr="00864038">
                  <w:rPr>
                    <w:rFonts w:cs="Arial"/>
                    <w:color w:val="000000" w:themeColor="text1"/>
                  </w:rPr>
                  <w:t>Maintain OHS</w:t>
                </w:r>
                <w:r w:rsidR="008A3457">
                  <w:rPr>
                    <w:rFonts w:cs="Arial"/>
                    <w:color w:val="000000" w:themeColor="text1"/>
                  </w:rPr>
                  <w:t xml:space="preserve"> </w:t>
                </w:r>
                <w:r w:rsidRPr="00864038">
                  <w:rPr>
                    <w:rFonts w:cs="Arial"/>
                    <w:color w:val="000000" w:themeColor="text1"/>
                  </w:rPr>
                  <w:t>awareness</w:t>
                </w:r>
              </w:p>
            </w:tc>
            <w:tc>
              <w:tcPr>
                <w:tcW w:w="3463" w:type="pct"/>
              </w:tcPr>
              <w:p w14:paraId="7BE4DA76" w14:textId="77777777" w:rsidR="00864038" w:rsidRPr="00864038" w:rsidRDefault="00864038" w:rsidP="008A3457">
                <w:pPr>
                  <w:numPr>
                    <w:ilvl w:val="0"/>
                    <w:numId w:val="465"/>
                  </w:numPr>
                  <w:autoSpaceDE w:val="0"/>
                  <w:autoSpaceDN w:val="0"/>
                  <w:adjustRightInd w:val="0"/>
                  <w:spacing w:before="0" w:after="0"/>
                  <w:ind w:left="576" w:hanging="576"/>
                  <w:contextualSpacing/>
                  <w:jc w:val="left"/>
                  <w:rPr>
                    <w:rFonts w:cs="Arial"/>
                    <w:color w:val="000000" w:themeColor="text1"/>
                  </w:rPr>
                </w:pPr>
                <w:r w:rsidRPr="00864038">
                  <w:rPr>
                    <w:rFonts w:cs="Arial"/>
                    <w:color w:val="000000" w:themeColor="text1"/>
                  </w:rPr>
                  <w:t>Practice the e</w:t>
                </w:r>
                <w:r w:rsidRPr="00864038">
                  <w:rPr>
                    <w:rFonts w:cs="Arial"/>
                    <w:bCs/>
                    <w:iCs/>
                    <w:color w:val="000000" w:themeColor="text1"/>
                  </w:rPr>
                  <w:t xml:space="preserve">mergency-related drills and trainings </w:t>
                </w:r>
                <w:r w:rsidRPr="00864038">
                  <w:rPr>
                    <w:rFonts w:cs="Arial"/>
                    <w:color w:val="000000" w:themeColor="text1"/>
                  </w:rPr>
                  <w:t>as per established organization guidelines and procedures.</w:t>
                </w:r>
              </w:p>
              <w:p w14:paraId="159DECC3" w14:textId="77777777" w:rsidR="00864038" w:rsidRPr="00864038" w:rsidRDefault="00864038" w:rsidP="008A3457">
                <w:pPr>
                  <w:numPr>
                    <w:ilvl w:val="0"/>
                    <w:numId w:val="465"/>
                  </w:numPr>
                  <w:autoSpaceDE w:val="0"/>
                  <w:autoSpaceDN w:val="0"/>
                  <w:adjustRightInd w:val="0"/>
                  <w:spacing w:before="0" w:after="0"/>
                  <w:ind w:left="576" w:hanging="576"/>
                  <w:contextualSpacing/>
                  <w:jc w:val="left"/>
                  <w:rPr>
                    <w:rFonts w:cs="Arial"/>
                    <w:color w:val="000000" w:themeColor="text1"/>
                  </w:rPr>
                </w:pPr>
                <w:r w:rsidRPr="00864038">
                  <w:rPr>
                    <w:rFonts w:cs="Arial"/>
                    <w:bCs/>
                    <w:iCs/>
                    <w:color w:val="000000" w:themeColor="text1"/>
                  </w:rPr>
                  <w:t xml:space="preserve">Update and complete the OHS personal records </w:t>
                </w:r>
                <w:r w:rsidRPr="00864038">
                  <w:rPr>
                    <w:rFonts w:cs="Arial"/>
                    <w:color w:val="000000" w:themeColor="text1"/>
                  </w:rPr>
                  <w:t xml:space="preserve">in accordance with </w:t>
                </w:r>
                <w:r w:rsidRPr="00864038">
                  <w:rPr>
                    <w:rFonts w:cs="Arial"/>
                    <w:color w:val="000000" w:themeColor="text1"/>
                  </w:rPr>
                  <w:lastRenderedPageBreak/>
                  <w:t>workplace requirements.</w:t>
                </w:r>
              </w:p>
            </w:tc>
          </w:tr>
        </w:tbl>
        <w:p w14:paraId="574DF4D2" w14:textId="77777777" w:rsidR="00864038" w:rsidRPr="00864038" w:rsidRDefault="00864038" w:rsidP="00864038">
          <w:pPr>
            <w:keepNext/>
            <w:keepLines/>
            <w:spacing w:line="240" w:lineRule="auto"/>
            <w:outlineLvl w:val="4"/>
            <w:rPr>
              <w:rFonts w:eastAsiaTheme="majorEastAsia" w:cs="Arial"/>
              <w:b/>
            </w:rPr>
          </w:pPr>
          <w:r w:rsidRPr="00864038">
            <w:rPr>
              <w:rFonts w:eastAsiaTheme="majorEastAsia" w:cs="Arial"/>
              <w:b/>
            </w:rPr>
            <w:lastRenderedPageBreak/>
            <w:t>Knowledge &amp; Understanding</w:t>
          </w:r>
        </w:p>
        <w:p w14:paraId="64B5FA79" w14:textId="77777777" w:rsidR="00864038" w:rsidRPr="00864038" w:rsidRDefault="00864038" w:rsidP="008A3457">
          <w:pPr>
            <w:numPr>
              <w:ilvl w:val="0"/>
              <w:numId w:val="454"/>
            </w:numPr>
            <w:autoSpaceDE w:val="0"/>
            <w:autoSpaceDN w:val="0"/>
            <w:adjustRightInd w:val="0"/>
            <w:spacing w:before="0" w:after="0"/>
            <w:ind w:left="864" w:hanging="720"/>
            <w:contextualSpacing/>
            <w:jc w:val="left"/>
            <w:rPr>
              <w:rFonts w:cs="Arial"/>
            </w:rPr>
          </w:pPr>
          <w:r w:rsidRPr="00864038">
            <w:rPr>
              <w:rFonts w:cs="Arial"/>
              <w:b/>
            </w:rPr>
            <w:t>Safety regulations:</w:t>
          </w:r>
          <w:r w:rsidRPr="00864038">
            <w:rPr>
              <w:rFonts w:cs="Arial"/>
            </w:rPr>
            <w:t xml:space="preserve"> May include but are not limited to: Clean Air Act, Building code, National Electrical and Fire Safety Codes, Waste management statutes and rules, Philippine Occupational Safety and Health Standards, DOLE regulations on safety legal requirements, </w:t>
          </w:r>
          <w:proofErr w:type="spellStart"/>
          <w:r w:rsidRPr="00864038">
            <w:rPr>
              <w:rFonts w:cs="Arial"/>
            </w:rPr>
            <w:t>ECC</w:t>
          </w:r>
          <w:proofErr w:type="spellEnd"/>
          <w:r w:rsidRPr="00864038">
            <w:rPr>
              <w:rFonts w:cs="Arial"/>
            </w:rPr>
            <w:t xml:space="preserve"> regulations.</w:t>
          </w:r>
        </w:p>
        <w:p w14:paraId="3456DA29" w14:textId="35C923D8" w:rsidR="00864038" w:rsidRPr="00864038" w:rsidRDefault="00864038" w:rsidP="008A3457">
          <w:pPr>
            <w:numPr>
              <w:ilvl w:val="0"/>
              <w:numId w:val="454"/>
            </w:numPr>
            <w:autoSpaceDE w:val="0"/>
            <w:autoSpaceDN w:val="0"/>
            <w:adjustRightInd w:val="0"/>
            <w:spacing w:before="0" w:after="0"/>
            <w:ind w:left="864" w:hanging="720"/>
            <w:contextualSpacing/>
            <w:jc w:val="left"/>
            <w:rPr>
              <w:rFonts w:cs="Arial"/>
            </w:rPr>
          </w:pPr>
          <w:r w:rsidRPr="00864038">
            <w:rPr>
              <w:rFonts w:cs="Arial"/>
              <w:b/>
            </w:rPr>
            <w:t>Hazards/Risks:</w:t>
          </w:r>
          <w:r w:rsidRPr="00864038">
            <w:rPr>
              <w:rFonts w:cs="Arial"/>
            </w:rPr>
            <w:t xml:space="preserve"> May include but are not limited to: Physical hazards – impact, illumination, pressure, noise, vibration, temperature, radiation, Biological hazards- bacteria, viruses, plants, parasites, mites, molds, fungi, insects, Chemical hazards – dusts, fibers, mists, fumes, smoke, gasses, vapors Ergonomics, Psychological factors – over exertion/ excessive force, awkward/static positions, fatigue, direct pressure, varying metabolic cycles</w:t>
          </w:r>
          <w:r w:rsidR="008A3457">
            <w:rPr>
              <w:rFonts w:cs="Arial"/>
            </w:rPr>
            <w:t xml:space="preserve"> </w:t>
          </w:r>
          <w:r w:rsidRPr="00864038">
            <w:rPr>
              <w:rFonts w:cs="Arial"/>
            </w:rPr>
            <w:t>Physiological factors – monotony, personal, relationship, work out cycle.</w:t>
          </w:r>
        </w:p>
        <w:p w14:paraId="02FC2772" w14:textId="77777777" w:rsidR="00864038" w:rsidRPr="00864038" w:rsidRDefault="00864038" w:rsidP="008A3457">
          <w:pPr>
            <w:numPr>
              <w:ilvl w:val="0"/>
              <w:numId w:val="454"/>
            </w:numPr>
            <w:autoSpaceDE w:val="0"/>
            <w:autoSpaceDN w:val="0"/>
            <w:adjustRightInd w:val="0"/>
            <w:spacing w:before="0" w:after="0"/>
            <w:ind w:left="864" w:hanging="720"/>
            <w:contextualSpacing/>
            <w:jc w:val="left"/>
            <w:rPr>
              <w:rFonts w:cs="Arial"/>
            </w:rPr>
          </w:pPr>
          <w:r w:rsidRPr="00864038">
            <w:rPr>
              <w:rFonts w:cs="Arial"/>
              <w:b/>
            </w:rPr>
            <w:t>Contingency measures:</w:t>
          </w:r>
          <w:r w:rsidRPr="00864038">
            <w:rPr>
              <w:rFonts w:cs="Arial"/>
            </w:rPr>
            <w:t xml:space="preserve"> May include but are not limited to: Evacuation, Isolation, Decontamination, (Calling designed) emergency personnel.</w:t>
          </w:r>
        </w:p>
        <w:p w14:paraId="1E81FE02" w14:textId="77777777" w:rsidR="00864038" w:rsidRPr="00864038" w:rsidRDefault="00864038" w:rsidP="008A3457">
          <w:pPr>
            <w:numPr>
              <w:ilvl w:val="0"/>
              <w:numId w:val="454"/>
            </w:numPr>
            <w:autoSpaceDE w:val="0"/>
            <w:autoSpaceDN w:val="0"/>
            <w:adjustRightInd w:val="0"/>
            <w:spacing w:before="0" w:after="0"/>
            <w:ind w:left="864" w:hanging="720"/>
            <w:contextualSpacing/>
            <w:jc w:val="left"/>
            <w:rPr>
              <w:rFonts w:cs="Arial"/>
            </w:rPr>
          </w:pPr>
          <w:r w:rsidRPr="00864038">
            <w:rPr>
              <w:rFonts w:cs="Arial"/>
              <w:b/>
            </w:rPr>
            <w:t>PPE:</w:t>
          </w:r>
          <w:r w:rsidRPr="00864038">
            <w:rPr>
              <w:rFonts w:cs="Arial"/>
            </w:rPr>
            <w:t xml:space="preserve"> May include but are not limited to: Mask, Gloves, Goggles, Hair Net/cap/bonnet, Face mask/shield, Ear muffs, Apron/Gown/coverall/jump suit, Anti-static suits.</w:t>
          </w:r>
        </w:p>
        <w:p w14:paraId="7BFA520A" w14:textId="77777777" w:rsidR="00864038" w:rsidRPr="00864038" w:rsidRDefault="00864038" w:rsidP="008A3457">
          <w:pPr>
            <w:numPr>
              <w:ilvl w:val="0"/>
              <w:numId w:val="454"/>
            </w:numPr>
            <w:autoSpaceDE w:val="0"/>
            <w:autoSpaceDN w:val="0"/>
            <w:adjustRightInd w:val="0"/>
            <w:spacing w:before="0" w:after="0"/>
            <w:ind w:left="864" w:hanging="720"/>
            <w:contextualSpacing/>
            <w:jc w:val="left"/>
            <w:rPr>
              <w:rFonts w:cs="Arial"/>
            </w:rPr>
          </w:pPr>
          <w:r w:rsidRPr="00864038">
            <w:rPr>
              <w:rFonts w:cs="Arial"/>
              <w:b/>
            </w:rPr>
            <w:t>Emergency-related drills and training:</w:t>
          </w:r>
          <w:r w:rsidRPr="00864038">
            <w:rPr>
              <w:rFonts w:cs="Arial"/>
            </w:rPr>
            <w:t xml:space="preserve"> Fire drill, Earthquake drill, Basic life support/CPR, First aid, Spillage control, Decontamination of chemical and toxic, Disaster, preparedness/management.</w:t>
          </w:r>
        </w:p>
        <w:p w14:paraId="4D2A4D22" w14:textId="2F99AE86" w:rsidR="00864038" w:rsidRPr="00864038" w:rsidRDefault="00864038" w:rsidP="008A3457">
          <w:pPr>
            <w:numPr>
              <w:ilvl w:val="0"/>
              <w:numId w:val="454"/>
            </w:numPr>
            <w:autoSpaceDE w:val="0"/>
            <w:autoSpaceDN w:val="0"/>
            <w:adjustRightInd w:val="0"/>
            <w:spacing w:before="0" w:after="0"/>
            <w:ind w:left="864" w:hanging="720"/>
            <w:contextualSpacing/>
            <w:jc w:val="left"/>
            <w:rPr>
              <w:rFonts w:cs="Arial"/>
            </w:rPr>
          </w:pPr>
          <w:r w:rsidRPr="00864038">
            <w:rPr>
              <w:rFonts w:cs="Arial"/>
              <w:b/>
            </w:rPr>
            <w:t>OHS personal records:</w:t>
          </w:r>
          <w:r w:rsidRPr="00864038">
            <w:rPr>
              <w:rFonts w:cs="Arial"/>
            </w:rPr>
            <w:t xml:space="preserve"> Medical/Health records, Incident reports, Accident reports, OHS-related training completed.</w:t>
          </w:r>
        </w:p>
        <w:p w14:paraId="6ADDE2CC" w14:textId="77777777" w:rsidR="00864038" w:rsidRPr="00864038" w:rsidRDefault="00864038" w:rsidP="008A3457">
          <w:pPr>
            <w:keepNext/>
            <w:keepLines/>
            <w:spacing w:line="240" w:lineRule="auto"/>
            <w:jc w:val="left"/>
            <w:outlineLvl w:val="4"/>
            <w:rPr>
              <w:rFonts w:eastAsiaTheme="majorEastAsia" w:cs="Arial"/>
              <w:b/>
            </w:rPr>
          </w:pPr>
          <w:r w:rsidRPr="00864038">
            <w:rPr>
              <w:rFonts w:eastAsiaTheme="majorEastAsia" w:cs="Arial"/>
              <w:b/>
            </w:rPr>
            <w:t>Critical Evidence(s) Required</w:t>
          </w:r>
        </w:p>
        <w:p w14:paraId="5D5296F5" w14:textId="77777777" w:rsidR="00864038" w:rsidRPr="00864038" w:rsidRDefault="00864038" w:rsidP="008A3457">
          <w:pPr>
            <w:numPr>
              <w:ilvl w:val="0"/>
              <w:numId w:val="7"/>
            </w:numPr>
            <w:spacing w:before="0" w:after="200"/>
            <w:contextualSpacing/>
            <w:jc w:val="left"/>
            <w:rPr>
              <w:rFonts w:cs="Arial"/>
            </w:rPr>
          </w:pPr>
          <w:r w:rsidRPr="00864038">
            <w:rPr>
              <w:rFonts w:cs="Arial"/>
            </w:rPr>
            <w:t>Capable to identify the workplace hazards.</w:t>
          </w:r>
        </w:p>
        <w:p w14:paraId="44760FBE" w14:textId="77777777" w:rsidR="00864038" w:rsidRPr="00864038" w:rsidRDefault="00864038" w:rsidP="008A3457">
          <w:pPr>
            <w:numPr>
              <w:ilvl w:val="0"/>
              <w:numId w:val="7"/>
            </w:numPr>
            <w:spacing w:before="0" w:after="200"/>
            <w:contextualSpacing/>
            <w:jc w:val="left"/>
            <w:rPr>
              <w:rFonts w:cs="Arial"/>
            </w:rPr>
          </w:pPr>
          <w:r w:rsidRPr="00864038">
            <w:rPr>
              <w:rFonts w:cs="Arial"/>
            </w:rPr>
            <w:t xml:space="preserve">Capable to control the hazards </w:t>
          </w:r>
        </w:p>
        <w:p w14:paraId="51944BC0" w14:textId="77777777" w:rsidR="00F942A1" w:rsidRDefault="002E56C5" w:rsidP="00F942A1">
          <w:pPr>
            <w:pStyle w:val="NoSpacing"/>
            <w:spacing w:line="360" w:lineRule="auto"/>
            <w:jc w:val="right"/>
            <w:rPr>
              <w:rFonts w:ascii="Arial" w:eastAsiaTheme="minorHAnsi" w:hAnsi="Arial"/>
            </w:rPr>
          </w:pPr>
          <w:r w:rsidRPr="00362D02">
            <w:br w:type="page"/>
          </w:r>
        </w:p>
      </w:sdtContent>
    </w:sdt>
    <w:bookmarkStart w:id="103" w:name="_Toc40571436" w:displacedByCustomXml="prev"/>
    <w:p w14:paraId="0C6E96C9" w14:textId="70F3BC86" w:rsidR="00F942A1" w:rsidRPr="00362D02" w:rsidRDefault="00F942A1" w:rsidP="00F942A1">
      <w:pPr>
        <w:pStyle w:val="NoSpacing"/>
        <w:spacing w:line="360" w:lineRule="auto"/>
        <w:jc w:val="right"/>
        <w:rPr>
          <w:rFonts w:ascii="Arial" w:hAnsi="Arial" w:cs="Arial"/>
        </w:rPr>
      </w:pPr>
      <w:r w:rsidRPr="00F942A1">
        <w:rPr>
          <w:rFonts w:cs="Arial"/>
        </w:rPr>
        <w:lastRenderedPageBreak/>
        <w:t xml:space="preserve"> </w:t>
      </w:r>
      <w:r w:rsidRPr="00362D02">
        <w:rPr>
          <w:rFonts w:ascii="Arial" w:hAnsi="Arial" w:cs="Arial"/>
        </w:rPr>
        <w:t>Islamabad 31</w:t>
      </w:r>
      <w:r w:rsidRPr="00362D02">
        <w:rPr>
          <w:rFonts w:ascii="Arial" w:hAnsi="Arial" w:cs="Arial"/>
          <w:vertAlign w:val="superscript"/>
        </w:rPr>
        <w:t>st</w:t>
      </w:r>
      <w:r w:rsidRPr="00362D02">
        <w:rPr>
          <w:rFonts w:ascii="Arial" w:hAnsi="Arial" w:cs="Arial"/>
        </w:rPr>
        <w:t xml:space="preserve"> May, 2019</w:t>
      </w:r>
      <w:bookmarkEnd w:id="103"/>
    </w:p>
    <w:p w14:paraId="099B49C1" w14:textId="77777777" w:rsidR="00F942A1" w:rsidRPr="00362D02" w:rsidRDefault="00F942A1" w:rsidP="00F942A1">
      <w:pPr>
        <w:pStyle w:val="NoSpacing"/>
        <w:spacing w:line="360" w:lineRule="auto"/>
        <w:jc w:val="center"/>
        <w:outlineLvl w:val="0"/>
        <w:rPr>
          <w:rFonts w:ascii="Arial" w:hAnsi="Arial" w:cs="Arial"/>
          <w:b/>
          <w:u w:val="single"/>
        </w:rPr>
      </w:pPr>
      <w:bookmarkStart w:id="104" w:name="_Toc40571437"/>
      <w:bookmarkStart w:id="105" w:name="_Toc68275241"/>
      <w:r w:rsidRPr="00362D02">
        <w:rPr>
          <w:rFonts w:ascii="Arial" w:hAnsi="Arial" w:cs="Arial"/>
          <w:b/>
          <w:u w:val="single"/>
        </w:rPr>
        <w:t>NOTIFICATION</w:t>
      </w:r>
      <w:bookmarkEnd w:id="104"/>
      <w:bookmarkEnd w:id="105"/>
    </w:p>
    <w:p w14:paraId="25693573" w14:textId="77777777" w:rsidR="00F942A1" w:rsidRPr="00362D02" w:rsidRDefault="00F942A1" w:rsidP="00F942A1">
      <w:pPr>
        <w:pStyle w:val="NoSpacing"/>
        <w:tabs>
          <w:tab w:val="left" w:pos="0"/>
        </w:tabs>
        <w:spacing w:line="360" w:lineRule="auto"/>
        <w:rPr>
          <w:rFonts w:ascii="Arial" w:hAnsi="Arial" w:cs="Arial"/>
        </w:rPr>
      </w:pPr>
    </w:p>
    <w:p w14:paraId="5034496E" w14:textId="77777777" w:rsidR="00F942A1" w:rsidRPr="00362D02" w:rsidRDefault="00F942A1" w:rsidP="00F942A1">
      <w:pPr>
        <w:pStyle w:val="NoSpacing"/>
        <w:tabs>
          <w:tab w:val="left" w:pos="0"/>
        </w:tabs>
        <w:spacing w:line="360" w:lineRule="auto"/>
        <w:jc w:val="both"/>
        <w:rPr>
          <w:rFonts w:ascii="Arial" w:hAnsi="Arial" w:cs="Arial"/>
        </w:rPr>
      </w:pPr>
      <w:bookmarkStart w:id="106" w:name="_Toc40571438"/>
      <w:r w:rsidRPr="00362D02">
        <w:rPr>
          <w:rFonts w:ascii="Arial" w:hAnsi="Arial" w:cs="Arial"/>
          <w:b/>
        </w:rPr>
        <w:t>No. F. 5(13)/2018-DD (</w:t>
      </w:r>
      <w:proofErr w:type="spellStart"/>
      <w:r w:rsidRPr="00362D02">
        <w:rPr>
          <w:rFonts w:ascii="Arial" w:hAnsi="Arial" w:cs="Arial"/>
          <w:b/>
        </w:rPr>
        <w:t>TE</w:t>
      </w:r>
      <w:proofErr w:type="spellEnd"/>
      <w:r w:rsidRPr="00362D02">
        <w:rPr>
          <w:rFonts w:ascii="Arial" w:hAnsi="Arial" w:cs="Arial"/>
          <w:b/>
        </w:rPr>
        <w:t>):</w:t>
      </w:r>
      <w:r w:rsidRPr="00362D02">
        <w:rPr>
          <w:rFonts w:ascii="Arial" w:hAnsi="Arial" w:cs="Arial"/>
        </w:rPr>
        <w:t xml:space="preserve">     In pursuance of sub-section (d) of section-6" Functions of the Commission" National Vocational &amp; Technical Training Commission (</w:t>
      </w:r>
      <w:proofErr w:type="spellStart"/>
      <w:r w:rsidRPr="00362D02">
        <w:rPr>
          <w:rFonts w:ascii="Arial" w:hAnsi="Arial" w:cs="Arial"/>
        </w:rPr>
        <w:t>NAVTTC</w:t>
      </w:r>
      <w:proofErr w:type="spellEnd"/>
      <w:r w:rsidRPr="00362D02">
        <w:rPr>
          <w:rFonts w:ascii="Arial" w:hAnsi="Arial" w:cs="Arial"/>
        </w:rPr>
        <w:t xml:space="preserve">) Act-2011, </w:t>
      </w:r>
      <w:proofErr w:type="spellStart"/>
      <w:r w:rsidRPr="00362D02">
        <w:rPr>
          <w:rFonts w:ascii="Arial" w:hAnsi="Arial" w:cs="Arial"/>
        </w:rPr>
        <w:t>NAVTTC</w:t>
      </w:r>
      <w:proofErr w:type="spellEnd"/>
      <w:r w:rsidRPr="00362D02">
        <w:rPr>
          <w:rFonts w:ascii="Arial" w:hAnsi="Arial" w:cs="Arial"/>
        </w:rPr>
        <w:t xml:space="preserve"> is pleased  to approve and notify following qualifications in twenty (20) trades for Level 1-5 under National Vocational Qualification Framework (</w:t>
      </w:r>
      <w:proofErr w:type="spellStart"/>
      <w:r w:rsidRPr="00362D02">
        <w:rPr>
          <w:rFonts w:ascii="Arial" w:hAnsi="Arial" w:cs="Arial"/>
        </w:rPr>
        <w:t>NVQF</w:t>
      </w:r>
      <w:proofErr w:type="spellEnd"/>
      <w:r w:rsidRPr="00362D02">
        <w:rPr>
          <w:rFonts w:ascii="Arial" w:hAnsi="Arial" w:cs="Arial"/>
        </w:rPr>
        <w:t>), which have been developed in compatibility with latest global trends in the fields and fulfilling requirements  of competency based training and assessment (</w:t>
      </w:r>
      <w:proofErr w:type="spellStart"/>
      <w:r w:rsidRPr="00362D02">
        <w:rPr>
          <w:rFonts w:ascii="Arial" w:hAnsi="Arial" w:cs="Arial"/>
        </w:rPr>
        <w:t>CBT&amp;A</w:t>
      </w:r>
      <w:proofErr w:type="spellEnd"/>
      <w:r w:rsidRPr="00362D02">
        <w:rPr>
          <w:rFonts w:ascii="Arial" w:hAnsi="Arial" w:cs="Arial"/>
        </w:rPr>
        <w:t xml:space="preserve">) system. The qualifications have been developed and validated in collaboration with </w:t>
      </w:r>
      <w:proofErr w:type="spellStart"/>
      <w:r w:rsidRPr="00362D02">
        <w:rPr>
          <w:rFonts w:ascii="Arial" w:hAnsi="Arial" w:cs="Arial"/>
        </w:rPr>
        <w:t>TEVTAs</w:t>
      </w:r>
      <w:proofErr w:type="spellEnd"/>
      <w:r w:rsidRPr="00362D02">
        <w:rPr>
          <w:rFonts w:ascii="Arial" w:hAnsi="Arial" w:cs="Arial"/>
        </w:rPr>
        <w:t xml:space="preserve">, </w:t>
      </w:r>
      <w:proofErr w:type="spellStart"/>
      <w:r w:rsidRPr="00362D02">
        <w:rPr>
          <w:rFonts w:ascii="Arial" w:hAnsi="Arial" w:cs="Arial"/>
        </w:rPr>
        <w:t>QABs</w:t>
      </w:r>
      <w:proofErr w:type="spellEnd"/>
      <w:r w:rsidRPr="00362D02">
        <w:rPr>
          <w:rFonts w:ascii="Arial" w:hAnsi="Arial" w:cs="Arial"/>
        </w:rPr>
        <w:t>, industry and other relevant stakeholders: -</w:t>
      </w:r>
      <w:bookmarkEnd w:id="106"/>
    </w:p>
    <w:p w14:paraId="00F1D3D6" w14:textId="77777777" w:rsidR="00F942A1" w:rsidRPr="00362D02" w:rsidRDefault="00F942A1" w:rsidP="00F942A1">
      <w:pPr>
        <w:pStyle w:val="NoSpacing"/>
        <w:tabs>
          <w:tab w:val="left" w:pos="0"/>
        </w:tabs>
        <w:spacing w:line="360" w:lineRule="auto"/>
        <w:jc w:val="both"/>
        <w:rPr>
          <w:rFonts w:ascii="Arial" w:hAnsi="Arial" w:cs="Arial"/>
        </w:rPr>
      </w:pPr>
    </w:p>
    <w:tbl>
      <w:tblPr>
        <w:tblStyle w:val="TableGrid"/>
        <w:tblW w:w="4675" w:type="pct"/>
        <w:tblInd w:w="288" w:type="dxa"/>
        <w:tblLook w:val="04A0" w:firstRow="1" w:lastRow="0" w:firstColumn="1" w:lastColumn="0" w:noHBand="0" w:noVBand="1"/>
      </w:tblPr>
      <w:tblGrid>
        <w:gridCol w:w="486"/>
        <w:gridCol w:w="9503"/>
      </w:tblGrid>
      <w:tr w:rsidR="00F942A1" w:rsidRPr="00C3186E" w14:paraId="0E149237" w14:textId="77777777" w:rsidTr="00DC438E">
        <w:tc>
          <w:tcPr>
            <w:tcW w:w="151" w:type="pct"/>
          </w:tcPr>
          <w:p w14:paraId="5858682C" w14:textId="77777777" w:rsidR="00F942A1" w:rsidRPr="00C3186E" w:rsidRDefault="00F942A1" w:rsidP="00DC438E">
            <w:pPr>
              <w:pStyle w:val="NoSpacing"/>
              <w:tabs>
                <w:tab w:val="left" w:pos="0"/>
              </w:tabs>
              <w:spacing w:line="360" w:lineRule="auto"/>
              <w:jc w:val="both"/>
              <w:rPr>
                <w:rFonts w:ascii="Arial" w:hAnsi="Arial" w:cs="Arial"/>
                <w:b/>
                <w:color w:val="000000" w:themeColor="text1"/>
              </w:rPr>
            </w:pPr>
            <w:bookmarkStart w:id="107" w:name="_Toc40571439"/>
            <w:r w:rsidRPr="00C3186E">
              <w:rPr>
                <w:rFonts w:ascii="Arial" w:hAnsi="Arial" w:cs="Arial"/>
                <w:color w:val="000000" w:themeColor="text1"/>
              </w:rPr>
              <w:t>S#</w:t>
            </w:r>
            <w:bookmarkEnd w:id="107"/>
          </w:p>
        </w:tc>
        <w:tc>
          <w:tcPr>
            <w:tcW w:w="4849" w:type="pct"/>
          </w:tcPr>
          <w:p w14:paraId="52A13900" w14:textId="77777777" w:rsidR="00F942A1" w:rsidRPr="00C3186E" w:rsidRDefault="00F942A1" w:rsidP="00DC438E">
            <w:pPr>
              <w:pStyle w:val="NoSpacing"/>
              <w:tabs>
                <w:tab w:val="left" w:pos="0"/>
              </w:tabs>
              <w:spacing w:line="360" w:lineRule="auto"/>
              <w:jc w:val="center"/>
              <w:rPr>
                <w:rFonts w:ascii="Arial" w:hAnsi="Arial" w:cs="Arial"/>
                <w:b/>
                <w:color w:val="000000" w:themeColor="text1"/>
              </w:rPr>
            </w:pPr>
            <w:bookmarkStart w:id="108" w:name="_Toc40571440"/>
            <w:r w:rsidRPr="00C3186E">
              <w:rPr>
                <w:rFonts w:ascii="Arial" w:hAnsi="Arial" w:cs="Arial"/>
                <w:color w:val="000000" w:themeColor="text1"/>
              </w:rPr>
              <w:t>National Vocational Qualifications</w:t>
            </w:r>
            <w:bookmarkEnd w:id="108"/>
          </w:p>
        </w:tc>
      </w:tr>
      <w:tr w:rsidR="00F942A1" w:rsidRPr="00C3186E" w14:paraId="0FCB16ED" w14:textId="77777777" w:rsidTr="00DC438E">
        <w:trPr>
          <w:trHeight w:val="144"/>
        </w:trPr>
        <w:tc>
          <w:tcPr>
            <w:tcW w:w="151" w:type="pct"/>
          </w:tcPr>
          <w:p w14:paraId="4639F9F5" w14:textId="77777777" w:rsidR="00F942A1" w:rsidRPr="00C3186E" w:rsidRDefault="00F942A1" w:rsidP="00F942A1">
            <w:pPr>
              <w:pStyle w:val="NoSpacing"/>
              <w:numPr>
                <w:ilvl w:val="0"/>
                <w:numId w:val="869"/>
              </w:numPr>
              <w:tabs>
                <w:tab w:val="left" w:pos="0"/>
              </w:tabs>
              <w:rPr>
                <w:rFonts w:ascii="Arial" w:hAnsi="Arial" w:cs="Arial"/>
                <w:color w:val="000000" w:themeColor="text1"/>
              </w:rPr>
            </w:pPr>
            <w:bookmarkStart w:id="109" w:name="_Toc40571441"/>
            <w:bookmarkEnd w:id="109"/>
          </w:p>
        </w:tc>
        <w:tc>
          <w:tcPr>
            <w:tcW w:w="4849" w:type="pct"/>
          </w:tcPr>
          <w:p w14:paraId="39370BC3" w14:textId="77777777" w:rsidR="00F942A1" w:rsidRPr="00C3186E" w:rsidRDefault="00F942A1" w:rsidP="00DC438E">
            <w:pPr>
              <w:pStyle w:val="NoSpacing"/>
              <w:tabs>
                <w:tab w:val="left" w:pos="0"/>
              </w:tabs>
              <w:rPr>
                <w:rFonts w:ascii="Arial" w:hAnsi="Arial" w:cs="Arial"/>
                <w:color w:val="000000" w:themeColor="text1"/>
              </w:rPr>
            </w:pPr>
            <w:bookmarkStart w:id="110" w:name="_Toc40571442"/>
            <w:r w:rsidRPr="00C3186E">
              <w:rPr>
                <w:rFonts w:ascii="Arial" w:eastAsia="Times New Roman" w:hAnsi="Arial" w:cs="Arial"/>
                <w:bCs/>
                <w:color w:val="000000" w:themeColor="text1"/>
              </w:rPr>
              <w:t>National Qualification Level-5 diploma in Automobile Technology</w:t>
            </w:r>
            <w:bookmarkEnd w:id="110"/>
          </w:p>
        </w:tc>
      </w:tr>
      <w:tr w:rsidR="00F942A1" w:rsidRPr="00C3186E" w14:paraId="6C3C7244" w14:textId="77777777" w:rsidTr="00DC438E">
        <w:trPr>
          <w:trHeight w:val="144"/>
        </w:trPr>
        <w:tc>
          <w:tcPr>
            <w:tcW w:w="151" w:type="pct"/>
          </w:tcPr>
          <w:p w14:paraId="7D3B48D4" w14:textId="77777777" w:rsidR="00F942A1" w:rsidRPr="00C3186E" w:rsidRDefault="00F942A1" w:rsidP="00F942A1">
            <w:pPr>
              <w:pStyle w:val="NoSpacing"/>
              <w:numPr>
                <w:ilvl w:val="0"/>
                <w:numId w:val="869"/>
              </w:numPr>
              <w:tabs>
                <w:tab w:val="left" w:pos="0"/>
              </w:tabs>
              <w:rPr>
                <w:rFonts w:ascii="Arial" w:hAnsi="Arial" w:cs="Arial"/>
                <w:color w:val="000000" w:themeColor="text1"/>
              </w:rPr>
            </w:pPr>
            <w:bookmarkStart w:id="111" w:name="_Toc40571443"/>
            <w:bookmarkEnd w:id="111"/>
          </w:p>
        </w:tc>
        <w:tc>
          <w:tcPr>
            <w:tcW w:w="4849" w:type="pct"/>
          </w:tcPr>
          <w:p w14:paraId="6665D8D6" w14:textId="77777777" w:rsidR="00F942A1" w:rsidRPr="00C3186E" w:rsidRDefault="00F942A1" w:rsidP="00DC438E">
            <w:pPr>
              <w:spacing w:before="0" w:after="0" w:line="240" w:lineRule="auto"/>
              <w:jc w:val="left"/>
              <w:rPr>
                <w:rFonts w:eastAsia="Times New Roman" w:cs="Arial"/>
                <w:color w:val="000000" w:themeColor="text1"/>
              </w:rPr>
            </w:pPr>
            <w:r w:rsidRPr="00C3186E">
              <w:rPr>
                <w:rFonts w:eastAsia="Times New Roman" w:cs="Arial"/>
                <w:bCs/>
                <w:color w:val="000000" w:themeColor="text1"/>
              </w:rPr>
              <w:t xml:space="preserve">National Qualification Level-5 diploma in Civil Technology </w:t>
            </w:r>
          </w:p>
        </w:tc>
      </w:tr>
      <w:tr w:rsidR="00F942A1" w:rsidRPr="00C3186E" w14:paraId="3769BCFF" w14:textId="77777777" w:rsidTr="00DC438E">
        <w:trPr>
          <w:trHeight w:val="144"/>
        </w:trPr>
        <w:tc>
          <w:tcPr>
            <w:tcW w:w="151" w:type="pct"/>
          </w:tcPr>
          <w:p w14:paraId="65F88373" w14:textId="77777777" w:rsidR="00F942A1" w:rsidRPr="00C3186E" w:rsidRDefault="00F942A1" w:rsidP="00F942A1">
            <w:pPr>
              <w:pStyle w:val="NoSpacing"/>
              <w:numPr>
                <w:ilvl w:val="0"/>
                <w:numId w:val="869"/>
              </w:numPr>
              <w:tabs>
                <w:tab w:val="left" w:pos="0"/>
              </w:tabs>
              <w:rPr>
                <w:rFonts w:ascii="Arial" w:hAnsi="Arial" w:cs="Arial"/>
                <w:color w:val="000000" w:themeColor="text1"/>
              </w:rPr>
            </w:pPr>
            <w:bookmarkStart w:id="112" w:name="_Toc40571444"/>
            <w:bookmarkEnd w:id="112"/>
          </w:p>
        </w:tc>
        <w:tc>
          <w:tcPr>
            <w:tcW w:w="4849" w:type="pct"/>
          </w:tcPr>
          <w:p w14:paraId="09D7D096" w14:textId="77777777" w:rsidR="00F942A1" w:rsidRPr="00C3186E" w:rsidRDefault="00F942A1" w:rsidP="00DC438E">
            <w:pPr>
              <w:spacing w:before="0" w:after="0" w:line="240" w:lineRule="auto"/>
              <w:jc w:val="left"/>
              <w:rPr>
                <w:rFonts w:eastAsia="Times New Roman" w:cs="Arial"/>
                <w:color w:val="000000" w:themeColor="text1"/>
              </w:rPr>
            </w:pPr>
            <w:r w:rsidRPr="00C3186E">
              <w:rPr>
                <w:rFonts w:eastAsia="Times New Roman" w:cs="Arial"/>
                <w:bCs/>
                <w:color w:val="000000" w:themeColor="text1"/>
              </w:rPr>
              <w:t xml:space="preserve">National Qualification Level-5 diploma in Construction Technology </w:t>
            </w:r>
          </w:p>
        </w:tc>
      </w:tr>
      <w:tr w:rsidR="00F942A1" w:rsidRPr="00C3186E" w14:paraId="102F9ED0" w14:textId="77777777" w:rsidTr="00DC438E">
        <w:trPr>
          <w:trHeight w:val="144"/>
        </w:trPr>
        <w:tc>
          <w:tcPr>
            <w:tcW w:w="151" w:type="pct"/>
          </w:tcPr>
          <w:p w14:paraId="6E844672" w14:textId="77777777" w:rsidR="00F942A1" w:rsidRPr="00C3186E" w:rsidRDefault="00F942A1" w:rsidP="00F942A1">
            <w:pPr>
              <w:pStyle w:val="NoSpacing"/>
              <w:numPr>
                <w:ilvl w:val="0"/>
                <w:numId w:val="869"/>
              </w:numPr>
              <w:tabs>
                <w:tab w:val="left" w:pos="0"/>
              </w:tabs>
              <w:rPr>
                <w:rFonts w:ascii="Arial" w:hAnsi="Arial" w:cs="Arial"/>
                <w:color w:val="000000" w:themeColor="text1"/>
              </w:rPr>
            </w:pPr>
            <w:bookmarkStart w:id="113" w:name="_Toc40571445"/>
            <w:bookmarkEnd w:id="113"/>
          </w:p>
        </w:tc>
        <w:tc>
          <w:tcPr>
            <w:tcW w:w="4849" w:type="pct"/>
          </w:tcPr>
          <w:p w14:paraId="638F6C03" w14:textId="77777777" w:rsidR="00F942A1" w:rsidRPr="00C3186E" w:rsidRDefault="00F942A1" w:rsidP="00DC438E">
            <w:pPr>
              <w:spacing w:before="0" w:after="0" w:line="240" w:lineRule="auto"/>
              <w:jc w:val="left"/>
              <w:rPr>
                <w:rFonts w:eastAsia="Times New Roman" w:cs="Arial"/>
                <w:color w:val="000000" w:themeColor="text1"/>
              </w:rPr>
            </w:pPr>
            <w:r w:rsidRPr="00C3186E">
              <w:rPr>
                <w:rFonts w:eastAsia="Times New Roman" w:cs="Arial"/>
                <w:bCs/>
                <w:color w:val="000000" w:themeColor="text1"/>
              </w:rPr>
              <w:t xml:space="preserve">National Qualification Level-5 diploma in Information &amp; Commutation Technology (ICT) </w:t>
            </w:r>
          </w:p>
        </w:tc>
      </w:tr>
      <w:tr w:rsidR="00F942A1" w:rsidRPr="00C3186E" w14:paraId="114A5376" w14:textId="77777777" w:rsidTr="00DC438E">
        <w:trPr>
          <w:trHeight w:val="144"/>
        </w:trPr>
        <w:tc>
          <w:tcPr>
            <w:tcW w:w="151" w:type="pct"/>
          </w:tcPr>
          <w:p w14:paraId="0DEC3E5F" w14:textId="77777777" w:rsidR="00F942A1" w:rsidRPr="00C3186E" w:rsidRDefault="00F942A1" w:rsidP="00F942A1">
            <w:pPr>
              <w:pStyle w:val="NoSpacing"/>
              <w:numPr>
                <w:ilvl w:val="0"/>
                <w:numId w:val="869"/>
              </w:numPr>
              <w:tabs>
                <w:tab w:val="left" w:pos="0"/>
              </w:tabs>
              <w:rPr>
                <w:rFonts w:ascii="Arial" w:hAnsi="Arial" w:cs="Arial"/>
                <w:color w:val="000000" w:themeColor="text1"/>
              </w:rPr>
            </w:pPr>
            <w:bookmarkStart w:id="114" w:name="_Toc40571446"/>
            <w:bookmarkEnd w:id="114"/>
          </w:p>
        </w:tc>
        <w:tc>
          <w:tcPr>
            <w:tcW w:w="4849" w:type="pct"/>
          </w:tcPr>
          <w:p w14:paraId="3B218DD1" w14:textId="77777777" w:rsidR="00F942A1" w:rsidRPr="00C3186E" w:rsidRDefault="00F942A1" w:rsidP="00DC438E">
            <w:pPr>
              <w:spacing w:before="0" w:after="0" w:line="240" w:lineRule="auto"/>
              <w:jc w:val="left"/>
              <w:rPr>
                <w:rFonts w:eastAsia="Times New Roman" w:cs="Arial"/>
                <w:bCs/>
                <w:color w:val="000000" w:themeColor="text1"/>
              </w:rPr>
            </w:pPr>
            <w:r w:rsidRPr="00C3186E">
              <w:rPr>
                <w:rFonts w:eastAsia="Times New Roman" w:cs="Arial"/>
                <w:bCs/>
                <w:color w:val="000000" w:themeColor="text1"/>
              </w:rPr>
              <w:t>National Qualification Level-5 diploma in Garment Manufacturing Technology</w:t>
            </w:r>
          </w:p>
        </w:tc>
      </w:tr>
      <w:tr w:rsidR="00F942A1" w:rsidRPr="00C3186E" w14:paraId="0F09F4BE" w14:textId="77777777" w:rsidTr="00DC438E">
        <w:trPr>
          <w:trHeight w:val="144"/>
        </w:trPr>
        <w:tc>
          <w:tcPr>
            <w:tcW w:w="151" w:type="pct"/>
          </w:tcPr>
          <w:p w14:paraId="6B7082BF" w14:textId="77777777" w:rsidR="00F942A1" w:rsidRPr="00C3186E" w:rsidRDefault="00F942A1" w:rsidP="00F942A1">
            <w:pPr>
              <w:pStyle w:val="NoSpacing"/>
              <w:numPr>
                <w:ilvl w:val="0"/>
                <w:numId w:val="869"/>
              </w:numPr>
              <w:tabs>
                <w:tab w:val="left" w:pos="0"/>
              </w:tabs>
              <w:rPr>
                <w:rFonts w:ascii="Arial" w:hAnsi="Arial" w:cs="Arial"/>
                <w:color w:val="000000" w:themeColor="text1"/>
              </w:rPr>
            </w:pPr>
            <w:bookmarkStart w:id="115" w:name="_Toc40571447"/>
            <w:bookmarkEnd w:id="115"/>
          </w:p>
        </w:tc>
        <w:tc>
          <w:tcPr>
            <w:tcW w:w="4849" w:type="pct"/>
          </w:tcPr>
          <w:p w14:paraId="5654D205" w14:textId="77777777" w:rsidR="00F942A1" w:rsidRPr="00C3186E" w:rsidRDefault="00F942A1" w:rsidP="00DC438E">
            <w:pPr>
              <w:spacing w:before="0" w:after="0" w:line="240" w:lineRule="auto"/>
              <w:jc w:val="left"/>
              <w:rPr>
                <w:rFonts w:eastAsia="Times New Roman" w:cs="Arial"/>
                <w:bCs/>
                <w:color w:val="000000" w:themeColor="text1"/>
              </w:rPr>
            </w:pPr>
            <w:r w:rsidRPr="00C3186E">
              <w:rPr>
                <w:rFonts w:eastAsia="Times New Roman" w:cs="Arial"/>
                <w:bCs/>
                <w:color w:val="000000" w:themeColor="text1"/>
              </w:rPr>
              <w:t>National Qualification Level-5 diploma in Electrical Technology</w:t>
            </w:r>
          </w:p>
        </w:tc>
      </w:tr>
      <w:tr w:rsidR="00F942A1" w:rsidRPr="00C3186E" w14:paraId="4EA95C1D" w14:textId="77777777" w:rsidTr="00DC438E">
        <w:trPr>
          <w:trHeight w:val="144"/>
        </w:trPr>
        <w:tc>
          <w:tcPr>
            <w:tcW w:w="151" w:type="pct"/>
          </w:tcPr>
          <w:p w14:paraId="0BFED838" w14:textId="77777777" w:rsidR="00F942A1" w:rsidRPr="00C3186E" w:rsidRDefault="00F942A1" w:rsidP="00F942A1">
            <w:pPr>
              <w:pStyle w:val="NoSpacing"/>
              <w:numPr>
                <w:ilvl w:val="0"/>
                <w:numId w:val="869"/>
              </w:numPr>
              <w:tabs>
                <w:tab w:val="left" w:pos="0"/>
              </w:tabs>
              <w:rPr>
                <w:rFonts w:ascii="Arial" w:hAnsi="Arial" w:cs="Arial"/>
                <w:color w:val="000000" w:themeColor="text1"/>
              </w:rPr>
            </w:pPr>
            <w:bookmarkStart w:id="116" w:name="_Toc40571448"/>
            <w:bookmarkEnd w:id="116"/>
          </w:p>
        </w:tc>
        <w:tc>
          <w:tcPr>
            <w:tcW w:w="4849" w:type="pct"/>
          </w:tcPr>
          <w:p w14:paraId="4AB9A2DA" w14:textId="77777777" w:rsidR="00F942A1" w:rsidRPr="00C3186E" w:rsidRDefault="00F942A1" w:rsidP="00DC438E">
            <w:pPr>
              <w:spacing w:before="0" w:after="0" w:line="240" w:lineRule="auto"/>
              <w:jc w:val="left"/>
              <w:rPr>
                <w:rFonts w:eastAsia="Times New Roman" w:cs="Arial"/>
                <w:bCs/>
                <w:color w:val="000000" w:themeColor="text1"/>
              </w:rPr>
            </w:pPr>
            <w:r w:rsidRPr="00C3186E">
              <w:rPr>
                <w:rFonts w:eastAsia="Times New Roman" w:cs="Arial"/>
                <w:bCs/>
                <w:color w:val="000000" w:themeColor="text1"/>
              </w:rPr>
              <w:t>National Qualification Level-5 diploma in Electronics Technology</w:t>
            </w:r>
          </w:p>
        </w:tc>
      </w:tr>
      <w:tr w:rsidR="00F942A1" w:rsidRPr="00C3186E" w14:paraId="7185E6DE" w14:textId="77777777" w:rsidTr="00DC438E">
        <w:trPr>
          <w:trHeight w:val="144"/>
        </w:trPr>
        <w:tc>
          <w:tcPr>
            <w:tcW w:w="151" w:type="pct"/>
          </w:tcPr>
          <w:p w14:paraId="523F92FC" w14:textId="77777777" w:rsidR="00F942A1" w:rsidRPr="00C3186E" w:rsidRDefault="00F942A1" w:rsidP="00F942A1">
            <w:pPr>
              <w:pStyle w:val="NoSpacing"/>
              <w:numPr>
                <w:ilvl w:val="0"/>
                <w:numId w:val="869"/>
              </w:numPr>
              <w:tabs>
                <w:tab w:val="left" w:pos="0"/>
              </w:tabs>
              <w:rPr>
                <w:rFonts w:ascii="Arial" w:hAnsi="Arial" w:cs="Arial"/>
                <w:color w:val="000000" w:themeColor="text1"/>
              </w:rPr>
            </w:pPr>
            <w:bookmarkStart w:id="117" w:name="_Toc40571449"/>
            <w:bookmarkEnd w:id="117"/>
          </w:p>
        </w:tc>
        <w:tc>
          <w:tcPr>
            <w:tcW w:w="4849" w:type="pct"/>
          </w:tcPr>
          <w:p w14:paraId="6BF6AE34" w14:textId="77777777" w:rsidR="00F942A1" w:rsidRPr="00C3186E" w:rsidRDefault="00F942A1" w:rsidP="00DC438E">
            <w:pPr>
              <w:spacing w:before="0" w:after="0" w:line="240" w:lineRule="auto"/>
              <w:jc w:val="left"/>
              <w:rPr>
                <w:rFonts w:eastAsia="Times New Roman" w:cs="Arial"/>
                <w:bCs/>
                <w:color w:val="000000" w:themeColor="text1"/>
              </w:rPr>
            </w:pPr>
            <w:r w:rsidRPr="00C3186E">
              <w:rPr>
                <w:rFonts w:eastAsia="Times New Roman" w:cs="Arial"/>
                <w:bCs/>
                <w:color w:val="000000" w:themeColor="text1"/>
              </w:rPr>
              <w:t>National Qualification Level-5 diploma in Instrumentation Technology</w:t>
            </w:r>
          </w:p>
        </w:tc>
      </w:tr>
      <w:tr w:rsidR="00F942A1" w:rsidRPr="00C3186E" w14:paraId="3161A3DD" w14:textId="77777777" w:rsidTr="00DC438E">
        <w:trPr>
          <w:trHeight w:val="144"/>
        </w:trPr>
        <w:tc>
          <w:tcPr>
            <w:tcW w:w="151" w:type="pct"/>
          </w:tcPr>
          <w:p w14:paraId="38F6B4BB" w14:textId="77777777" w:rsidR="00F942A1" w:rsidRPr="00C3186E" w:rsidRDefault="00F942A1" w:rsidP="00F942A1">
            <w:pPr>
              <w:pStyle w:val="NoSpacing"/>
              <w:numPr>
                <w:ilvl w:val="0"/>
                <w:numId w:val="869"/>
              </w:numPr>
              <w:tabs>
                <w:tab w:val="left" w:pos="0"/>
              </w:tabs>
              <w:rPr>
                <w:rFonts w:ascii="Arial" w:hAnsi="Arial" w:cs="Arial"/>
                <w:color w:val="000000" w:themeColor="text1"/>
              </w:rPr>
            </w:pPr>
            <w:bookmarkStart w:id="118" w:name="_Toc40571450"/>
            <w:bookmarkEnd w:id="118"/>
          </w:p>
        </w:tc>
        <w:tc>
          <w:tcPr>
            <w:tcW w:w="4849" w:type="pct"/>
          </w:tcPr>
          <w:p w14:paraId="6B803AEE" w14:textId="77777777" w:rsidR="00F942A1" w:rsidRPr="00C3186E" w:rsidRDefault="00F942A1" w:rsidP="00DC438E">
            <w:pPr>
              <w:spacing w:before="0" w:after="0" w:line="240" w:lineRule="auto"/>
              <w:jc w:val="left"/>
              <w:rPr>
                <w:rFonts w:eastAsia="Times New Roman" w:cs="Arial"/>
                <w:bCs/>
                <w:color w:val="000000" w:themeColor="text1"/>
              </w:rPr>
            </w:pPr>
            <w:r w:rsidRPr="00C3186E">
              <w:rPr>
                <w:rFonts w:eastAsia="Times New Roman" w:cs="Arial"/>
                <w:bCs/>
                <w:color w:val="000000" w:themeColor="text1"/>
              </w:rPr>
              <w:t>National Qualification Level-5 diploma in Computer Aided Design &amp; Manufacturing (CAD /CAM)</w:t>
            </w:r>
          </w:p>
        </w:tc>
      </w:tr>
      <w:tr w:rsidR="00F942A1" w:rsidRPr="00C3186E" w14:paraId="5CED07CE" w14:textId="77777777" w:rsidTr="00DC438E">
        <w:trPr>
          <w:trHeight w:val="144"/>
        </w:trPr>
        <w:tc>
          <w:tcPr>
            <w:tcW w:w="151" w:type="pct"/>
          </w:tcPr>
          <w:p w14:paraId="09D8223D" w14:textId="77777777" w:rsidR="00F942A1" w:rsidRPr="00C3186E" w:rsidRDefault="00F942A1" w:rsidP="00F942A1">
            <w:pPr>
              <w:pStyle w:val="NoSpacing"/>
              <w:numPr>
                <w:ilvl w:val="0"/>
                <w:numId w:val="869"/>
              </w:numPr>
              <w:tabs>
                <w:tab w:val="left" w:pos="0"/>
              </w:tabs>
              <w:rPr>
                <w:rFonts w:ascii="Arial" w:hAnsi="Arial" w:cs="Arial"/>
                <w:color w:val="000000" w:themeColor="text1"/>
              </w:rPr>
            </w:pPr>
            <w:bookmarkStart w:id="119" w:name="_Toc40571451"/>
            <w:bookmarkEnd w:id="119"/>
          </w:p>
        </w:tc>
        <w:tc>
          <w:tcPr>
            <w:tcW w:w="4849" w:type="pct"/>
          </w:tcPr>
          <w:p w14:paraId="43A6468A" w14:textId="77777777" w:rsidR="00F942A1" w:rsidRPr="00C3186E" w:rsidRDefault="00F942A1" w:rsidP="00DC438E">
            <w:pPr>
              <w:spacing w:before="0" w:after="0" w:line="240" w:lineRule="auto"/>
              <w:jc w:val="left"/>
              <w:rPr>
                <w:rFonts w:eastAsia="Times New Roman" w:cs="Arial"/>
                <w:bCs/>
                <w:color w:val="000000" w:themeColor="text1"/>
              </w:rPr>
            </w:pPr>
            <w:r w:rsidRPr="00C3186E">
              <w:rPr>
                <w:rFonts w:eastAsia="Times New Roman" w:cs="Arial"/>
                <w:bCs/>
                <w:color w:val="000000" w:themeColor="text1"/>
              </w:rPr>
              <w:t>National Qualification Level-5 diploma in Mechanical Technology</w:t>
            </w:r>
          </w:p>
        </w:tc>
      </w:tr>
      <w:tr w:rsidR="00F942A1" w:rsidRPr="00C3186E" w14:paraId="402621B9" w14:textId="77777777" w:rsidTr="00DC438E">
        <w:trPr>
          <w:trHeight w:val="144"/>
        </w:trPr>
        <w:tc>
          <w:tcPr>
            <w:tcW w:w="151" w:type="pct"/>
          </w:tcPr>
          <w:p w14:paraId="0C51445A" w14:textId="77777777" w:rsidR="00F942A1" w:rsidRPr="00C3186E" w:rsidRDefault="00F942A1" w:rsidP="00F942A1">
            <w:pPr>
              <w:pStyle w:val="NoSpacing"/>
              <w:numPr>
                <w:ilvl w:val="0"/>
                <w:numId w:val="869"/>
              </w:numPr>
              <w:tabs>
                <w:tab w:val="left" w:pos="0"/>
              </w:tabs>
              <w:rPr>
                <w:rFonts w:ascii="Arial" w:hAnsi="Arial" w:cs="Arial"/>
                <w:color w:val="000000" w:themeColor="text1"/>
              </w:rPr>
            </w:pPr>
            <w:bookmarkStart w:id="120" w:name="_Toc40571452"/>
            <w:bookmarkEnd w:id="120"/>
          </w:p>
        </w:tc>
        <w:tc>
          <w:tcPr>
            <w:tcW w:w="4849" w:type="pct"/>
          </w:tcPr>
          <w:p w14:paraId="24B7F45C" w14:textId="77777777" w:rsidR="00F942A1" w:rsidRPr="00C3186E" w:rsidRDefault="00F942A1" w:rsidP="00DC438E">
            <w:pPr>
              <w:spacing w:before="0" w:after="0" w:line="240" w:lineRule="auto"/>
              <w:jc w:val="left"/>
              <w:rPr>
                <w:rFonts w:eastAsia="Times New Roman" w:cs="Arial"/>
                <w:bCs/>
                <w:color w:val="000000" w:themeColor="text1"/>
              </w:rPr>
            </w:pPr>
            <w:r w:rsidRPr="00C3186E">
              <w:rPr>
                <w:rFonts w:eastAsia="Times New Roman" w:cs="Arial"/>
                <w:bCs/>
                <w:color w:val="000000" w:themeColor="text1"/>
              </w:rPr>
              <w:t xml:space="preserve">National Qualification Level-5 diploma in Graphics Designing </w:t>
            </w:r>
          </w:p>
        </w:tc>
      </w:tr>
      <w:tr w:rsidR="00F942A1" w:rsidRPr="00C3186E" w14:paraId="6A790252" w14:textId="77777777" w:rsidTr="00DC438E">
        <w:trPr>
          <w:trHeight w:val="144"/>
        </w:trPr>
        <w:tc>
          <w:tcPr>
            <w:tcW w:w="151" w:type="pct"/>
          </w:tcPr>
          <w:p w14:paraId="11E887CF" w14:textId="77777777" w:rsidR="00F942A1" w:rsidRPr="00C3186E" w:rsidRDefault="00F942A1" w:rsidP="00F942A1">
            <w:pPr>
              <w:pStyle w:val="NoSpacing"/>
              <w:numPr>
                <w:ilvl w:val="0"/>
                <w:numId w:val="869"/>
              </w:numPr>
              <w:tabs>
                <w:tab w:val="left" w:pos="0"/>
              </w:tabs>
              <w:rPr>
                <w:rFonts w:ascii="Arial" w:hAnsi="Arial" w:cs="Arial"/>
                <w:color w:val="000000" w:themeColor="text1"/>
              </w:rPr>
            </w:pPr>
            <w:bookmarkStart w:id="121" w:name="_Toc40571453"/>
            <w:bookmarkEnd w:id="121"/>
          </w:p>
        </w:tc>
        <w:tc>
          <w:tcPr>
            <w:tcW w:w="4849" w:type="pct"/>
          </w:tcPr>
          <w:p w14:paraId="20AEBC42" w14:textId="77777777" w:rsidR="00F942A1" w:rsidRPr="00C3186E" w:rsidRDefault="00F942A1" w:rsidP="00DC438E">
            <w:pPr>
              <w:spacing w:before="0" w:after="0" w:line="240" w:lineRule="auto"/>
              <w:jc w:val="left"/>
              <w:rPr>
                <w:rFonts w:eastAsia="Times New Roman" w:cs="Arial"/>
                <w:bCs/>
                <w:color w:val="000000" w:themeColor="text1"/>
              </w:rPr>
            </w:pPr>
            <w:r w:rsidRPr="00C3186E">
              <w:rPr>
                <w:rFonts w:eastAsia="Times New Roman" w:cs="Arial"/>
                <w:bCs/>
                <w:color w:val="000000" w:themeColor="text1"/>
              </w:rPr>
              <w:t>National Qualification Level-5 diploma in Heating, Ventilation, Air-conditioning &amp; Refrigeration (</w:t>
            </w:r>
            <w:proofErr w:type="spellStart"/>
            <w:r w:rsidRPr="00C3186E">
              <w:rPr>
                <w:rFonts w:eastAsia="Times New Roman" w:cs="Arial"/>
                <w:bCs/>
                <w:color w:val="000000" w:themeColor="text1"/>
              </w:rPr>
              <w:t>HVACR</w:t>
            </w:r>
            <w:proofErr w:type="spellEnd"/>
            <w:r w:rsidRPr="00C3186E">
              <w:rPr>
                <w:rFonts w:eastAsia="Times New Roman" w:cs="Arial"/>
                <w:bCs/>
                <w:color w:val="000000" w:themeColor="text1"/>
              </w:rPr>
              <w:t>) Technology</w:t>
            </w:r>
          </w:p>
        </w:tc>
      </w:tr>
      <w:tr w:rsidR="00F942A1" w:rsidRPr="00C3186E" w14:paraId="13A96069" w14:textId="77777777" w:rsidTr="00DC438E">
        <w:trPr>
          <w:trHeight w:val="144"/>
        </w:trPr>
        <w:tc>
          <w:tcPr>
            <w:tcW w:w="151" w:type="pct"/>
          </w:tcPr>
          <w:p w14:paraId="3F5AF588" w14:textId="77777777" w:rsidR="00F942A1" w:rsidRPr="00C3186E" w:rsidRDefault="00F942A1" w:rsidP="00F942A1">
            <w:pPr>
              <w:pStyle w:val="NoSpacing"/>
              <w:numPr>
                <w:ilvl w:val="0"/>
                <w:numId w:val="869"/>
              </w:numPr>
              <w:tabs>
                <w:tab w:val="left" w:pos="0"/>
              </w:tabs>
              <w:rPr>
                <w:rFonts w:ascii="Arial" w:hAnsi="Arial" w:cs="Arial"/>
                <w:color w:val="000000" w:themeColor="text1"/>
              </w:rPr>
            </w:pPr>
            <w:bookmarkStart w:id="122" w:name="_Toc40571454"/>
            <w:bookmarkEnd w:id="122"/>
          </w:p>
        </w:tc>
        <w:tc>
          <w:tcPr>
            <w:tcW w:w="4849" w:type="pct"/>
          </w:tcPr>
          <w:p w14:paraId="1F8A31E8" w14:textId="77777777" w:rsidR="00F942A1" w:rsidRPr="00C3186E" w:rsidRDefault="00F942A1" w:rsidP="00DC438E">
            <w:pPr>
              <w:spacing w:before="0" w:after="0" w:line="240" w:lineRule="auto"/>
              <w:jc w:val="left"/>
              <w:rPr>
                <w:rFonts w:eastAsia="Times New Roman" w:cs="Arial"/>
                <w:bCs/>
                <w:color w:val="000000" w:themeColor="text1"/>
              </w:rPr>
            </w:pPr>
            <w:r w:rsidRPr="00C3186E">
              <w:rPr>
                <w:rFonts w:eastAsia="Times New Roman" w:cs="Arial"/>
                <w:bCs/>
                <w:color w:val="000000" w:themeColor="text1"/>
              </w:rPr>
              <w:t>National Qualification Level-5 diploma in Media Production</w:t>
            </w:r>
          </w:p>
        </w:tc>
      </w:tr>
      <w:tr w:rsidR="00F942A1" w:rsidRPr="00C3186E" w14:paraId="7B18BE35" w14:textId="77777777" w:rsidTr="00DC438E">
        <w:trPr>
          <w:trHeight w:val="144"/>
        </w:trPr>
        <w:tc>
          <w:tcPr>
            <w:tcW w:w="151" w:type="pct"/>
          </w:tcPr>
          <w:p w14:paraId="63E4486D" w14:textId="77777777" w:rsidR="00F942A1" w:rsidRPr="00C3186E" w:rsidRDefault="00F942A1" w:rsidP="00F942A1">
            <w:pPr>
              <w:pStyle w:val="NoSpacing"/>
              <w:numPr>
                <w:ilvl w:val="0"/>
                <w:numId w:val="869"/>
              </w:numPr>
              <w:tabs>
                <w:tab w:val="left" w:pos="0"/>
              </w:tabs>
              <w:rPr>
                <w:rFonts w:ascii="Arial" w:hAnsi="Arial" w:cs="Arial"/>
                <w:color w:val="000000" w:themeColor="text1"/>
              </w:rPr>
            </w:pPr>
            <w:bookmarkStart w:id="123" w:name="_Toc40571455"/>
            <w:bookmarkEnd w:id="123"/>
          </w:p>
        </w:tc>
        <w:tc>
          <w:tcPr>
            <w:tcW w:w="4849" w:type="pct"/>
          </w:tcPr>
          <w:p w14:paraId="47BB64D9" w14:textId="77777777" w:rsidR="00F942A1" w:rsidRPr="00C3186E" w:rsidRDefault="00F942A1" w:rsidP="00DC438E">
            <w:pPr>
              <w:spacing w:before="0" w:after="0" w:line="240" w:lineRule="auto"/>
              <w:jc w:val="left"/>
              <w:rPr>
                <w:rFonts w:eastAsia="Times New Roman" w:cs="Arial"/>
                <w:color w:val="000000" w:themeColor="text1"/>
              </w:rPr>
            </w:pPr>
            <w:r w:rsidRPr="00C3186E">
              <w:rPr>
                <w:rFonts w:eastAsia="Times New Roman" w:cs="Arial"/>
                <w:bCs/>
                <w:color w:val="000000" w:themeColor="text1"/>
              </w:rPr>
              <w:t>National Qualification Level-5 diploma in Hotel Management</w:t>
            </w:r>
          </w:p>
        </w:tc>
      </w:tr>
      <w:tr w:rsidR="00F942A1" w:rsidRPr="00C3186E" w14:paraId="58EB5842" w14:textId="77777777" w:rsidTr="00DC438E">
        <w:trPr>
          <w:trHeight w:val="144"/>
        </w:trPr>
        <w:tc>
          <w:tcPr>
            <w:tcW w:w="151" w:type="pct"/>
          </w:tcPr>
          <w:p w14:paraId="7F45EE3D" w14:textId="77777777" w:rsidR="00F942A1" w:rsidRPr="00C3186E" w:rsidRDefault="00F942A1" w:rsidP="00F942A1">
            <w:pPr>
              <w:pStyle w:val="NoSpacing"/>
              <w:numPr>
                <w:ilvl w:val="0"/>
                <w:numId w:val="869"/>
              </w:numPr>
              <w:tabs>
                <w:tab w:val="left" w:pos="0"/>
              </w:tabs>
              <w:rPr>
                <w:rFonts w:ascii="Arial" w:hAnsi="Arial" w:cs="Arial"/>
                <w:color w:val="000000" w:themeColor="text1"/>
              </w:rPr>
            </w:pPr>
            <w:bookmarkStart w:id="124" w:name="_Toc40571456"/>
            <w:bookmarkEnd w:id="124"/>
          </w:p>
        </w:tc>
        <w:tc>
          <w:tcPr>
            <w:tcW w:w="4849" w:type="pct"/>
          </w:tcPr>
          <w:p w14:paraId="38D18515" w14:textId="77777777" w:rsidR="00F942A1" w:rsidRPr="00C3186E" w:rsidRDefault="00F942A1" w:rsidP="00DC438E">
            <w:pPr>
              <w:spacing w:before="0" w:after="0" w:line="240" w:lineRule="auto"/>
              <w:jc w:val="left"/>
              <w:rPr>
                <w:rFonts w:eastAsia="Times New Roman" w:cs="Arial"/>
                <w:bCs/>
                <w:color w:val="000000" w:themeColor="text1"/>
              </w:rPr>
            </w:pPr>
            <w:r w:rsidRPr="00C3186E">
              <w:rPr>
                <w:rFonts w:eastAsia="Times New Roman" w:cs="Arial"/>
                <w:bCs/>
                <w:color w:val="000000" w:themeColor="text1"/>
              </w:rPr>
              <w:t>National Qualification Level-5 diploma in Professional Chef</w:t>
            </w:r>
          </w:p>
        </w:tc>
      </w:tr>
      <w:tr w:rsidR="00F942A1" w:rsidRPr="00C3186E" w14:paraId="338C2308" w14:textId="77777777" w:rsidTr="00DC438E">
        <w:trPr>
          <w:trHeight w:val="144"/>
        </w:trPr>
        <w:tc>
          <w:tcPr>
            <w:tcW w:w="151" w:type="pct"/>
          </w:tcPr>
          <w:p w14:paraId="57A5CFD1" w14:textId="77777777" w:rsidR="00F942A1" w:rsidRPr="00C3186E" w:rsidRDefault="00F942A1" w:rsidP="00F942A1">
            <w:pPr>
              <w:pStyle w:val="NoSpacing"/>
              <w:numPr>
                <w:ilvl w:val="0"/>
                <w:numId w:val="869"/>
              </w:numPr>
              <w:tabs>
                <w:tab w:val="left" w:pos="0"/>
              </w:tabs>
              <w:rPr>
                <w:rFonts w:ascii="Arial" w:hAnsi="Arial" w:cs="Arial"/>
                <w:color w:val="000000" w:themeColor="text1"/>
              </w:rPr>
            </w:pPr>
            <w:bookmarkStart w:id="125" w:name="_Toc40571457"/>
            <w:bookmarkEnd w:id="125"/>
          </w:p>
        </w:tc>
        <w:tc>
          <w:tcPr>
            <w:tcW w:w="4849" w:type="pct"/>
          </w:tcPr>
          <w:p w14:paraId="0F2257BA" w14:textId="77777777" w:rsidR="00F942A1" w:rsidRPr="00C3186E" w:rsidRDefault="00F942A1" w:rsidP="00DC438E">
            <w:pPr>
              <w:spacing w:before="0" w:after="0" w:line="240" w:lineRule="auto"/>
              <w:jc w:val="left"/>
              <w:rPr>
                <w:rFonts w:eastAsia="Times New Roman" w:cs="Arial"/>
                <w:bCs/>
                <w:color w:val="000000" w:themeColor="text1"/>
              </w:rPr>
            </w:pPr>
            <w:r w:rsidRPr="00C3186E">
              <w:rPr>
                <w:rFonts w:eastAsia="Times New Roman" w:cs="Arial"/>
                <w:bCs/>
                <w:color w:val="000000" w:themeColor="text1"/>
              </w:rPr>
              <w:t>National Qualification Level-5 diploma in Tourism Management</w:t>
            </w:r>
          </w:p>
        </w:tc>
      </w:tr>
      <w:tr w:rsidR="00F942A1" w:rsidRPr="00C3186E" w14:paraId="7AF57406" w14:textId="77777777" w:rsidTr="00DC438E">
        <w:trPr>
          <w:trHeight w:val="144"/>
        </w:trPr>
        <w:tc>
          <w:tcPr>
            <w:tcW w:w="151" w:type="pct"/>
          </w:tcPr>
          <w:p w14:paraId="2228C70B" w14:textId="77777777" w:rsidR="00F942A1" w:rsidRPr="00C3186E" w:rsidRDefault="00F942A1" w:rsidP="00F942A1">
            <w:pPr>
              <w:pStyle w:val="NoSpacing"/>
              <w:numPr>
                <w:ilvl w:val="0"/>
                <w:numId w:val="869"/>
              </w:numPr>
              <w:tabs>
                <w:tab w:val="left" w:pos="0"/>
              </w:tabs>
              <w:rPr>
                <w:rFonts w:ascii="Arial" w:hAnsi="Arial" w:cs="Arial"/>
                <w:color w:val="000000" w:themeColor="text1"/>
              </w:rPr>
            </w:pPr>
            <w:bookmarkStart w:id="126" w:name="_Toc40571458"/>
            <w:bookmarkEnd w:id="126"/>
          </w:p>
        </w:tc>
        <w:tc>
          <w:tcPr>
            <w:tcW w:w="4849" w:type="pct"/>
          </w:tcPr>
          <w:p w14:paraId="1168C25F" w14:textId="77777777" w:rsidR="00F942A1" w:rsidRPr="00C3186E" w:rsidRDefault="00F942A1" w:rsidP="00DC438E">
            <w:pPr>
              <w:spacing w:before="0" w:after="0" w:line="240" w:lineRule="auto"/>
              <w:jc w:val="left"/>
              <w:rPr>
                <w:rFonts w:eastAsia="Times New Roman" w:cs="Arial"/>
                <w:bCs/>
                <w:color w:val="000000" w:themeColor="text1"/>
              </w:rPr>
            </w:pPr>
            <w:r w:rsidRPr="00C3186E">
              <w:rPr>
                <w:rFonts w:eastAsia="Times New Roman" w:cs="Arial"/>
                <w:bCs/>
                <w:color w:val="000000" w:themeColor="text1"/>
              </w:rPr>
              <w:t>National Qualification Level-5 diploma in Hair &amp; Beauty Services</w:t>
            </w:r>
          </w:p>
        </w:tc>
      </w:tr>
      <w:tr w:rsidR="00F942A1" w:rsidRPr="00C3186E" w14:paraId="693EF0B6" w14:textId="77777777" w:rsidTr="00DC438E">
        <w:trPr>
          <w:trHeight w:val="144"/>
        </w:trPr>
        <w:tc>
          <w:tcPr>
            <w:tcW w:w="151" w:type="pct"/>
          </w:tcPr>
          <w:p w14:paraId="35710F41" w14:textId="77777777" w:rsidR="00F942A1" w:rsidRPr="00C3186E" w:rsidRDefault="00F942A1" w:rsidP="00F942A1">
            <w:pPr>
              <w:pStyle w:val="NoSpacing"/>
              <w:numPr>
                <w:ilvl w:val="0"/>
                <w:numId w:val="869"/>
              </w:numPr>
              <w:tabs>
                <w:tab w:val="left" w:pos="0"/>
              </w:tabs>
              <w:rPr>
                <w:rFonts w:ascii="Arial" w:hAnsi="Arial" w:cs="Arial"/>
                <w:color w:val="000000" w:themeColor="text1"/>
              </w:rPr>
            </w:pPr>
            <w:bookmarkStart w:id="127" w:name="_Toc40571459"/>
            <w:bookmarkEnd w:id="127"/>
          </w:p>
        </w:tc>
        <w:tc>
          <w:tcPr>
            <w:tcW w:w="4849" w:type="pct"/>
          </w:tcPr>
          <w:p w14:paraId="4D62FADE" w14:textId="77777777" w:rsidR="00F942A1" w:rsidRPr="00C3186E" w:rsidRDefault="00F942A1" w:rsidP="00DC438E">
            <w:pPr>
              <w:spacing w:before="0" w:after="0" w:line="240" w:lineRule="auto"/>
              <w:jc w:val="left"/>
              <w:rPr>
                <w:rFonts w:eastAsia="Times New Roman" w:cs="Arial"/>
                <w:bCs/>
                <w:color w:val="000000" w:themeColor="text1"/>
              </w:rPr>
            </w:pPr>
            <w:r w:rsidRPr="00C3186E">
              <w:rPr>
                <w:rFonts w:eastAsia="Times New Roman" w:cs="Arial"/>
                <w:bCs/>
                <w:color w:val="000000" w:themeColor="text1"/>
              </w:rPr>
              <w:t>National Qualification Level-5 diploma in Fashion Designing</w:t>
            </w:r>
          </w:p>
        </w:tc>
      </w:tr>
      <w:tr w:rsidR="00F942A1" w:rsidRPr="00C3186E" w14:paraId="2D3586A7" w14:textId="77777777" w:rsidTr="00DC438E">
        <w:trPr>
          <w:trHeight w:val="144"/>
        </w:trPr>
        <w:tc>
          <w:tcPr>
            <w:tcW w:w="151" w:type="pct"/>
          </w:tcPr>
          <w:p w14:paraId="2EA55CB2" w14:textId="77777777" w:rsidR="00F942A1" w:rsidRPr="00C3186E" w:rsidRDefault="00F942A1" w:rsidP="00F942A1">
            <w:pPr>
              <w:pStyle w:val="NoSpacing"/>
              <w:numPr>
                <w:ilvl w:val="0"/>
                <w:numId w:val="869"/>
              </w:numPr>
              <w:tabs>
                <w:tab w:val="left" w:pos="0"/>
              </w:tabs>
              <w:rPr>
                <w:rFonts w:ascii="Arial" w:hAnsi="Arial" w:cs="Arial"/>
                <w:color w:val="000000" w:themeColor="text1"/>
              </w:rPr>
            </w:pPr>
            <w:bookmarkStart w:id="128" w:name="_Toc40571460"/>
            <w:bookmarkEnd w:id="128"/>
          </w:p>
        </w:tc>
        <w:tc>
          <w:tcPr>
            <w:tcW w:w="4849" w:type="pct"/>
          </w:tcPr>
          <w:p w14:paraId="18E1E5B1" w14:textId="77777777" w:rsidR="00F942A1" w:rsidRPr="00C3186E" w:rsidRDefault="00F942A1" w:rsidP="00DC438E">
            <w:pPr>
              <w:spacing w:before="0" w:after="0" w:line="240" w:lineRule="auto"/>
              <w:jc w:val="left"/>
              <w:rPr>
                <w:rFonts w:eastAsia="Times New Roman" w:cs="Arial"/>
                <w:bCs/>
                <w:color w:val="000000" w:themeColor="text1"/>
              </w:rPr>
            </w:pPr>
            <w:r w:rsidRPr="00C3186E">
              <w:rPr>
                <w:rFonts w:eastAsia="Times New Roman" w:cs="Arial"/>
                <w:bCs/>
                <w:color w:val="000000" w:themeColor="text1"/>
              </w:rPr>
              <w:t>National Qualification Level-5 diploma in Ceramics Technology</w:t>
            </w:r>
          </w:p>
        </w:tc>
      </w:tr>
      <w:tr w:rsidR="00F942A1" w:rsidRPr="00C3186E" w14:paraId="148D54FE" w14:textId="77777777" w:rsidTr="00DC438E">
        <w:trPr>
          <w:trHeight w:val="143"/>
        </w:trPr>
        <w:tc>
          <w:tcPr>
            <w:tcW w:w="151" w:type="pct"/>
          </w:tcPr>
          <w:p w14:paraId="797B75DA" w14:textId="77777777" w:rsidR="00F942A1" w:rsidRPr="00C3186E" w:rsidRDefault="00F942A1" w:rsidP="00F942A1">
            <w:pPr>
              <w:pStyle w:val="NoSpacing"/>
              <w:numPr>
                <w:ilvl w:val="0"/>
                <w:numId w:val="869"/>
              </w:numPr>
              <w:tabs>
                <w:tab w:val="left" w:pos="0"/>
              </w:tabs>
              <w:spacing w:line="276" w:lineRule="auto"/>
              <w:jc w:val="both"/>
              <w:rPr>
                <w:rFonts w:ascii="Arial" w:hAnsi="Arial" w:cs="Arial"/>
                <w:color w:val="000000" w:themeColor="text1"/>
              </w:rPr>
            </w:pPr>
            <w:bookmarkStart w:id="129" w:name="_Toc40571461"/>
            <w:bookmarkEnd w:id="129"/>
          </w:p>
        </w:tc>
        <w:tc>
          <w:tcPr>
            <w:tcW w:w="4849" w:type="pct"/>
          </w:tcPr>
          <w:p w14:paraId="10652D73" w14:textId="77777777" w:rsidR="00F942A1" w:rsidRPr="00C3186E" w:rsidRDefault="00F942A1" w:rsidP="00DC438E">
            <w:pPr>
              <w:pStyle w:val="NoSpacing"/>
              <w:tabs>
                <w:tab w:val="left" w:pos="0"/>
              </w:tabs>
              <w:spacing w:line="276" w:lineRule="auto"/>
              <w:rPr>
                <w:rFonts w:ascii="Arial" w:hAnsi="Arial" w:cs="Arial"/>
                <w:color w:val="000000" w:themeColor="text1"/>
              </w:rPr>
            </w:pPr>
            <w:bookmarkStart w:id="130" w:name="_Toc40571462"/>
            <w:r w:rsidRPr="00C3186E">
              <w:rPr>
                <w:rFonts w:ascii="Arial" w:eastAsia="Times New Roman" w:hAnsi="Arial" w:cs="Arial"/>
                <w:bCs/>
                <w:color w:val="000000" w:themeColor="text1"/>
              </w:rPr>
              <w:t>National Qualification Level-5 diploma in Telecom Technology</w:t>
            </w:r>
            <w:bookmarkEnd w:id="130"/>
          </w:p>
        </w:tc>
      </w:tr>
    </w:tbl>
    <w:p w14:paraId="0D02614E" w14:textId="77777777" w:rsidR="00F942A1" w:rsidRPr="00362D02" w:rsidRDefault="00F942A1" w:rsidP="00F942A1">
      <w:pPr>
        <w:pStyle w:val="NoSpacing"/>
        <w:tabs>
          <w:tab w:val="left" w:pos="0"/>
        </w:tabs>
        <w:spacing w:line="360" w:lineRule="auto"/>
        <w:jc w:val="both"/>
        <w:rPr>
          <w:rFonts w:ascii="Arial" w:hAnsi="Arial" w:cs="Arial"/>
        </w:rPr>
      </w:pPr>
    </w:p>
    <w:p w14:paraId="2F5B9653" w14:textId="77777777" w:rsidR="00F942A1" w:rsidRPr="00362D02" w:rsidRDefault="00F942A1" w:rsidP="00F942A1">
      <w:pPr>
        <w:pStyle w:val="NoSpacing"/>
        <w:tabs>
          <w:tab w:val="left" w:pos="0"/>
        </w:tabs>
        <w:spacing w:line="360" w:lineRule="auto"/>
        <w:jc w:val="both"/>
        <w:rPr>
          <w:rFonts w:ascii="Arial" w:hAnsi="Arial" w:cs="Arial"/>
        </w:rPr>
      </w:pPr>
    </w:p>
    <w:p w14:paraId="67A2AF56" w14:textId="77777777" w:rsidR="00F942A1" w:rsidRPr="00362D02" w:rsidRDefault="00F942A1" w:rsidP="00F942A1">
      <w:pPr>
        <w:pStyle w:val="NoSpacing"/>
        <w:tabs>
          <w:tab w:val="left" w:pos="0"/>
        </w:tabs>
        <w:spacing w:line="360" w:lineRule="auto"/>
        <w:jc w:val="both"/>
        <w:rPr>
          <w:rFonts w:ascii="Arial" w:hAnsi="Arial" w:cs="Arial"/>
        </w:rPr>
      </w:pPr>
      <w:bookmarkStart w:id="131" w:name="_Toc40571463"/>
      <w:r w:rsidRPr="00362D02">
        <w:rPr>
          <w:rFonts w:ascii="Arial" w:hAnsi="Arial" w:cs="Arial"/>
        </w:rPr>
        <w:t>2.</w:t>
      </w:r>
      <w:r w:rsidRPr="00362D02">
        <w:rPr>
          <w:rFonts w:ascii="Arial" w:hAnsi="Arial" w:cs="Arial"/>
        </w:rPr>
        <w:tab/>
        <w:t xml:space="preserve">All the </w:t>
      </w:r>
      <w:proofErr w:type="spellStart"/>
      <w:r w:rsidRPr="00362D02">
        <w:rPr>
          <w:rFonts w:ascii="Arial" w:hAnsi="Arial" w:cs="Arial"/>
        </w:rPr>
        <w:t>TVET</w:t>
      </w:r>
      <w:proofErr w:type="spellEnd"/>
      <w:r w:rsidRPr="00362D02">
        <w:rPr>
          <w:rFonts w:ascii="Arial" w:hAnsi="Arial" w:cs="Arial"/>
        </w:rPr>
        <w:t xml:space="preserve"> related institutions / organizations are required to implement aforementioned qualifications so that a uniform and standardized </w:t>
      </w:r>
      <w:proofErr w:type="spellStart"/>
      <w:r w:rsidRPr="00362D02">
        <w:rPr>
          <w:rFonts w:ascii="Arial" w:hAnsi="Arial" w:cs="Arial"/>
        </w:rPr>
        <w:t>TVET</w:t>
      </w:r>
      <w:proofErr w:type="spellEnd"/>
      <w:r w:rsidRPr="00362D02">
        <w:rPr>
          <w:rFonts w:ascii="Arial" w:hAnsi="Arial" w:cs="Arial"/>
        </w:rPr>
        <w:t xml:space="preserve"> qualification system is established in Pakistan and efforts are made for international equivalence / recognition of these qualifications.</w:t>
      </w:r>
      <w:bookmarkEnd w:id="131"/>
    </w:p>
    <w:p w14:paraId="672D777E" w14:textId="77777777" w:rsidR="00F942A1" w:rsidRPr="00362D02" w:rsidRDefault="00F942A1" w:rsidP="00F942A1">
      <w:pPr>
        <w:pStyle w:val="NoSpacing"/>
        <w:tabs>
          <w:tab w:val="left" w:pos="0"/>
        </w:tabs>
        <w:spacing w:line="360" w:lineRule="auto"/>
        <w:jc w:val="both"/>
        <w:rPr>
          <w:rFonts w:ascii="Arial" w:hAnsi="Arial" w:cs="Arial"/>
          <w:color w:val="C0504D" w:themeColor="accent2"/>
        </w:rPr>
      </w:pPr>
    </w:p>
    <w:p w14:paraId="564E0346" w14:textId="77777777" w:rsidR="00F942A1" w:rsidRPr="00362D02" w:rsidRDefault="00F942A1" w:rsidP="00F942A1">
      <w:pPr>
        <w:pStyle w:val="NoSpacing"/>
        <w:tabs>
          <w:tab w:val="left" w:pos="0"/>
        </w:tabs>
        <w:spacing w:line="360" w:lineRule="auto"/>
        <w:jc w:val="both"/>
        <w:rPr>
          <w:rFonts w:ascii="Arial" w:hAnsi="Arial" w:cs="Arial"/>
        </w:rPr>
      </w:pPr>
      <w:bookmarkStart w:id="132" w:name="_Toc40571464"/>
      <w:r w:rsidRPr="00362D02">
        <w:rPr>
          <w:rFonts w:ascii="Arial" w:hAnsi="Arial" w:cs="Arial"/>
        </w:rPr>
        <w:lastRenderedPageBreak/>
        <w:t>3.</w:t>
      </w:r>
      <w:r w:rsidRPr="00362D02">
        <w:rPr>
          <w:rFonts w:ascii="Arial" w:hAnsi="Arial" w:cs="Arial"/>
        </w:rPr>
        <w:tab/>
        <w:t xml:space="preserve">Competency Standards of the above enlisted qualifications can be accessed at </w:t>
      </w:r>
      <w:proofErr w:type="spellStart"/>
      <w:r w:rsidRPr="00362D02">
        <w:rPr>
          <w:rFonts w:ascii="Arial" w:hAnsi="Arial" w:cs="Arial"/>
        </w:rPr>
        <w:t>NAVTTC's</w:t>
      </w:r>
      <w:proofErr w:type="spellEnd"/>
      <w:r w:rsidRPr="00362D02">
        <w:rPr>
          <w:rFonts w:ascii="Arial" w:hAnsi="Arial" w:cs="Arial"/>
        </w:rPr>
        <w:t xml:space="preserve"> website </w:t>
      </w:r>
      <w:r w:rsidRPr="00362D02">
        <w:rPr>
          <w:rFonts w:ascii="Arial" w:hAnsi="Arial" w:cs="Arial"/>
          <w:b/>
        </w:rPr>
        <w:t>(www.navttc.org).</w:t>
      </w:r>
      <w:bookmarkEnd w:id="132"/>
    </w:p>
    <w:p w14:paraId="09E080DB" w14:textId="77777777" w:rsidR="00F942A1" w:rsidRPr="00362D02" w:rsidRDefault="00F942A1" w:rsidP="00F942A1">
      <w:pPr>
        <w:pStyle w:val="NoSpacing"/>
        <w:tabs>
          <w:tab w:val="left" w:pos="0"/>
        </w:tabs>
        <w:spacing w:line="360" w:lineRule="auto"/>
        <w:jc w:val="right"/>
        <w:rPr>
          <w:rFonts w:ascii="Arial" w:hAnsi="Arial" w:cs="Arial"/>
        </w:rPr>
      </w:pPr>
      <w:bookmarkStart w:id="133" w:name="_Toc40571465"/>
      <w:r w:rsidRPr="00362D02">
        <w:rPr>
          <w:rFonts w:ascii="Arial" w:hAnsi="Arial" w:cs="Arial"/>
          <w:noProof/>
        </w:rPr>
        <w:drawing>
          <wp:anchor distT="0" distB="0" distL="114300" distR="114300" simplePos="0" relativeHeight="251659264" behindDoc="0" locked="0" layoutInCell="1" allowOverlap="1" wp14:anchorId="4717F434" wp14:editId="7D004581">
            <wp:simplePos x="0" y="0"/>
            <wp:positionH relativeFrom="column">
              <wp:posOffset>5721985</wp:posOffset>
            </wp:positionH>
            <wp:positionV relativeFrom="paragraph">
              <wp:posOffset>36195</wp:posOffset>
            </wp:positionV>
            <wp:extent cx="609600" cy="617220"/>
            <wp:effectExtent l="0" t="0" r="0" b="0"/>
            <wp:wrapNone/>
            <wp:docPr id="12" name="Picture 22" descr="20190128_15583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90128_155836-1.jpg"/>
                    <pic:cNvPicPr/>
                  </pic:nvPicPr>
                  <pic:blipFill>
                    <a:blip r:embed="rId9" cstate="print">
                      <a:grayscl/>
                      <a:lum bright="-20000" contrast="40000"/>
                    </a:blip>
                    <a:srcRect l="5682"/>
                    <a:stretch>
                      <a:fillRect/>
                    </a:stretch>
                  </pic:blipFill>
                  <pic:spPr>
                    <a:xfrm>
                      <a:off x="0" y="0"/>
                      <a:ext cx="609600" cy="617220"/>
                    </a:xfrm>
                    <a:prstGeom prst="rect">
                      <a:avLst/>
                    </a:prstGeom>
                  </pic:spPr>
                </pic:pic>
              </a:graphicData>
            </a:graphic>
          </wp:anchor>
        </w:drawing>
      </w:r>
      <w:bookmarkEnd w:id="133"/>
    </w:p>
    <w:p w14:paraId="04BBFEAB" w14:textId="77777777" w:rsidR="00F942A1" w:rsidRPr="00362D02" w:rsidRDefault="00F942A1" w:rsidP="00F942A1">
      <w:pPr>
        <w:pStyle w:val="NoSpacing"/>
        <w:tabs>
          <w:tab w:val="left" w:pos="0"/>
          <w:tab w:val="left" w:pos="7780"/>
        </w:tabs>
        <w:spacing w:line="360" w:lineRule="auto"/>
        <w:rPr>
          <w:rFonts w:ascii="Arial" w:hAnsi="Arial" w:cs="Arial"/>
          <w:b/>
        </w:rPr>
      </w:pPr>
      <w:r w:rsidRPr="00362D02">
        <w:rPr>
          <w:rFonts w:ascii="Arial" w:hAnsi="Arial" w:cs="Arial"/>
          <w:b/>
        </w:rPr>
        <w:tab/>
      </w:r>
    </w:p>
    <w:p w14:paraId="3B25A6EF" w14:textId="77777777" w:rsidR="00F942A1" w:rsidRPr="00362D02" w:rsidRDefault="00F942A1" w:rsidP="00F942A1">
      <w:pPr>
        <w:pStyle w:val="NoSpacing"/>
        <w:tabs>
          <w:tab w:val="left" w:pos="0"/>
        </w:tabs>
        <w:spacing w:line="360" w:lineRule="auto"/>
        <w:jc w:val="right"/>
        <w:rPr>
          <w:rFonts w:ascii="Arial" w:hAnsi="Arial" w:cs="Arial"/>
          <w:b/>
        </w:rPr>
      </w:pPr>
    </w:p>
    <w:p w14:paraId="2E81FD3C" w14:textId="77777777" w:rsidR="00F942A1" w:rsidRPr="00362D02" w:rsidRDefault="00F942A1" w:rsidP="00F942A1">
      <w:pPr>
        <w:pStyle w:val="NoSpacing"/>
        <w:tabs>
          <w:tab w:val="left" w:pos="0"/>
        </w:tabs>
        <w:spacing w:line="360" w:lineRule="auto"/>
        <w:jc w:val="right"/>
        <w:rPr>
          <w:rFonts w:ascii="Arial" w:hAnsi="Arial" w:cs="Arial"/>
          <w:b/>
        </w:rPr>
      </w:pPr>
      <w:bookmarkStart w:id="134" w:name="_Toc40571466"/>
      <w:r w:rsidRPr="00362D02">
        <w:rPr>
          <w:rFonts w:ascii="Arial" w:hAnsi="Arial" w:cs="Arial"/>
          <w:b/>
        </w:rPr>
        <w:t>(</w:t>
      </w:r>
      <w:proofErr w:type="spellStart"/>
      <w:r w:rsidRPr="00362D02">
        <w:rPr>
          <w:rFonts w:ascii="Arial" w:hAnsi="Arial" w:cs="Arial"/>
          <w:b/>
        </w:rPr>
        <w:t>Muqeem</w:t>
      </w:r>
      <w:proofErr w:type="spellEnd"/>
      <w:r w:rsidRPr="00362D02">
        <w:rPr>
          <w:rFonts w:ascii="Arial" w:hAnsi="Arial" w:cs="Arial"/>
          <w:b/>
        </w:rPr>
        <w:t xml:space="preserve"> Islam)</w:t>
      </w:r>
      <w:bookmarkEnd w:id="134"/>
    </w:p>
    <w:p w14:paraId="4BDCBB8A" w14:textId="77777777" w:rsidR="00F942A1" w:rsidRPr="00362D02" w:rsidRDefault="00F942A1" w:rsidP="00F942A1">
      <w:pPr>
        <w:pStyle w:val="NoSpacing"/>
        <w:tabs>
          <w:tab w:val="left" w:pos="0"/>
        </w:tabs>
        <w:spacing w:line="360" w:lineRule="auto"/>
        <w:jc w:val="right"/>
        <w:rPr>
          <w:rFonts w:ascii="Arial" w:hAnsi="Arial" w:cs="Arial"/>
        </w:rPr>
      </w:pPr>
      <w:bookmarkStart w:id="135" w:name="_Toc40571467"/>
      <w:r w:rsidRPr="00362D02">
        <w:rPr>
          <w:rFonts w:ascii="Arial" w:hAnsi="Arial" w:cs="Arial"/>
        </w:rPr>
        <w:t>Director General (Skill Standards &amp; Curricula)</w:t>
      </w:r>
      <w:bookmarkEnd w:id="135"/>
    </w:p>
    <w:p w14:paraId="6E1387AE" w14:textId="77777777" w:rsidR="00F942A1" w:rsidRPr="00362D02" w:rsidRDefault="00F942A1" w:rsidP="00F942A1">
      <w:pPr>
        <w:pStyle w:val="NoSpacing"/>
        <w:tabs>
          <w:tab w:val="left" w:pos="0"/>
        </w:tabs>
        <w:spacing w:line="360" w:lineRule="auto"/>
        <w:jc w:val="right"/>
        <w:rPr>
          <w:rFonts w:ascii="Arial" w:hAnsi="Arial" w:cs="Arial"/>
        </w:rPr>
      </w:pPr>
      <w:bookmarkStart w:id="136" w:name="_Toc40571468"/>
      <w:r w:rsidRPr="00362D02">
        <w:rPr>
          <w:rFonts w:ascii="Arial" w:hAnsi="Arial" w:cs="Arial"/>
        </w:rPr>
        <w:t>Phone: 051-9215385</w:t>
      </w:r>
      <w:bookmarkEnd w:id="136"/>
    </w:p>
    <w:p w14:paraId="7E490349" w14:textId="77777777" w:rsidR="00F942A1" w:rsidRPr="00362D02" w:rsidRDefault="00F942A1" w:rsidP="00F942A1">
      <w:pPr>
        <w:pStyle w:val="NoSpacing"/>
        <w:tabs>
          <w:tab w:val="left" w:pos="0"/>
        </w:tabs>
        <w:spacing w:line="360" w:lineRule="auto"/>
        <w:rPr>
          <w:rFonts w:ascii="Arial" w:hAnsi="Arial" w:cs="Arial"/>
          <w:b/>
        </w:rPr>
      </w:pPr>
    </w:p>
    <w:p w14:paraId="52100912" w14:textId="77777777" w:rsidR="00F942A1" w:rsidRPr="00362D02" w:rsidRDefault="00F942A1" w:rsidP="00F942A1">
      <w:pPr>
        <w:pStyle w:val="NoSpacing"/>
        <w:tabs>
          <w:tab w:val="left" w:pos="0"/>
        </w:tabs>
        <w:spacing w:line="360" w:lineRule="auto"/>
        <w:rPr>
          <w:rFonts w:ascii="Arial" w:hAnsi="Arial" w:cs="Arial"/>
          <w:b/>
        </w:rPr>
      </w:pPr>
      <w:bookmarkStart w:id="137" w:name="_Toc40571469"/>
      <w:r w:rsidRPr="00362D02">
        <w:rPr>
          <w:rFonts w:ascii="Arial" w:hAnsi="Arial" w:cs="Arial"/>
          <w:b/>
        </w:rPr>
        <w:t>Distribution:</w:t>
      </w:r>
      <w:bookmarkEnd w:id="137"/>
    </w:p>
    <w:p w14:paraId="4C38D3A0" w14:textId="77777777" w:rsidR="00F942A1" w:rsidRPr="00362D02" w:rsidRDefault="00F942A1" w:rsidP="00F942A1">
      <w:pPr>
        <w:pStyle w:val="NoSpacing"/>
        <w:numPr>
          <w:ilvl w:val="0"/>
          <w:numId w:val="868"/>
        </w:numPr>
        <w:tabs>
          <w:tab w:val="left" w:pos="0"/>
        </w:tabs>
        <w:spacing w:line="360" w:lineRule="auto"/>
        <w:ind w:left="360"/>
        <w:rPr>
          <w:rFonts w:ascii="Arial" w:hAnsi="Arial" w:cs="Arial"/>
        </w:rPr>
      </w:pPr>
      <w:bookmarkStart w:id="138" w:name="_Toc40571470"/>
      <w:r w:rsidRPr="00362D02">
        <w:rPr>
          <w:rFonts w:ascii="Arial" w:hAnsi="Arial" w:cs="Arial"/>
        </w:rPr>
        <w:t>Federal Secretary, Ministry of Federal Education &amp; Professional Training, Govt of Pakistan</w:t>
      </w:r>
      <w:bookmarkEnd w:id="138"/>
    </w:p>
    <w:p w14:paraId="3B1B8408" w14:textId="77777777" w:rsidR="00F942A1" w:rsidRPr="00362D02" w:rsidRDefault="00F942A1" w:rsidP="00F942A1">
      <w:pPr>
        <w:pStyle w:val="NoSpacing"/>
        <w:numPr>
          <w:ilvl w:val="0"/>
          <w:numId w:val="868"/>
        </w:numPr>
        <w:tabs>
          <w:tab w:val="left" w:pos="0"/>
        </w:tabs>
        <w:spacing w:line="360" w:lineRule="auto"/>
        <w:ind w:left="360"/>
        <w:rPr>
          <w:rFonts w:ascii="Arial" w:hAnsi="Arial" w:cs="Arial"/>
        </w:rPr>
      </w:pPr>
      <w:bookmarkStart w:id="139" w:name="_Toc40571471"/>
      <w:r w:rsidRPr="00362D02">
        <w:rPr>
          <w:rFonts w:ascii="Arial" w:hAnsi="Arial" w:cs="Arial"/>
        </w:rPr>
        <w:t>Federal Secretary, Ministry of Overseas Pakistanis and Human Resource Development, Govt of Pakistan, Islamabad</w:t>
      </w:r>
      <w:bookmarkEnd w:id="139"/>
    </w:p>
    <w:p w14:paraId="29A4F7C1" w14:textId="77777777" w:rsidR="00F942A1" w:rsidRPr="00362D02" w:rsidRDefault="00F942A1" w:rsidP="00F942A1">
      <w:pPr>
        <w:pStyle w:val="NoSpacing"/>
        <w:numPr>
          <w:ilvl w:val="0"/>
          <w:numId w:val="868"/>
        </w:numPr>
        <w:tabs>
          <w:tab w:val="left" w:pos="0"/>
        </w:tabs>
        <w:spacing w:line="360" w:lineRule="auto"/>
        <w:ind w:left="360"/>
        <w:rPr>
          <w:rFonts w:ascii="Arial" w:hAnsi="Arial" w:cs="Arial"/>
        </w:rPr>
      </w:pPr>
      <w:bookmarkStart w:id="140" w:name="_Toc40571472"/>
      <w:r w:rsidRPr="00362D02">
        <w:rPr>
          <w:rFonts w:ascii="Arial" w:hAnsi="Arial" w:cs="Arial"/>
        </w:rPr>
        <w:t>Federal Secretary, Ministry of Industry and Production, Govt of Pakistan, Islamabad</w:t>
      </w:r>
      <w:bookmarkEnd w:id="140"/>
    </w:p>
    <w:p w14:paraId="38C18094" w14:textId="77777777" w:rsidR="00F942A1" w:rsidRPr="00362D02" w:rsidRDefault="00F942A1" w:rsidP="00F942A1">
      <w:pPr>
        <w:pStyle w:val="NoSpacing"/>
        <w:numPr>
          <w:ilvl w:val="0"/>
          <w:numId w:val="868"/>
        </w:numPr>
        <w:tabs>
          <w:tab w:val="left" w:pos="0"/>
        </w:tabs>
        <w:spacing w:line="360" w:lineRule="auto"/>
        <w:ind w:left="360"/>
        <w:rPr>
          <w:rFonts w:ascii="Arial" w:hAnsi="Arial" w:cs="Arial"/>
        </w:rPr>
      </w:pPr>
      <w:bookmarkStart w:id="141" w:name="_Toc40571473"/>
      <w:r w:rsidRPr="00362D02">
        <w:rPr>
          <w:rFonts w:ascii="Arial" w:hAnsi="Arial" w:cs="Arial"/>
        </w:rPr>
        <w:t>Federal Secretary, Ministry of Textile Industry, Govt of Pakistan, Islamabad</w:t>
      </w:r>
      <w:bookmarkEnd w:id="141"/>
    </w:p>
    <w:p w14:paraId="726E82F5" w14:textId="77777777" w:rsidR="00F942A1" w:rsidRPr="00362D02" w:rsidRDefault="00F942A1" w:rsidP="00F942A1">
      <w:pPr>
        <w:pStyle w:val="NoSpacing"/>
        <w:numPr>
          <w:ilvl w:val="0"/>
          <w:numId w:val="868"/>
        </w:numPr>
        <w:tabs>
          <w:tab w:val="left" w:pos="0"/>
        </w:tabs>
        <w:spacing w:line="360" w:lineRule="auto"/>
        <w:ind w:left="360"/>
        <w:rPr>
          <w:rFonts w:ascii="Arial" w:hAnsi="Arial" w:cs="Arial"/>
        </w:rPr>
      </w:pPr>
      <w:bookmarkStart w:id="142" w:name="_Toc40571474"/>
      <w:r w:rsidRPr="00362D02">
        <w:rPr>
          <w:rFonts w:ascii="Arial" w:hAnsi="Arial" w:cs="Arial"/>
        </w:rPr>
        <w:t>Federal Secretary, Ministry of Commerce, Govt of Pakistan, Islamabad</w:t>
      </w:r>
      <w:bookmarkEnd w:id="142"/>
    </w:p>
    <w:p w14:paraId="14A2DF00" w14:textId="77777777" w:rsidR="00F942A1" w:rsidRPr="00362D02" w:rsidRDefault="00F942A1" w:rsidP="00F942A1">
      <w:pPr>
        <w:pStyle w:val="NoSpacing"/>
        <w:numPr>
          <w:ilvl w:val="0"/>
          <w:numId w:val="868"/>
        </w:numPr>
        <w:tabs>
          <w:tab w:val="left" w:pos="0"/>
        </w:tabs>
        <w:spacing w:line="360" w:lineRule="auto"/>
        <w:ind w:left="360"/>
        <w:rPr>
          <w:rFonts w:ascii="Arial" w:hAnsi="Arial" w:cs="Arial"/>
        </w:rPr>
      </w:pPr>
      <w:bookmarkStart w:id="143" w:name="_Toc40571475"/>
      <w:r w:rsidRPr="00362D02">
        <w:rPr>
          <w:rFonts w:ascii="Arial" w:hAnsi="Arial" w:cs="Arial"/>
        </w:rPr>
        <w:t>Federal Secretary, Ministry of Railway, Govt of Pakistan, Islamabad</w:t>
      </w:r>
      <w:bookmarkEnd w:id="143"/>
    </w:p>
    <w:p w14:paraId="4751CF5A" w14:textId="77777777" w:rsidR="00F942A1" w:rsidRPr="00362D02" w:rsidRDefault="00F942A1" w:rsidP="00F942A1">
      <w:pPr>
        <w:pStyle w:val="NoSpacing"/>
        <w:numPr>
          <w:ilvl w:val="0"/>
          <w:numId w:val="868"/>
        </w:numPr>
        <w:tabs>
          <w:tab w:val="left" w:pos="0"/>
        </w:tabs>
        <w:spacing w:line="360" w:lineRule="auto"/>
        <w:ind w:left="360"/>
        <w:rPr>
          <w:rFonts w:ascii="Arial" w:hAnsi="Arial" w:cs="Arial"/>
        </w:rPr>
      </w:pPr>
      <w:bookmarkStart w:id="144" w:name="_Toc40571476"/>
      <w:r w:rsidRPr="00362D02">
        <w:rPr>
          <w:rFonts w:ascii="Arial" w:hAnsi="Arial" w:cs="Arial"/>
        </w:rPr>
        <w:t>Federal Secretary, Ministry of Climate Change, Govt of Pakistan, Islamabad</w:t>
      </w:r>
      <w:bookmarkEnd w:id="144"/>
    </w:p>
    <w:p w14:paraId="288C8D0F" w14:textId="77777777" w:rsidR="00F942A1" w:rsidRPr="00362D02" w:rsidRDefault="00F942A1" w:rsidP="00F942A1">
      <w:pPr>
        <w:pStyle w:val="NoSpacing"/>
        <w:numPr>
          <w:ilvl w:val="0"/>
          <w:numId w:val="868"/>
        </w:numPr>
        <w:tabs>
          <w:tab w:val="left" w:pos="0"/>
        </w:tabs>
        <w:spacing w:line="360" w:lineRule="auto"/>
        <w:ind w:left="360"/>
        <w:rPr>
          <w:rFonts w:ascii="Arial" w:hAnsi="Arial" w:cs="Arial"/>
        </w:rPr>
      </w:pPr>
      <w:bookmarkStart w:id="145" w:name="_Toc40571477"/>
      <w:r w:rsidRPr="00362D02">
        <w:rPr>
          <w:rFonts w:ascii="Arial" w:hAnsi="Arial" w:cs="Arial"/>
        </w:rPr>
        <w:t>Federal Secretary, Ministry of Religious Affairs, Govt of Pakistan, Islamabad</w:t>
      </w:r>
      <w:bookmarkEnd w:id="145"/>
    </w:p>
    <w:p w14:paraId="330C385D" w14:textId="77777777" w:rsidR="00F942A1" w:rsidRPr="00362D02" w:rsidRDefault="00F942A1" w:rsidP="00F942A1">
      <w:pPr>
        <w:pStyle w:val="NoSpacing"/>
        <w:numPr>
          <w:ilvl w:val="0"/>
          <w:numId w:val="868"/>
        </w:numPr>
        <w:tabs>
          <w:tab w:val="left" w:pos="0"/>
        </w:tabs>
        <w:spacing w:line="360" w:lineRule="auto"/>
        <w:ind w:left="360"/>
        <w:rPr>
          <w:rFonts w:ascii="Arial" w:hAnsi="Arial" w:cs="Arial"/>
        </w:rPr>
      </w:pPr>
      <w:bookmarkStart w:id="146" w:name="_Toc40571478"/>
      <w:r w:rsidRPr="00362D02">
        <w:rPr>
          <w:rFonts w:ascii="Arial" w:hAnsi="Arial" w:cs="Arial"/>
        </w:rPr>
        <w:t>Federal Secretary, Ministry of Communication, Govt of Pakistan, Islamabad</w:t>
      </w:r>
      <w:bookmarkEnd w:id="146"/>
    </w:p>
    <w:p w14:paraId="76DB1F4C" w14:textId="77777777" w:rsidR="00F942A1" w:rsidRPr="00362D02" w:rsidRDefault="00F942A1" w:rsidP="00F942A1">
      <w:pPr>
        <w:pStyle w:val="NoSpacing"/>
        <w:numPr>
          <w:ilvl w:val="0"/>
          <w:numId w:val="868"/>
        </w:numPr>
        <w:tabs>
          <w:tab w:val="left" w:pos="0"/>
        </w:tabs>
        <w:spacing w:line="360" w:lineRule="auto"/>
        <w:ind w:left="360"/>
        <w:rPr>
          <w:rFonts w:ascii="Arial" w:hAnsi="Arial" w:cs="Arial"/>
        </w:rPr>
      </w:pPr>
      <w:bookmarkStart w:id="147" w:name="_Toc40571479"/>
      <w:r w:rsidRPr="00362D02">
        <w:rPr>
          <w:rFonts w:ascii="Arial" w:hAnsi="Arial" w:cs="Arial"/>
        </w:rPr>
        <w:t>Federal Secretary, Ministry of Aviation Division, Govt of Pakistan, Islamabad</w:t>
      </w:r>
      <w:bookmarkEnd w:id="147"/>
    </w:p>
    <w:p w14:paraId="4F4CACCE" w14:textId="77777777" w:rsidR="00F942A1" w:rsidRPr="00362D02" w:rsidRDefault="00F942A1" w:rsidP="00F942A1">
      <w:pPr>
        <w:pStyle w:val="NoSpacing"/>
        <w:numPr>
          <w:ilvl w:val="0"/>
          <w:numId w:val="868"/>
        </w:numPr>
        <w:tabs>
          <w:tab w:val="left" w:pos="0"/>
        </w:tabs>
        <w:spacing w:line="360" w:lineRule="auto"/>
        <w:ind w:left="360"/>
        <w:rPr>
          <w:rFonts w:ascii="Arial" w:hAnsi="Arial" w:cs="Arial"/>
        </w:rPr>
      </w:pPr>
      <w:bookmarkStart w:id="148" w:name="_Toc40571480"/>
      <w:r w:rsidRPr="00362D02">
        <w:rPr>
          <w:rFonts w:ascii="Arial" w:hAnsi="Arial" w:cs="Arial"/>
        </w:rPr>
        <w:t>Federal Secretary, Ministry of Science &amp; Technology, Govt of Pakistan, Islamabad</w:t>
      </w:r>
      <w:bookmarkEnd w:id="148"/>
    </w:p>
    <w:p w14:paraId="4B8E40F6" w14:textId="77777777" w:rsidR="00F942A1" w:rsidRPr="00362D02" w:rsidRDefault="00F942A1" w:rsidP="00F942A1">
      <w:pPr>
        <w:pStyle w:val="NoSpacing"/>
        <w:numPr>
          <w:ilvl w:val="0"/>
          <w:numId w:val="868"/>
        </w:numPr>
        <w:tabs>
          <w:tab w:val="left" w:pos="0"/>
        </w:tabs>
        <w:spacing w:line="360" w:lineRule="auto"/>
        <w:ind w:left="360"/>
        <w:rPr>
          <w:rFonts w:ascii="Arial" w:hAnsi="Arial" w:cs="Arial"/>
        </w:rPr>
      </w:pPr>
      <w:bookmarkStart w:id="149" w:name="_Toc40571481"/>
      <w:r w:rsidRPr="00362D02">
        <w:rPr>
          <w:rFonts w:ascii="Arial" w:hAnsi="Arial" w:cs="Arial"/>
        </w:rPr>
        <w:t>Chairperson, Punjab Technical Education and Vocational Training Authority (P-</w:t>
      </w:r>
      <w:proofErr w:type="spellStart"/>
      <w:r w:rsidRPr="00362D02">
        <w:rPr>
          <w:rFonts w:ascii="Arial" w:hAnsi="Arial" w:cs="Arial"/>
        </w:rPr>
        <w:t>TEVTA</w:t>
      </w:r>
      <w:proofErr w:type="spellEnd"/>
      <w:r w:rsidRPr="00362D02">
        <w:rPr>
          <w:rFonts w:ascii="Arial" w:hAnsi="Arial" w:cs="Arial"/>
        </w:rPr>
        <w:t>), Lahore</w:t>
      </w:r>
      <w:bookmarkEnd w:id="149"/>
    </w:p>
    <w:p w14:paraId="2B5F0D50" w14:textId="77777777" w:rsidR="00F942A1" w:rsidRPr="00362D02" w:rsidRDefault="00F942A1" w:rsidP="00F942A1">
      <w:pPr>
        <w:pStyle w:val="NoSpacing"/>
        <w:numPr>
          <w:ilvl w:val="0"/>
          <w:numId w:val="868"/>
        </w:numPr>
        <w:tabs>
          <w:tab w:val="left" w:pos="0"/>
        </w:tabs>
        <w:spacing w:line="360" w:lineRule="auto"/>
        <w:ind w:left="360"/>
        <w:rPr>
          <w:rFonts w:ascii="Arial" w:hAnsi="Arial" w:cs="Arial"/>
        </w:rPr>
      </w:pPr>
      <w:bookmarkStart w:id="150" w:name="_Toc40571482"/>
      <w:r w:rsidRPr="00362D02">
        <w:rPr>
          <w:rFonts w:ascii="Arial" w:hAnsi="Arial" w:cs="Arial"/>
        </w:rPr>
        <w:t>Managing Director, Khyber Pakhtunkhwa Technical Education and Vocational Training Authority (</w:t>
      </w:r>
      <w:proofErr w:type="spellStart"/>
      <w:r w:rsidRPr="00362D02">
        <w:rPr>
          <w:rFonts w:ascii="Arial" w:hAnsi="Arial" w:cs="Arial"/>
        </w:rPr>
        <w:t>KP-TEVTA</w:t>
      </w:r>
      <w:proofErr w:type="spellEnd"/>
      <w:r w:rsidRPr="00362D02">
        <w:rPr>
          <w:rFonts w:ascii="Arial" w:hAnsi="Arial" w:cs="Arial"/>
        </w:rPr>
        <w:t>),</w:t>
      </w:r>
      <w:bookmarkEnd w:id="150"/>
    </w:p>
    <w:p w14:paraId="788E77C6" w14:textId="77777777" w:rsidR="00F942A1" w:rsidRPr="00362D02" w:rsidRDefault="00F942A1" w:rsidP="00F942A1">
      <w:pPr>
        <w:pStyle w:val="NoSpacing"/>
        <w:numPr>
          <w:ilvl w:val="0"/>
          <w:numId w:val="868"/>
        </w:numPr>
        <w:tabs>
          <w:tab w:val="left" w:pos="0"/>
        </w:tabs>
        <w:spacing w:line="360" w:lineRule="auto"/>
        <w:ind w:left="360"/>
        <w:rPr>
          <w:rFonts w:ascii="Arial" w:hAnsi="Arial" w:cs="Arial"/>
        </w:rPr>
      </w:pPr>
      <w:bookmarkStart w:id="151" w:name="_Toc40571483"/>
      <w:r w:rsidRPr="00362D02">
        <w:rPr>
          <w:rFonts w:ascii="Arial" w:hAnsi="Arial" w:cs="Arial"/>
        </w:rPr>
        <w:t>Managing Director, Sindh Technical Education and Vocational Training Authority (S-</w:t>
      </w:r>
      <w:proofErr w:type="spellStart"/>
      <w:r w:rsidRPr="00362D02">
        <w:rPr>
          <w:rFonts w:ascii="Arial" w:hAnsi="Arial" w:cs="Arial"/>
        </w:rPr>
        <w:t>TEVTA</w:t>
      </w:r>
      <w:proofErr w:type="spellEnd"/>
      <w:r w:rsidRPr="00362D02">
        <w:rPr>
          <w:rFonts w:ascii="Arial" w:hAnsi="Arial" w:cs="Arial"/>
        </w:rPr>
        <w:t>), Karachi</w:t>
      </w:r>
      <w:bookmarkEnd w:id="151"/>
    </w:p>
    <w:p w14:paraId="0C95CC3C" w14:textId="77777777" w:rsidR="00F942A1" w:rsidRPr="00362D02" w:rsidRDefault="00F942A1" w:rsidP="00F942A1">
      <w:pPr>
        <w:pStyle w:val="NoSpacing"/>
        <w:numPr>
          <w:ilvl w:val="0"/>
          <w:numId w:val="868"/>
        </w:numPr>
        <w:tabs>
          <w:tab w:val="left" w:pos="0"/>
        </w:tabs>
        <w:spacing w:line="360" w:lineRule="auto"/>
        <w:ind w:left="360"/>
        <w:rPr>
          <w:rFonts w:ascii="Arial" w:hAnsi="Arial" w:cs="Arial"/>
        </w:rPr>
      </w:pPr>
      <w:bookmarkStart w:id="152" w:name="_Toc40571484"/>
      <w:r w:rsidRPr="00362D02">
        <w:rPr>
          <w:rFonts w:ascii="Arial" w:hAnsi="Arial" w:cs="Arial"/>
        </w:rPr>
        <w:t>Chairman, Azad Jammu &amp; Kashmir, Technical Education and Vocational Training Authority (</w:t>
      </w:r>
      <w:proofErr w:type="spellStart"/>
      <w:r w:rsidRPr="00362D02">
        <w:rPr>
          <w:rFonts w:ascii="Arial" w:hAnsi="Arial" w:cs="Arial"/>
        </w:rPr>
        <w:t>AJ&amp;K</w:t>
      </w:r>
      <w:proofErr w:type="spellEnd"/>
      <w:r w:rsidRPr="00362D02">
        <w:rPr>
          <w:rFonts w:ascii="Arial" w:hAnsi="Arial" w:cs="Arial"/>
        </w:rPr>
        <w:t xml:space="preserve"> </w:t>
      </w:r>
      <w:proofErr w:type="spellStart"/>
      <w:r w:rsidRPr="00362D02">
        <w:rPr>
          <w:rFonts w:ascii="Arial" w:hAnsi="Arial" w:cs="Arial"/>
        </w:rPr>
        <w:t>TEVTA</w:t>
      </w:r>
      <w:proofErr w:type="spellEnd"/>
      <w:r w:rsidRPr="00362D02">
        <w:rPr>
          <w:rFonts w:ascii="Arial" w:hAnsi="Arial" w:cs="Arial"/>
        </w:rPr>
        <w:t xml:space="preserve">), </w:t>
      </w:r>
      <w:proofErr w:type="spellStart"/>
      <w:r w:rsidRPr="00362D02">
        <w:rPr>
          <w:rFonts w:ascii="Arial" w:hAnsi="Arial" w:cs="Arial"/>
        </w:rPr>
        <w:t>Muzafarabad</w:t>
      </w:r>
      <w:bookmarkEnd w:id="152"/>
      <w:proofErr w:type="spellEnd"/>
    </w:p>
    <w:p w14:paraId="69C8E373" w14:textId="77777777" w:rsidR="00F942A1" w:rsidRPr="00362D02" w:rsidRDefault="00F942A1" w:rsidP="00F942A1">
      <w:pPr>
        <w:pStyle w:val="NoSpacing"/>
        <w:numPr>
          <w:ilvl w:val="0"/>
          <w:numId w:val="868"/>
        </w:numPr>
        <w:tabs>
          <w:tab w:val="left" w:pos="0"/>
        </w:tabs>
        <w:spacing w:line="360" w:lineRule="auto"/>
        <w:ind w:left="360"/>
        <w:rPr>
          <w:rFonts w:ascii="Arial" w:hAnsi="Arial" w:cs="Arial"/>
        </w:rPr>
      </w:pPr>
      <w:bookmarkStart w:id="153" w:name="_Toc40571485"/>
      <w:r w:rsidRPr="00362D02">
        <w:rPr>
          <w:rFonts w:ascii="Arial" w:hAnsi="Arial" w:cs="Arial"/>
        </w:rPr>
        <w:t xml:space="preserve">Director </w:t>
      </w:r>
      <w:proofErr w:type="spellStart"/>
      <w:r w:rsidRPr="00362D02">
        <w:rPr>
          <w:rFonts w:ascii="Arial" w:hAnsi="Arial" w:cs="Arial"/>
        </w:rPr>
        <w:t>TVET</w:t>
      </w:r>
      <w:proofErr w:type="spellEnd"/>
      <w:r w:rsidRPr="00362D02">
        <w:rPr>
          <w:rFonts w:ascii="Arial" w:hAnsi="Arial" w:cs="Arial"/>
        </w:rPr>
        <w:t xml:space="preserve"> Cell, Gilgit Baltistan, Gilgit</w:t>
      </w:r>
      <w:bookmarkEnd w:id="153"/>
    </w:p>
    <w:p w14:paraId="5ACAA1D2" w14:textId="77777777" w:rsidR="00F942A1" w:rsidRPr="00362D02" w:rsidRDefault="00F942A1" w:rsidP="00F942A1">
      <w:pPr>
        <w:pStyle w:val="NoSpacing"/>
        <w:numPr>
          <w:ilvl w:val="0"/>
          <w:numId w:val="868"/>
        </w:numPr>
        <w:tabs>
          <w:tab w:val="left" w:pos="0"/>
        </w:tabs>
        <w:spacing w:line="360" w:lineRule="auto"/>
        <w:ind w:left="360"/>
        <w:rPr>
          <w:rFonts w:ascii="Arial" w:hAnsi="Arial" w:cs="Arial"/>
        </w:rPr>
      </w:pPr>
      <w:bookmarkStart w:id="154" w:name="_Toc40571486"/>
      <w:r w:rsidRPr="00362D02">
        <w:rPr>
          <w:rFonts w:ascii="Arial" w:hAnsi="Arial" w:cs="Arial"/>
        </w:rPr>
        <w:t>Director General, Punjab Vocational Training Council (</w:t>
      </w:r>
      <w:proofErr w:type="spellStart"/>
      <w:r w:rsidRPr="00362D02">
        <w:rPr>
          <w:rFonts w:ascii="Arial" w:hAnsi="Arial" w:cs="Arial"/>
        </w:rPr>
        <w:t>PVTC</w:t>
      </w:r>
      <w:proofErr w:type="spellEnd"/>
      <w:r w:rsidRPr="00362D02">
        <w:rPr>
          <w:rFonts w:ascii="Arial" w:hAnsi="Arial" w:cs="Arial"/>
        </w:rPr>
        <w:t>), Punjab</w:t>
      </w:r>
      <w:bookmarkEnd w:id="154"/>
    </w:p>
    <w:p w14:paraId="2AAED679" w14:textId="77777777" w:rsidR="00F942A1" w:rsidRPr="00362D02" w:rsidRDefault="00F942A1" w:rsidP="00F942A1">
      <w:pPr>
        <w:pStyle w:val="NoSpacing"/>
        <w:numPr>
          <w:ilvl w:val="0"/>
          <w:numId w:val="868"/>
        </w:numPr>
        <w:tabs>
          <w:tab w:val="left" w:pos="0"/>
        </w:tabs>
        <w:spacing w:line="360" w:lineRule="auto"/>
        <w:ind w:left="360"/>
        <w:rPr>
          <w:rFonts w:ascii="Arial" w:hAnsi="Arial" w:cs="Arial"/>
        </w:rPr>
      </w:pPr>
      <w:bookmarkStart w:id="155" w:name="_Toc40571487"/>
      <w:r w:rsidRPr="00362D02">
        <w:rPr>
          <w:rFonts w:ascii="Arial" w:hAnsi="Arial" w:cs="Arial"/>
        </w:rPr>
        <w:t xml:space="preserve">Managing Director,  </w:t>
      </w:r>
      <w:hyperlink r:id="rId10" w:tgtFrame="_blank" w:history="1">
        <w:r w:rsidRPr="00362D02">
          <w:rPr>
            <w:rFonts w:ascii="Arial" w:hAnsi="Arial" w:cs="Arial"/>
          </w:rPr>
          <w:t>Technology Upgradation and Skill Development Company (</w:t>
        </w:r>
        <w:proofErr w:type="spellStart"/>
        <w:r w:rsidRPr="00362D02">
          <w:rPr>
            <w:rFonts w:ascii="Arial" w:hAnsi="Arial" w:cs="Arial"/>
          </w:rPr>
          <w:t>TUSDEC</w:t>
        </w:r>
        <w:proofErr w:type="spellEnd"/>
        <w:r w:rsidRPr="00362D02">
          <w:rPr>
            <w:rFonts w:ascii="Arial" w:hAnsi="Arial" w:cs="Arial"/>
          </w:rPr>
          <w:t>) Lahore</w:t>
        </w:r>
        <w:bookmarkEnd w:id="155"/>
      </w:hyperlink>
    </w:p>
    <w:p w14:paraId="1066A9FD" w14:textId="77777777" w:rsidR="00F942A1" w:rsidRPr="00362D02" w:rsidRDefault="00F942A1" w:rsidP="00F942A1">
      <w:pPr>
        <w:pStyle w:val="NoSpacing"/>
        <w:numPr>
          <w:ilvl w:val="0"/>
          <w:numId w:val="868"/>
        </w:numPr>
        <w:tabs>
          <w:tab w:val="left" w:pos="0"/>
        </w:tabs>
        <w:spacing w:line="360" w:lineRule="auto"/>
        <w:ind w:left="360"/>
        <w:rPr>
          <w:rFonts w:ascii="Arial" w:hAnsi="Arial" w:cs="Arial"/>
        </w:rPr>
      </w:pPr>
      <w:bookmarkStart w:id="156" w:name="_Toc40571488"/>
      <w:r w:rsidRPr="00362D02">
        <w:rPr>
          <w:rFonts w:ascii="Arial" w:hAnsi="Arial" w:cs="Arial"/>
        </w:rPr>
        <w:t>Project Director, Punjab Skill Development Program (</w:t>
      </w:r>
      <w:proofErr w:type="spellStart"/>
      <w:r w:rsidRPr="00362D02">
        <w:rPr>
          <w:rFonts w:ascii="Arial" w:hAnsi="Arial" w:cs="Arial"/>
        </w:rPr>
        <w:t>PSDP</w:t>
      </w:r>
      <w:proofErr w:type="spellEnd"/>
      <w:r w:rsidRPr="00362D02">
        <w:rPr>
          <w:rFonts w:ascii="Arial" w:hAnsi="Arial" w:cs="Arial"/>
        </w:rPr>
        <w:t>) Lahore</w:t>
      </w:r>
      <w:bookmarkEnd w:id="156"/>
    </w:p>
    <w:p w14:paraId="4D941412" w14:textId="77777777" w:rsidR="00F942A1" w:rsidRPr="00362D02" w:rsidRDefault="00F942A1" w:rsidP="00F942A1">
      <w:pPr>
        <w:pStyle w:val="NoSpacing"/>
        <w:numPr>
          <w:ilvl w:val="0"/>
          <w:numId w:val="868"/>
        </w:numPr>
        <w:tabs>
          <w:tab w:val="left" w:pos="0"/>
        </w:tabs>
        <w:spacing w:line="360" w:lineRule="auto"/>
        <w:ind w:left="360"/>
        <w:rPr>
          <w:rFonts w:ascii="Arial" w:hAnsi="Arial" w:cs="Arial"/>
        </w:rPr>
      </w:pPr>
      <w:bookmarkStart w:id="157" w:name="_Toc40571489"/>
      <w:r w:rsidRPr="00362D02">
        <w:rPr>
          <w:rFonts w:ascii="Arial" w:hAnsi="Arial" w:cs="Arial"/>
        </w:rPr>
        <w:t>CEO, Punjab Skill Development Fund, Lahore</w:t>
      </w:r>
      <w:bookmarkEnd w:id="157"/>
    </w:p>
    <w:p w14:paraId="44D2C31E" w14:textId="77777777" w:rsidR="00F942A1" w:rsidRPr="00362D02" w:rsidRDefault="00F942A1" w:rsidP="00F942A1">
      <w:pPr>
        <w:pStyle w:val="NoSpacing"/>
        <w:numPr>
          <w:ilvl w:val="0"/>
          <w:numId w:val="868"/>
        </w:numPr>
        <w:tabs>
          <w:tab w:val="left" w:pos="0"/>
        </w:tabs>
        <w:spacing w:line="360" w:lineRule="auto"/>
        <w:ind w:left="360"/>
        <w:rPr>
          <w:rFonts w:ascii="Arial" w:hAnsi="Arial" w:cs="Arial"/>
        </w:rPr>
      </w:pPr>
      <w:bookmarkStart w:id="158" w:name="_Toc40571490"/>
      <w:r w:rsidRPr="00362D02">
        <w:rPr>
          <w:rFonts w:ascii="Arial" w:hAnsi="Arial" w:cs="Arial"/>
        </w:rPr>
        <w:t xml:space="preserve">Rector, </w:t>
      </w:r>
      <w:proofErr w:type="spellStart"/>
      <w:r w:rsidRPr="00362D02">
        <w:rPr>
          <w:rFonts w:ascii="Arial" w:hAnsi="Arial" w:cs="Arial"/>
        </w:rPr>
        <w:t>UNTECH</w:t>
      </w:r>
      <w:proofErr w:type="spellEnd"/>
      <w:r w:rsidRPr="00362D02">
        <w:rPr>
          <w:rFonts w:ascii="Arial" w:hAnsi="Arial" w:cs="Arial"/>
        </w:rPr>
        <w:t xml:space="preserve"> University Islamabad</w:t>
      </w:r>
      <w:bookmarkEnd w:id="158"/>
    </w:p>
    <w:p w14:paraId="649421CD" w14:textId="77777777" w:rsidR="00F942A1" w:rsidRPr="00362D02" w:rsidRDefault="00F942A1" w:rsidP="00F942A1">
      <w:pPr>
        <w:pStyle w:val="NoSpacing"/>
        <w:numPr>
          <w:ilvl w:val="0"/>
          <w:numId w:val="868"/>
        </w:numPr>
        <w:tabs>
          <w:tab w:val="left" w:pos="0"/>
        </w:tabs>
        <w:spacing w:line="360" w:lineRule="auto"/>
        <w:ind w:left="360"/>
        <w:rPr>
          <w:rFonts w:ascii="Arial" w:hAnsi="Arial" w:cs="Arial"/>
        </w:rPr>
      </w:pPr>
      <w:bookmarkStart w:id="159" w:name="_Toc40571491"/>
      <w:r w:rsidRPr="00362D02">
        <w:rPr>
          <w:rFonts w:ascii="Arial" w:hAnsi="Arial" w:cs="Arial"/>
        </w:rPr>
        <w:lastRenderedPageBreak/>
        <w:t xml:space="preserve">National Deputy Leader, </w:t>
      </w:r>
      <w:proofErr w:type="spellStart"/>
      <w:r w:rsidRPr="00362D02">
        <w:rPr>
          <w:rFonts w:ascii="Arial" w:hAnsi="Arial" w:cs="Arial"/>
        </w:rPr>
        <w:t>GIZ</w:t>
      </w:r>
      <w:proofErr w:type="spellEnd"/>
      <w:r w:rsidRPr="00362D02">
        <w:rPr>
          <w:rFonts w:ascii="Arial" w:hAnsi="Arial" w:cs="Arial"/>
        </w:rPr>
        <w:t xml:space="preserve"> Islamabad</w:t>
      </w:r>
      <w:bookmarkEnd w:id="159"/>
    </w:p>
    <w:p w14:paraId="21E18F64" w14:textId="77777777" w:rsidR="00F942A1" w:rsidRPr="00362D02" w:rsidRDefault="00F942A1" w:rsidP="00F942A1">
      <w:pPr>
        <w:pStyle w:val="NoSpacing"/>
        <w:numPr>
          <w:ilvl w:val="0"/>
          <w:numId w:val="868"/>
        </w:numPr>
        <w:tabs>
          <w:tab w:val="left" w:pos="0"/>
        </w:tabs>
        <w:spacing w:line="360" w:lineRule="auto"/>
        <w:ind w:left="360"/>
        <w:rPr>
          <w:rFonts w:ascii="Arial" w:hAnsi="Arial" w:cs="Arial"/>
        </w:rPr>
      </w:pPr>
      <w:bookmarkStart w:id="160" w:name="_Toc40571492"/>
      <w:r w:rsidRPr="00362D02">
        <w:rPr>
          <w:rFonts w:ascii="Arial" w:hAnsi="Arial" w:cs="Arial"/>
        </w:rPr>
        <w:t>PS to Minister of Federal Education &amp; Professional Training, Govt of Pakistan</w:t>
      </w:r>
      <w:bookmarkEnd w:id="160"/>
    </w:p>
    <w:p w14:paraId="6546A19A" w14:textId="77777777" w:rsidR="00F942A1" w:rsidRPr="00362D02" w:rsidRDefault="00F942A1" w:rsidP="00F942A1">
      <w:pPr>
        <w:pStyle w:val="NoSpacing"/>
        <w:numPr>
          <w:ilvl w:val="0"/>
          <w:numId w:val="868"/>
        </w:numPr>
        <w:tabs>
          <w:tab w:val="left" w:pos="0"/>
        </w:tabs>
        <w:spacing w:line="360" w:lineRule="auto"/>
        <w:ind w:left="360"/>
        <w:rPr>
          <w:rFonts w:ascii="Arial" w:hAnsi="Arial" w:cs="Arial"/>
        </w:rPr>
      </w:pPr>
      <w:bookmarkStart w:id="161" w:name="_Toc40571493"/>
      <w:r w:rsidRPr="00362D02">
        <w:rPr>
          <w:rFonts w:ascii="Arial" w:hAnsi="Arial" w:cs="Arial"/>
        </w:rPr>
        <w:t>PS to Special Adviser to the Prime Minister on Youth Affairs, Prime Minister's Office, Islamabad</w:t>
      </w:r>
      <w:bookmarkEnd w:id="161"/>
    </w:p>
    <w:p w14:paraId="61B28C93" w14:textId="77777777" w:rsidR="00F942A1" w:rsidRPr="00362D02" w:rsidRDefault="00F942A1" w:rsidP="00F942A1">
      <w:pPr>
        <w:pStyle w:val="NoSpacing"/>
        <w:numPr>
          <w:ilvl w:val="0"/>
          <w:numId w:val="868"/>
        </w:numPr>
        <w:tabs>
          <w:tab w:val="left" w:pos="0"/>
        </w:tabs>
        <w:spacing w:line="360" w:lineRule="auto"/>
        <w:ind w:left="360"/>
        <w:rPr>
          <w:rFonts w:ascii="Arial" w:hAnsi="Arial" w:cs="Arial"/>
        </w:rPr>
      </w:pPr>
      <w:bookmarkStart w:id="162" w:name="_Toc40571494"/>
      <w:r w:rsidRPr="00362D02">
        <w:rPr>
          <w:rFonts w:ascii="Arial" w:hAnsi="Arial" w:cs="Arial"/>
        </w:rPr>
        <w:t>Chairperson, Federal of Pakistan Chamber of Commerce and Industry (</w:t>
      </w:r>
      <w:proofErr w:type="spellStart"/>
      <w:r w:rsidRPr="00362D02">
        <w:rPr>
          <w:rFonts w:ascii="Arial" w:hAnsi="Arial" w:cs="Arial"/>
        </w:rPr>
        <w:t>FPCCI</w:t>
      </w:r>
      <w:proofErr w:type="spellEnd"/>
      <w:r w:rsidRPr="00362D02">
        <w:rPr>
          <w:rFonts w:ascii="Arial" w:hAnsi="Arial" w:cs="Arial"/>
        </w:rPr>
        <w:t>), Karachi</w:t>
      </w:r>
      <w:bookmarkEnd w:id="162"/>
    </w:p>
    <w:p w14:paraId="19C7D85E" w14:textId="77777777" w:rsidR="00F942A1" w:rsidRPr="00362D02" w:rsidRDefault="00F942A1" w:rsidP="00F942A1">
      <w:pPr>
        <w:pStyle w:val="NoSpacing"/>
        <w:numPr>
          <w:ilvl w:val="0"/>
          <w:numId w:val="868"/>
        </w:numPr>
        <w:tabs>
          <w:tab w:val="left" w:pos="0"/>
        </w:tabs>
        <w:spacing w:line="360" w:lineRule="auto"/>
        <w:ind w:left="360"/>
        <w:rPr>
          <w:rFonts w:ascii="Arial" w:hAnsi="Arial" w:cs="Arial"/>
        </w:rPr>
      </w:pPr>
      <w:bookmarkStart w:id="163" w:name="_Toc40571495"/>
      <w:r w:rsidRPr="00362D02">
        <w:rPr>
          <w:rFonts w:ascii="Arial" w:hAnsi="Arial" w:cs="Arial"/>
        </w:rPr>
        <w:t>Conveyor, Sector Skills Council (Textile/ Construction/ Renewable Energy/ Hospitality and Tourism)</w:t>
      </w:r>
      <w:bookmarkEnd w:id="163"/>
    </w:p>
    <w:p w14:paraId="22C45662" w14:textId="77777777" w:rsidR="00F942A1" w:rsidRPr="00362D02" w:rsidRDefault="00F942A1" w:rsidP="00F942A1">
      <w:pPr>
        <w:pStyle w:val="NoSpacing"/>
        <w:numPr>
          <w:ilvl w:val="0"/>
          <w:numId w:val="868"/>
        </w:numPr>
        <w:tabs>
          <w:tab w:val="left" w:pos="0"/>
        </w:tabs>
        <w:spacing w:line="360" w:lineRule="auto"/>
        <w:ind w:left="360"/>
        <w:rPr>
          <w:rFonts w:ascii="Arial" w:hAnsi="Arial" w:cs="Arial"/>
        </w:rPr>
      </w:pPr>
      <w:bookmarkStart w:id="164" w:name="_Toc40571496"/>
      <w:r w:rsidRPr="00362D02">
        <w:rPr>
          <w:rFonts w:ascii="Arial" w:hAnsi="Arial" w:cs="Arial"/>
        </w:rPr>
        <w:t>Director Technical Education and Vocational Training Authorities (</w:t>
      </w:r>
      <w:proofErr w:type="spellStart"/>
      <w:r w:rsidRPr="00362D02">
        <w:rPr>
          <w:rFonts w:ascii="Arial" w:hAnsi="Arial" w:cs="Arial"/>
        </w:rPr>
        <w:t>TEVTA</w:t>
      </w:r>
      <w:proofErr w:type="spellEnd"/>
      <w:r w:rsidRPr="00362D02">
        <w:rPr>
          <w:rFonts w:ascii="Arial" w:hAnsi="Arial" w:cs="Arial"/>
        </w:rPr>
        <w:t xml:space="preserve">), </w:t>
      </w:r>
      <w:proofErr w:type="spellStart"/>
      <w:r w:rsidRPr="00362D02">
        <w:rPr>
          <w:rFonts w:ascii="Arial" w:hAnsi="Arial" w:cs="Arial"/>
        </w:rPr>
        <w:t>Balochistan</w:t>
      </w:r>
      <w:bookmarkEnd w:id="164"/>
      <w:proofErr w:type="spellEnd"/>
    </w:p>
    <w:p w14:paraId="6132A4F9" w14:textId="77777777" w:rsidR="00F942A1" w:rsidRPr="00362D02" w:rsidRDefault="00F942A1" w:rsidP="00F942A1">
      <w:pPr>
        <w:pStyle w:val="NoSpacing"/>
        <w:numPr>
          <w:ilvl w:val="0"/>
          <w:numId w:val="868"/>
        </w:numPr>
        <w:tabs>
          <w:tab w:val="left" w:pos="0"/>
        </w:tabs>
        <w:spacing w:line="360" w:lineRule="auto"/>
        <w:ind w:left="360"/>
        <w:rPr>
          <w:rFonts w:ascii="Arial" w:hAnsi="Arial" w:cs="Arial"/>
        </w:rPr>
      </w:pPr>
      <w:bookmarkStart w:id="165" w:name="_Toc40571497"/>
      <w:r w:rsidRPr="00362D02">
        <w:rPr>
          <w:rFonts w:ascii="Arial" w:hAnsi="Arial" w:cs="Arial"/>
        </w:rPr>
        <w:t>Chairman, Pakistan Tourism Development Corporation, Lahore</w:t>
      </w:r>
      <w:bookmarkEnd w:id="165"/>
    </w:p>
    <w:p w14:paraId="6EEFC736" w14:textId="77777777" w:rsidR="00F942A1" w:rsidRPr="00362D02" w:rsidRDefault="00F942A1" w:rsidP="00F942A1">
      <w:pPr>
        <w:pStyle w:val="NoSpacing"/>
        <w:numPr>
          <w:ilvl w:val="0"/>
          <w:numId w:val="868"/>
        </w:numPr>
        <w:tabs>
          <w:tab w:val="left" w:pos="0"/>
        </w:tabs>
        <w:spacing w:line="360" w:lineRule="auto"/>
        <w:ind w:left="360"/>
        <w:rPr>
          <w:rFonts w:ascii="Arial" w:hAnsi="Arial" w:cs="Arial"/>
        </w:rPr>
      </w:pPr>
      <w:bookmarkStart w:id="166" w:name="_Toc40571498"/>
      <w:r w:rsidRPr="00362D02">
        <w:rPr>
          <w:rFonts w:ascii="Arial" w:hAnsi="Arial" w:cs="Arial"/>
        </w:rPr>
        <w:t xml:space="preserve">Chairman, </w:t>
      </w:r>
      <w:proofErr w:type="spellStart"/>
      <w:r w:rsidRPr="00362D02">
        <w:rPr>
          <w:rFonts w:ascii="Arial" w:hAnsi="Arial" w:cs="Arial"/>
        </w:rPr>
        <w:t>PCSIR</w:t>
      </w:r>
      <w:proofErr w:type="spellEnd"/>
      <w:r w:rsidRPr="00362D02">
        <w:rPr>
          <w:rFonts w:ascii="Arial" w:hAnsi="Arial" w:cs="Arial"/>
        </w:rPr>
        <w:t xml:space="preserve"> Headquarters, Islamabad</w:t>
      </w:r>
      <w:bookmarkEnd w:id="166"/>
    </w:p>
    <w:p w14:paraId="7FBA4BE3" w14:textId="77777777" w:rsidR="00F942A1" w:rsidRPr="00362D02" w:rsidRDefault="00F942A1" w:rsidP="00F942A1">
      <w:pPr>
        <w:pStyle w:val="NoSpacing"/>
        <w:numPr>
          <w:ilvl w:val="0"/>
          <w:numId w:val="868"/>
        </w:numPr>
        <w:tabs>
          <w:tab w:val="left" w:pos="0"/>
        </w:tabs>
        <w:spacing w:line="360" w:lineRule="auto"/>
        <w:ind w:left="360"/>
        <w:rPr>
          <w:rFonts w:ascii="Arial" w:hAnsi="Arial" w:cs="Arial"/>
        </w:rPr>
      </w:pPr>
      <w:bookmarkStart w:id="167" w:name="_Toc40571499"/>
      <w:r w:rsidRPr="00362D02">
        <w:rPr>
          <w:rFonts w:ascii="Arial" w:hAnsi="Arial" w:cs="Arial"/>
        </w:rPr>
        <w:t>Director General, Pakistan Forest Institute, Peshawar</w:t>
      </w:r>
      <w:bookmarkEnd w:id="167"/>
    </w:p>
    <w:p w14:paraId="28FE4B9C" w14:textId="77777777" w:rsidR="00F942A1" w:rsidRPr="00362D02" w:rsidRDefault="00F942A1" w:rsidP="00F942A1">
      <w:pPr>
        <w:pStyle w:val="NoSpacing"/>
        <w:numPr>
          <w:ilvl w:val="0"/>
          <w:numId w:val="868"/>
        </w:numPr>
        <w:tabs>
          <w:tab w:val="left" w:pos="0"/>
        </w:tabs>
        <w:spacing w:line="360" w:lineRule="auto"/>
        <w:ind w:left="360"/>
        <w:rPr>
          <w:rFonts w:ascii="Arial" w:hAnsi="Arial" w:cs="Arial"/>
        </w:rPr>
      </w:pPr>
      <w:bookmarkStart w:id="168" w:name="_Toc40571500"/>
      <w:r w:rsidRPr="00362D02">
        <w:rPr>
          <w:rFonts w:ascii="Arial" w:hAnsi="Arial" w:cs="Arial"/>
        </w:rPr>
        <w:t xml:space="preserve">Chairman, </w:t>
      </w:r>
      <w:proofErr w:type="spellStart"/>
      <w:r w:rsidRPr="00362D02">
        <w:rPr>
          <w:rFonts w:ascii="Arial" w:hAnsi="Arial" w:cs="Arial"/>
        </w:rPr>
        <w:t>Wafaq</w:t>
      </w:r>
      <w:proofErr w:type="spellEnd"/>
      <w:r w:rsidRPr="00362D02">
        <w:rPr>
          <w:rFonts w:ascii="Arial" w:hAnsi="Arial" w:cs="Arial"/>
        </w:rPr>
        <w:t xml:space="preserve"> ul </w:t>
      </w:r>
      <w:proofErr w:type="spellStart"/>
      <w:r w:rsidRPr="00362D02">
        <w:rPr>
          <w:rFonts w:ascii="Arial" w:hAnsi="Arial" w:cs="Arial"/>
        </w:rPr>
        <w:t>Madaris</w:t>
      </w:r>
      <w:proofErr w:type="spellEnd"/>
      <w:r w:rsidRPr="00362D02">
        <w:rPr>
          <w:rFonts w:ascii="Arial" w:hAnsi="Arial" w:cs="Arial"/>
        </w:rPr>
        <w:t>, Multan</w:t>
      </w:r>
      <w:bookmarkEnd w:id="168"/>
    </w:p>
    <w:p w14:paraId="3EA77B29" w14:textId="77777777" w:rsidR="00F942A1" w:rsidRPr="00362D02" w:rsidRDefault="00F942A1" w:rsidP="00F942A1">
      <w:pPr>
        <w:pStyle w:val="NoSpacing"/>
        <w:numPr>
          <w:ilvl w:val="0"/>
          <w:numId w:val="868"/>
        </w:numPr>
        <w:tabs>
          <w:tab w:val="left" w:pos="0"/>
        </w:tabs>
        <w:spacing w:line="360" w:lineRule="auto"/>
        <w:ind w:left="360"/>
        <w:rPr>
          <w:rFonts w:ascii="Arial" w:hAnsi="Arial" w:cs="Arial"/>
        </w:rPr>
      </w:pPr>
      <w:bookmarkStart w:id="169" w:name="_Toc40571501"/>
      <w:r w:rsidRPr="00362D02">
        <w:rPr>
          <w:rFonts w:ascii="Arial" w:hAnsi="Arial" w:cs="Arial"/>
        </w:rPr>
        <w:t>Director General, Staff Welfare, Islamabad</w:t>
      </w:r>
      <w:bookmarkEnd w:id="169"/>
    </w:p>
    <w:p w14:paraId="3A2CA56B" w14:textId="77777777" w:rsidR="00F942A1" w:rsidRPr="00362D02" w:rsidRDefault="00F942A1" w:rsidP="00F942A1">
      <w:pPr>
        <w:pStyle w:val="NoSpacing"/>
        <w:numPr>
          <w:ilvl w:val="0"/>
          <w:numId w:val="868"/>
        </w:numPr>
        <w:tabs>
          <w:tab w:val="left" w:pos="0"/>
        </w:tabs>
        <w:spacing w:line="360" w:lineRule="auto"/>
        <w:ind w:left="360"/>
        <w:rPr>
          <w:rFonts w:ascii="Arial" w:hAnsi="Arial" w:cs="Arial"/>
        </w:rPr>
      </w:pPr>
      <w:bookmarkStart w:id="170" w:name="_Toc40571502"/>
      <w:r w:rsidRPr="00362D02">
        <w:rPr>
          <w:rFonts w:ascii="Arial" w:hAnsi="Arial" w:cs="Arial"/>
        </w:rPr>
        <w:t xml:space="preserve">Director General, </w:t>
      </w:r>
      <w:proofErr w:type="spellStart"/>
      <w:r w:rsidRPr="00362D02">
        <w:rPr>
          <w:rFonts w:ascii="Arial" w:hAnsi="Arial" w:cs="Arial"/>
        </w:rPr>
        <w:t>NISTE</w:t>
      </w:r>
      <w:proofErr w:type="spellEnd"/>
      <w:r w:rsidRPr="00362D02">
        <w:rPr>
          <w:rFonts w:ascii="Arial" w:hAnsi="Arial" w:cs="Arial"/>
        </w:rPr>
        <w:t xml:space="preserve"> Capital Administration and Development Division, Islamabad</w:t>
      </w:r>
      <w:bookmarkEnd w:id="170"/>
    </w:p>
    <w:p w14:paraId="5DD2C553" w14:textId="77777777" w:rsidR="00F942A1" w:rsidRPr="00362D02" w:rsidRDefault="00F942A1" w:rsidP="00F942A1">
      <w:pPr>
        <w:pStyle w:val="NoSpacing"/>
        <w:numPr>
          <w:ilvl w:val="0"/>
          <w:numId w:val="868"/>
        </w:numPr>
        <w:tabs>
          <w:tab w:val="left" w:pos="0"/>
        </w:tabs>
        <w:spacing w:line="360" w:lineRule="auto"/>
        <w:ind w:left="360"/>
        <w:rPr>
          <w:rFonts w:ascii="Arial" w:hAnsi="Arial" w:cs="Arial"/>
        </w:rPr>
      </w:pPr>
      <w:bookmarkStart w:id="171" w:name="_Toc40571503"/>
      <w:r w:rsidRPr="00362D02">
        <w:rPr>
          <w:rFonts w:ascii="Arial" w:hAnsi="Arial" w:cs="Arial"/>
        </w:rPr>
        <w:t>Director General, National Training Bureau, Islamabad</w:t>
      </w:r>
      <w:bookmarkEnd w:id="171"/>
    </w:p>
    <w:p w14:paraId="79E8D79E" w14:textId="77777777" w:rsidR="00F942A1" w:rsidRPr="00362D02" w:rsidRDefault="00F942A1" w:rsidP="00F942A1">
      <w:pPr>
        <w:pStyle w:val="NoSpacing"/>
        <w:numPr>
          <w:ilvl w:val="0"/>
          <w:numId w:val="868"/>
        </w:numPr>
        <w:tabs>
          <w:tab w:val="left" w:pos="0"/>
        </w:tabs>
        <w:spacing w:line="360" w:lineRule="auto"/>
        <w:ind w:left="360"/>
        <w:rPr>
          <w:rFonts w:ascii="Arial" w:hAnsi="Arial" w:cs="Arial"/>
        </w:rPr>
      </w:pPr>
      <w:bookmarkStart w:id="172" w:name="_Toc40571504"/>
      <w:r w:rsidRPr="00362D02">
        <w:rPr>
          <w:rFonts w:ascii="Arial" w:hAnsi="Arial" w:cs="Arial"/>
        </w:rPr>
        <w:t>Chairmen, Provincial Technical Education Boards</w:t>
      </w:r>
      <w:bookmarkEnd w:id="172"/>
    </w:p>
    <w:p w14:paraId="74A4B9C3" w14:textId="77777777" w:rsidR="00F942A1" w:rsidRPr="00362D02" w:rsidRDefault="00F942A1" w:rsidP="00F942A1">
      <w:pPr>
        <w:pStyle w:val="NoSpacing"/>
        <w:numPr>
          <w:ilvl w:val="0"/>
          <w:numId w:val="868"/>
        </w:numPr>
        <w:tabs>
          <w:tab w:val="left" w:pos="0"/>
        </w:tabs>
        <w:spacing w:line="360" w:lineRule="auto"/>
        <w:ind w:left="360"/>
        <w:rPr>
          <w:rFonts w:ascii="Arial" w:hAnsi="Arial" w:cs="Arial"/>
        </w:rPr>
      </w:pPr>
      <w:bookmarkStart w:id="173" w:name="_Toc40571505"/>
      <w:r w:rsidRPr="00362D02">
        <w:rPr>
          <w:rFonts w:ascii="Arial" w:hAnsi="Arial" w:cs="Arial"/>
        </w:rPr>
        <w:t>Chairmen, Provincial Trade Testing Boards</w:t>
      </w:r>
      <w:bookmarkEnd w:id="173"/>
    </w:p>
    <w:p w14:paraId="6E77674C" w14:textId="77777777" w:rsidR="00F942A1" w:rsidRPr="00362D02" w:rsidRDefault="00F942A1" w:rsidP="00F942A1">
      <w:pPr>
        <w:pStyle w:val="NoSpacing"/>
        <w:numPr>
          <w:ilvl w:val="0"/>
          <w:numId w:val="868"/>
        </w:numPr>
        <w:tabs>
          <w:tab w:val="left" w:pos="0"/>
        </w:tabs>
        <w:spacing w:line="360" w:lineRule="auto"/>
        <w:ind w:left="360"/>
        <w:rPr>
          <w:rFonts w:ascii="Arial" w:hAnsi="Arial" w:cs="Arial"/>
          <w:color w:val="000000" w:themeColor="text1"/>
        </w:rPr>
      </w:pPr>
      <w:bookmarkStart w:id="174" w:name="_Toc40571506"/>
      <w:r w:rsidRPr="00362D02">
        <w:rPr>
          <w:rFonts w:ascii="Arial" w:hAnsi="Arial" w:cs="Arial"/>
          <w:color w:val="000000" w:themeColor="text1"/>
        </w:rPr>
        <w:t xml:space="preserve">Secretary, </w:t>
      </w:r>
      <w:proofErr w:type="spellStart"/>
      <w:r w:rsidRPr="00362D02">
        <w:rPr>
          <w:rFonts w:ascii="Arial" w:hAnsi="Arial" w:cs="Arial"/>
          <w:color w:val="000000" w:themeColor="text1"/>
        </w:rPr>
        <w:t>IBCC</w:t>
      </w:r>
      <w:proofErr w:type="spellEnd"/>
      <w:r w:rsidRPr="00362D02">
        <w:rPr>
          <w:rFonts w:ascii="Arial" w:hAnsi="Arial" w:cs="Arial"/>
          <w:color w:val="000000" w:themeColor="text1"/>
        </w:rPr>
        <w:t xml:space="preserve">, Islamabad: </w:t>
      </w:r>
      <w:r w:rsidRPr="00362D02">
        <w:rPr>
          <w:rFonts w:ascii="Arial" w:hAnsi="Arial" w:cs="Arial"/>
          <w:i/>
          <w:color w:val="000000" w:themeColor="text1"/>
        </w:rPr>
        <w:t xml:space="preserve">with the request that National qualifications of Level 5 diploma in the aforementioned trades may be considered equivalent to Diploma of Associate Engineer/HSSC after inclusion of compulsory courses in the light of </w:t>
      </w:r>
      <w:proofErr w:type="spellStart"/>
      <w:r w:rsidRPr="00362D02">
        <w:rPr>
          <w:rFonts w:ascii="Arial" w:hAnsi="Arial" w:cs="Arial"/>
          <w:i/>
          <w:color w:val="000000" w:themeColor="text1"/>
        </w:rPr>
        <w:t>IBCC</w:t>
      </w:r>
      <w:proofErr w:type="spellEnd"/>
      <w:r w:rsidRPr="00362D02">
        <w:rPr>
          <w:rFonts w:ascii="Arial" w:hAnsi="Arial" w:cs="Arial"/>
          <w:i/>
          <w:color w:val="000000" w:themeColor="text1"/>
        </w:rPr>
        <w:t xml:space="preserve"> general requirement.</w:t>
      </w:r>
      <w:bookmarkEnd w:id="174"/>
    </w:p>
    <w:p w14:paraId="75C2B961" w14:textId="77777777" w:rsidR="00F942A1" w:rsidRPr="00362D02" w:rsidRDefault="00F942A1" w:rsidP="00F942A1">
      <w:pPr>
        <w:pStyle w:val="NoSpacing"/>
        <w:tabs>
          <w:tab w:val="left" w:pos="0"/>
        </w:tabs>
        <w:spacing w:line="360" w:lineRule="auto"/>
        <w:rPr>
          <w:rFonts w:ascii="Arial" w:hAnsi="Arial" w:cs="Arial"/>
          <w:b/>
          <w:color w:val="000000" w:themeColor="text1"/>
        </w:rPr>
      </w:pPr>
    </w:p>
    <w:p w14:paraId="4A4EB84C" w14:textId="77777777" w:rsidR="00F942A1" w:rsidRPr="00362D02" w:rsidRDefault="00F942A1" w:rsidP="00F942A1">
      <w:pPr>
        <w:pStyle w:val="NoSpacing"/>
        <w:tabs>
          <w:tab w:val="left" w:pos="0"/>
        </w:tabs>
        <w:spacing w:line="360" w:lineRule="auto"/>
        <w:rPr>
          <w:rFonts w:ascii="Arial" w:hAnsi="Arial" w:cs="Arial"/>
          <w:b/>
          <w:color w:val="000000" w:themeColor="text1"/>
        </w:rPr>
      </w:pPr>
      <w:bookmarkStart w:id="175" w:name="_Toc40571507"/>
      <w:r w:rsidRPr="00362D02">
        <w:rPr>
          <w:rFonts w:ascii="Arial" w:hAnsi="Arial" w:cs="Arial"/>
          <w:b/>
          <w:color w:val="000000" w:themeColor="text1"/>
        </w:rPr>
        <w:t>Copy for information to: -</w:t>
      </w:r>
      <w:bookmarkEnd w:id="175"/>
    </w:p>
    <w:p w14:paraId="49011167" w14:textId="77777777" w:rsidR="00F942A1" w:rsidRPr="00362D02" w:rsidRDefault="00F942A1" w:rsidP="00F942A1">
      <w:pPr>
        <w:pStyle w:val="NoSpacing"/>
        <w:tabs>
          <w:tab w:val="left" w:pos="0"/>
        </w:tabs>
        <w:spacing w:line="360" w:lineRule="auto"/>
        <w:rPr>
          <w:rFonts w:ascii="Arial" w:hAnsi="Arial" w:cs="Arial"/>
          <w:b/>
          <w:color w:val="000000" w:themeColor="text1"/>
        </w:rPr>
      </w:pPr>
    </w:p>
    <w:p w14:paraId="4905756F" w14:textId="77777777" w:rsidR="00F942A1" w:rsidRPr="00362D02" w:rsidRDefault="00F942A1" w:rsidP="00F942A1">
      <w:pPr>
        <w:pStyle w:val="NoSpacing"/>
        <w:numPr>
          <w:ilvl w:val="0"/>
          <w:numId w:val="870"/>
        </w:numPr>
        <w:tabs>
          <w:tab w:val="left" w:pos="0"/>
        </w:tabs>
        <w:spacing w:line="360" w:lineRule="auto"/>
        <w:ind w:left="90" w:firstLine="0"/>
        <w:rPr>
          <w:rFonts w:ascii="Arial" w:hAnsi="Arial" w:cs="Arial"/>
        </w:rPr>
      </w:pPr>
      <w:bookmarkStart w:id="176" w:name="_Toc40571508"/>
      <w:r w:rsidRPr="00362D02">
        <w:rPr>
          <w:rFonts w:ascii="Arial" w:hAnsi="Arial" w:cs="Arial"/>
        </w:rPr>
        <w:t>DG (</w:t>
      </w:r>
      <w:proofErr w:type="spellStart"/>
      <w:r w:rsidRPr="00362D02">
        <w:rPr>
          <w:rFonts w:ascii="Arial" w:hAnsi="Arial" w:cs="Arial"/>
        </w:rPr>
        <w:t>P&amp;D</w:t>
      </w:r>
      <w:proofErr w:type="spellEnd"/>
      <w:r w:rsidRPr="00362D02">
        <w:rPr>
          <w:rFonts w:ascii="Arial" w:hAnsi="Arial" w:cs="Arial"/>
        </w:rPr>
        <w:t>)/(</w:t>
      </w:r>
      <w:proofErr w:type="spellStart"/>
      <w:r w:rsidRPr="00362D02">
        <w:rPr>
          <w:rFonts w:ascii="Arial" w:hAnsi="Arial" w:cs="Arial"/>
        </w:rPr>
        <w:t>A&amp;F</w:t>
      </w:r>
      <w:proofErr w:type="spellEnd"/>
      <w:r w:rsidRPr="00362D02">
        <w:rPr>
          <w:rFonts w:ascii="Arial" w:hAnsi="Arial" w:cs="Arial"/>
        </w:rPr>
        <w:t>)/ (</w:t>
      </w:r>
      <w:proofErr w:type="spellStart"/>
      <w:r w:rsidRPr="00362D02">
        <w:rPr>
          <w:rFonts w:ascii="Arial" w:hAnsi="Arial" w:cs="Arial"/>
        </w:rPr>
        <w:t>A&amp;C</w:t>
      </w:r>
      <w:proofErr w:type="spellEnd"/>
      <w:r w:rsidRPr="00362D02">
        <w:rPr>
          <w:rFonts w:ascii="Arial" w:hAnsi="Arial" w:cs="Arial"/>
        </w:rPr>
        <w:t xml:space="preserve">) (S&amp;C) </w:t>
      </w:r>
      <w:proofErr w:type="spellStart"/>
      <w:r w:rsidRPr="00362D02">
        <w:rPr>
          <w:rFonts w:ascii="Arial" w:hAnsi="Arial" w:cs="Arial"/>
        </w:rPr>
        <w:t>NAVTTC</w:t>
      </w:r>
      <w:bookmarkEnd w:id="176"/>
      <w:proofErr w:type="spellEnd"/>
    </w:p>
    <w:p w14:paraId="7176F511" w14:textId="77777777" w:rsidR="00F942A1" w:rsidRPr="00362D02" w:rsidRDefault="00F942A1" w:rsidP="00F942A1">
      <w:pPr>
        <w:pStyle w:val="NoSpacing"/>
        <w:numPr>
          <w:ilvl w:val="0"/>
          <w:numId w:val="870"/>
        </w:numPr>
        <w:tabs>
          <w:tab w:val="left" w:pos="0"/>
        </w:tabs>
        <w:spacing w:line="360" w:lineRule="auto"/>
        <w:ind w:left="90" w:firstLine="0"/>
        <w:rPr>
          <w:rFonts w:ascii="Arial" w:hAnsi="Arial" w:cs="Arial"/>
        </w:rPr>
      </w:pPr>
      <w:bookmarkStart w:id="177" w:name="_Toc40571509"/>
      <w:r w:rsidRPr="00362D02">
        <w:rPr>
          <w:rFonts w:ascii="Arial" w:hAnsi="Arial" w:cs="Arial"/>
        </w:rPr>
        <w:t xml:space="preserve">Director General(s), </w:t>
      </w:r>
      <w:proofErr w:type="spellStart"/>
      <w:r w:rsidRPr="00362D02">
        <w:rPr>
          <w:rFonts w:ascii="Arial" w:hAnsi="Arial" w:cs="Arial"/>
        </w:rPr>
        <w:t>NAVTTC</w:t>
      </w:r>
      <w:proofErr w:type="spellEnd"/>
      <w:r w:rsidRPr="00362D02">
        <w:rPr>
          <w:rFonts w:ascii="Arial" w:hAnsi="Arial" w:cs="Arial"/>
        </w:rPr>
        <w:t xml:space="preserve"> Regional Office(s).</w:t>
      </w:r>
      <w:bookmarkEnd w:id="177"/>
    </w:p>
    <w:p w14:paraId="7BA493E5" w14:textId="77777777" w:rsidR="00F942A1" w:rsidRPr="00362D02" w:rsidRDefault="00F942A1" w:rsidP="00F942A1">
      <w:pPr>
        <w:pStyle w:val="NoSpacing"/>
        <w:numPr>
          <w:ilvl w:val="0"/>
          <w:numId w:val="870"/>
        </w:numPr>
        <w:tabs>
          <w:tab w:val="left" w:pos="0"/>
        </w:tabs>
        <w:spacing w:line="360" w:lineRule="auto"/>
        <w:ind w:left="90" w:firstLine="0"/>
        <w:rPr>
          <w:rFonts w:ascii="Arial" w:hAnsi="Arial" w:cs="Arial"/>
        </w:rPr>
      </w:pPr>
      <w:bookmarkStart w:id="178" w:name="_Toc40571510"/>
      <w:r w:rsidRPr="00362D02">
        <w:rPr>
          <w:rFonts w:ascii="Arial" w:hAnsi="Arial" w:cs="Arial"/>
        </w:rPr>
        <w:t xml:space="preserve">Sr. Technical Advisor, </w:t>
      </w:r>
      <w:proofErr w:type="spellStart"/>
      <w:r w:rsidRPr="00362D02">
        <w:rPr>
          <w:rFonts w:ascii="Arial" w:hAnsi="Arial" w:cs="Arial"/>
        </w:rPr>
        <w:t>TSSP-GIZ</w:t>
      </w:r>
      <w:bookmarkEnd w:id="178"/>
      <w:proofErr w:type="spellEnd"/>
    </w:p>
    <w:p w14:paraId="73CAA8CE" w14:textId="77777777" w:rsidR="00F942A1" w:rsidRPr="00362D02" w:rsidRDefault="00F942A1" w:rsidP="00F942A1">
      <w:pPr>
        <w:pStyle w:val="NoSpacing"/>
        <w:numPr>
          <w:ilvl w:val="0"/>
          <w:numId w:val="870"/>
        </w:numPr>
        <w:tabs>
          <w:tab w:val="left" w:pos="0"/>
        </w:tabs>
        <w:spacing w:line="360" w:lineRule="auto"/>
        <w:ind w:left="90" w:firstLine="0"/>
        <w:rPr>
          <w:rFonts w:ascii="Arial" w:hAnsi="Arial" w:cs="Arial"/>
        </w:rPr>
      </w:pPr>
      <w:bookmarkStart w:id="179" w:name="_Toc40571511"/>
      <w:r w:rsidRPr="00362D02">
        <w:rPr>
          <w:rFonts w:ascii="Arial" w:hAnsi="Arial" w:cs="Arial"/>
        </w:rPr>
        <w:t xml:space="preserve">Staff Officer to Chairman, </w:t>
      </w:r>
      <w:proofErr w:type="spellStart"/>
      <w:r w:rsidRPr="00362D02">
        <w:rPr>
          <w:rFonts w:ascii="Arial" w:hAnsi="Arial" w:cs="Arial"/>
        </w:rPr>
        <w:t>NAVTTC</w:t>
      </w:r>
      <w:bookmarkEnd w:id="179"/>
      <w:proofErr w:type="spellEnd"/>
    </w:p>
    <w:p w14:paraId="40BAE757" w14:textId="77777777" w:rsidR="00F942A1" w:rsidRPr="00362D02" w:rsidRDefault="00F942A1" w:rsidP="00F942A1">
      <w:pPr>
        <w:pStyle w:val="NoSpacing"/>
        <w:numPr>
          <w:ilvl w:val="0"/>
          <w:numId w:val="870"/>
        </w:numPr>
        <w:tabs>
          <w:tab w:val="left" w:pos="0"/>
        </w:tabs>
        <w:spacing w:line="360" w:lineRule="auto"/>
        <w:ind w:left="90" w:firstLine="0"/>
        <w:rPr>
          <w:rFonts w:ascii="Arial" w:hAnsi="Arial" w:cs="Arial"/>
        </w:rPr>
      </w:pPr>
      <w:bookmarkStart w:id="180" w:name="_Toc40571512"/>
      <w:r w:rsidRPr="00362D02">
        <w:rPr>
          <w:rFonts w:ascii="Arial" w:hAnsi="Arial" w:cs="Arial"/>
        </w:rPr>
        <w:t xml:space="preserve">PS to Executive Director, </w:t>
      </w:r>
      <w:proofErr w:type="spellStart"/>
      <w:r w:rsidRPr="00362D02">
        <w:rPr>
          <w:rFonts w:ascii="Arial" w:hAnsi="Arial" w:cs="Arial"/>
        </w:rPr>
        <w:t>NAVTTC</w:t>
      </w:r>
      <w:proofErr w:type="spellEnd"/>
      <w:r w:rsidRPr="00362D02">
        <w:rPr>
          <w:rFonts w:ascii="Arial" w:hAnsi="Arial" w:cs="Arial"/>
        </w:rPr>
        <w:t xml:space="preserve"> Islamabad</w:t>
      </w:r>
      <w:bookmarkEnd w:id="180"/>
    </w:p>
    <w:p w14:paraId="5D49BBDC" w14:textId="77777777" w:rsidR="00F942A1" w:rsidRPr="00362D02" w:rsidRDefault="00F942A1" w:rsidP="00F942A1">
      <w:pPr>
        <w:pStyle w:val="NoSpacing"/>
        <w:numPr>
          <w:ilvl w:val="0"/>
          <w:numId w:val="870"/>
        </w:numPr>
        <w:tabs>
          <w:tab w:val="left" w:pos="0"/>
        </w:tabs>
        <w:spacing w:line="360" w:lineRule="auto"/>
        <w:ind w:left="90" w:firstLine="0"/>
        <w:rPr>
          <w:rFonts w:ascii="Arial" w:hAnsi="Arial" w:cs="Arial"/>
        </w:rPr>
      </w:pPr>
      <w:bookmarkStart w:id="181" w:name="_Toc40571513"/>
      <w:r w:rsidRPr="00362D02">
        <w:rPr>
          <w:rFonts w:ascii="Arial" w:hAnsi="Arial" w:cs="Arial"/>
        </w:rPr>
        <w:t>Concerned File/ Office Copy</w:t>
      </w:r>
      <w:bookmarkEnd w:id="181"/>
    </w:p>
    <w:p w14:paraId="70B8DD28" w14:textId="77777777" w:rsidR="00F942A1" w:rsidRPr="00362D02" w:rsidRDefault="00F942A1" w:rsidP="00F942A1">
      <w:pPr>
        <w:spacing w:after="200"/>
        <w:rPr>
          <w:rFonts w:cs="Arial"/>
        </w:rPr>
      </w:pPr>
    </w:p>
    <w:p w14:paraId="7F09397E" w14:textId="77777777" w:rsidR="00F942A1" w:rsidRPr="00362D02" w:rsidRDefault="00F942A1" w:rsidP="00F942A1">
      <w:pPr>
        <w:spacing w:after="200"/>
        <w:rPr>
          <w:rFonts w:cs="Arial"/>
        </w:rPr>
      </w:pPr>
    </w:p>
    <w:p w14:paraId="50378CA5" w14:textId="1FEFA19E" w:rsidR="00A70D8E" w:rsidRDefault="00A70D8E" w:rsidP="00864038">
      <w:pPr>
        <w:pStyle w:val="Heading3"/>
      </w:pPr>
    </w:p>
    <w:sectPr w:rsidR="00A70D8E" w:rsidSect="00F942A1">
      <w:headerReference w:type="default" r:id="rId11"/>
      <w:footerReference w:type="default" r:id="rId12"/>
      <w:headerReference w:type="first" r:id="rId13"/>
      <w:type w:val="continuous"/>
      <w:pgSz w:w="11907" w:h="16839" w:code="9"/>
      <w:pgMar w:top="576" w:right="720" w:bottom="720" w:left="720" w:header="288"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3FAC1" w14:textId="77777777" w:rsidR="00A331C8" w:rsidRDefault="00A331C8" w:rsidP="00F55736">
      <w:pPr>
        <w:spacing w:line="240" w:lineRule="auto"/>
      </w:pPr>
      <w:r>
        <w:separator/>
      </w:r>
    </w:p>
  </w:endnote>
  <w:endnote w:type="continuationSeparator" w:id="0">
    <w:p w14:paraId="61A0CB39" w14:textId="77777777" w:rsidR="00A331C8" w:rsidRDefault="00A331C8" w:rsidP="00F557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MT">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oto Sans Symbol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6510732"/>
      <w:docPartObj>
        <w:docPartGallery w:val="Page Numbers (Bottom of Page)"/>
        <w:docPartUnique/>
      </w:docPartObj>
    </w:sdtPr>
    <w:sdtEndPr>
      <w:rPr>
        <w:noProof/>
      </w:rPr>
    </w:sdtEndPr>
    <w:sdtContent>
      <w:p w14:paraId="42934B1C" w14:textId="71BDBBBE" w:rsidR="00F31809" w:rsidRDefault="00F3180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F39F37E" w14:textId="77777777" w:rsidR="00F31809" w:rsidRDefault="00F318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442B8" w14:textId="77777777" w:rsidR="00A331C8" w:rsidRDefault="00A331C8" w:rsidP="00F55736">
      <w:pPr>
        <w:spacing w:line="240" w:lineRule="auto"/>
      </w:pPr>
      <w:r>
        <w:separator/>
      </w:r>
    </w:p>
  </w:footnote>
  <w:footnote w:type="continuationSeparator" w:id="0">
    <w:p w14:paraId="4B19D6F9" w14:textId="77777777" w:rsidR="00A331C8" w:rsidRDefault="00A331C8" w:rsidP="00F5573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Look w:val="04A0" w:firstRow="1" w:lastRow="0" w:firstColumn="1" w:lastColumn="0" w:noHBand="0" w:noVBand="1"/>
    </w:tblPr>
    <w:tblGrid>
      <w:gridCol w:w="1818"/>
      <w:gridCol w:w="7288"/>
      <w:gridCol w:w="1577"/>
    </w:tblGrid>
    <w:tr w:rsidR="002A17FA" w14:paraId="53CBFC8E" w14:textId="77777777" w:rsidTr="002A17FA">
      <w:trPr>
        <w:trHeight w:val="1247"/>
      </w:trPr>
      <w:tc>
        <w:tcPr>
          <w:tcW w:w="1818" w:type="dxa"/>
          <w:tcBorders>
            <w:top w:val="nil"/>
            <w:left w:val="nil"/>
            <w:bottom w:val="nil"/>
            <w:right w:val="nil"/>
          </w:tcBorders>
          <w:vAlign w:val="center"/>
        </w:tcPr>
        <w:p w14:paraId="25C99BBB" w14:textId="4BB2F03F" w:rsidR="002A17FA" w:rsidRDefault="002A17FA" w:rsidP="002A17FA">
          <w:pPr>
            <w:pStyle w:val="Header"/>
            <w:jc w:val="center"/>
          </w:pPr>
          <w:r w:rsidRPr="00297EB2">
            <w:rPr>
              <w:i/>
              <w:noProof/>
              <w:sz w:val="18"/>
              <w:szCs w:val="18"/>
            </w:rPr>
            <w:drawing>
              <wp:inline distT="0" distB="0" distL="0" distR="0" wp14:anchorId="2AB78FB5" wp14:editId="5F10DF08">
                <wp:extent cx="625577" cy="693649"/>
                <wp:effectExtent l="0" t="0" r="3175" b="0"/>
                <wp:docPr id="10" name="Picture 10"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7290" w:type="dxa"/>
          <w:tcBorders>
            <w:top w:val="nil"/>
            <w:left w:val="nil"/>
            <w:bottom w:val="nil"/>
            <w:right w:val="nil"/>
          </w:tcBorders>
          <w:vAlign w:val="center"/>
        </w:tcPr>
        <w:p w14:paraId="42681752" w14:textId="18C63C19" w:rsidR="002A17FA" w:rsidRPr="002A17FA" w:rsidRDefault="002A17FA" w:rsidP="002A17FA">
          <w:pPr>
            <w:pStyle w:val="Header"/>
            <w:jc w:val="center"/>
            <w:rPr>
              <w:b/>
              <w:bCs/>
              <w:sz w:val="20"/>
              <w:szCs w:val="20"/>
            </w:rPr>
          </w:pPr>
          <w:r w:rsidRPr="002A17FA">
            <w:rPr>
              <w:b/>
              <w:bCs/>
              <w:sz w:val="20"/>
              <w:szCs w:val="20"/>
            </w:rPr>
            <w:t>National Competency Standards of Level-5 in Automobile Technology</w:t>
          </w:r>
        </w:p>
      </w:tc>
      <w:tc>
        <w:tcPr>
          <w:tcW w:w="1577" w:type="dxa"/>
          <w:tcBorders>
            <w:top w:val="nil"/>
            <w:left w:val="nil"/>
            <w:bottom w:val="nil"/>
            <w:right w:val="nil"/>
          </w:tcBorders>
          <w:vAlign w:val="center"/>
        </w:tcPr>
        <w:p w14:paraId="2E537C15" w14:textId="5AFD7DDC" w:rsidR="002A17FA" w:rsidRDefault="002A17FA" w:rsidP="002A17FA">
          <w:pPr>
            <w:pStyle w:val="Header"/>
            <w:jc w:val="center"/>
          </w:pPr>
          <w:r>
            <w:rPr>
              <w:i/>
              <w:noProof/>
              <w:sz w:val="18"/>
              <w:szCs w:val="18"/>
            </w:rPr>
            <w:drawing>
              <wp:inline distT="0" distB="0" distL="0" distR="0" wp14:anchorId="49D23D29" wp14:editId="21811860">
                <wp:extent cx="767527" cy="6946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5679C373" w14:textId="77777777" w:rsidR="001F1EAD" w:rsidRDefault="001F1EAD" w:rsidP="00D86B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753" w:type="dxa"/>
      <w:tblLayout w:type="fixed"/>
      <w:tblLook w:val="04A0" w:firstRow="1" w:lastRow="0" w:firstColumn="1" w:lastColumn="0" w:noHBand="0" w:noVBand="1"/>
    </w:tblPr>
    <w:tblGrid>
      <w:gridCol w:w="1344"/>
      <w:gridCol w:w="8155"/>
      <w:gridCol w:w="1254"/>
    </w:tblGrid>
    <w:tr w:rsidR="00D65322" w14:paraId="58EA795D" w14:textId="77777777" w:rsidTr="00D86B3E">
      <w:trPr>
        <w:trHeight w:val="864"/>
      </w:trPr>
      <w:tc>
        <w:tcPr>
          <w:tcW w:w="1344" w:type="dxa"/>
          <w:tcBorders>
            <w:top w:val="nil"/>
            <w:left w:val="nil"/>
            <w:bottom w:val="nil"/>
            <w:right w:val="nil"/>
          </w:tcBorders>
          <w:vAlign w:val="center"/>
        </w:tcPr>
        <w:p w14:paraId="02317058" w14:textId="77777777" w:rsidR="00D65322" w:rsidRDefault="00D65322" w:rsidP="00843DBD">
          <w:pPr>
            <w:jc w:val="center"/>
            <w:rPr>
              <w:i/>
              <w:sz w:val="18"/>
              <w:szCs w:val="18"/>
            </w:rPr>
          </w:pPr>
          <w:r w:rsidRPr="00297EB2">
            <w:rPr>
              <w:i/>
              <w:noProof/>
              <w:sz w:val="18"/>
              <w:szCs w:val="18"/>
            </w:rPr>
            <w:drawing>
              <wp:inline distT="0" distB="0" distL="0" distR="0" wp14:anchorId="63EC827E" wp14:editId="6F609117">
                <wp:extent cx="619125" cy="693420"/>
                <wp:effectExtent l="0" t="0" r="0" b="0"/>
                <wp:docPr id="13" name="Picture 13"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9296" cy="760812"/>
                        </a:xfrm>
                        <a:prstGeom prst="rect">
                          <a:avLst/>
                        </a:prstGeom>
                        <a:noFill/>
                        <a:ln>
                          <a:noFill/>
                        </a:ln>
                      </pic:spPr>
                    </pic:pic>
                  </a:graphicData>
                </a:graphic>
              </wp:inline>
            </w:drawing>
          </w:r>
        </w:p>
      </w:tc>
      <w:tc>
        <w:tcPr>
          <w:tcW w:w="8155" w:type="dxa"/>
          <w:tcBorders>
            <w:top w:val="nil"/>
            <w:left w:val="nil"/>
            <w:bottom w:val="nil"/>
            <w:right w:val="nil"/>
          </w:tcBorders>
          <w:vAlign w:val="center"/>
        </w:tcPr>
        <w:p w14:paraId="13119598" w14:textId="1887F5DF" w:rsidR="00D65322" w:rsidRPr="005B0550" w:rsidRDefault="00D65322" w:rsidP="005C5C96">
          <w:pPr>
            <w:jc w:val="center"/>
            <w:rPr>
              <w:rFonts w:cs="Arial"/>
              <w:sz w:val="18"/>
              <w:szCs w:val="18"/>
            </w:rPr>
          </w:pPr>
          <w:r w:rsidRPr="005B0550">
            <w:rPr>
              <w:rFonts w:cs="Arial"/>
              <w:i/>
              <w:sz w:val="18"/>
              <w:szCs w:val="18"/>
            </w:rPr>
            <w:t>National Competency</w:t>
          </w:r>
          <w:r>
            <w:rPr>
              <w:rFonts w:cs="Arial"/>
              <w:i/>
              <w:sz w:val="18"/>
              <w:szCs w:val="18"/>
            </w:rPr>
            <w:t xml:space="preserve"> Standards</w:t>
          </w:r>
          <w:r w:rsidRPr="005B0550">
            <w:rPr>
              <w:rFonts w:cs="Arial"/>
              <w:i/>
              <w:sz w:val="18"/>
              <w:szCs w:val="18"/>
            </w:rPr>
            <w:t xml:space="preserve"> Level- 5 in </w:t>
          </w:r>
          <w:r>
            <w:rPr>
              <w:rFonts w:cs="Arial"/>
              <w:i/>
              <w:sz w:val="18"/>
              <w:szCs w:val="18"/>
            </w:rPr>
            <w:t>Automobile</w:t>
          </w:r>
          <w:r w:rsidRPr="005B0550">
            <w:rPr>
              <w:rFonts w:cs="Arial"/>
              <w:i/>
              <w:sz w:val="18"/>
              <w:szCs w:val="18"/>
            </w:rPr>
            <w:t xml:space="preserve"> Technology</w:t>
          </w:r>
        </w:p>
      </w:tc>
      <w:tc>
        <w:tcPr>
          <w:tcW w:w="1254" w:type="dxa"/>
          <w:tcBorders>
            <w:top w:val="nil"/>
            <w:left w:val="nil"/>
            <w:bottom w:val="nil"/>
            <w:right w:val="nil"/>
          </w:tcBorders>
          <w:vAlign w:val="center"/>
        </w:tcPr>
        <w:p w14:paraId="24A494BA" w14:textId="77777777" w:rsidR="00D65322" w:rsidRDefault="00D65322" w:rsidP="00843DBD">
          <w:pPr>
            <w:jc w:val="center"/>
            <w:rPr>
              <w:i/>
              <w:sz w:val="18"/>
              <w:szCs w:val="18"/>
            </w:rPr>
          </w:pPr>
          <w:r>
            <w:rPr>
              <w:i/>
              <w:noProof/>
              <w:sz w:val="18"/>
              <w:szCs w:val="18"/>
            </w:rPr>
            <w:drawing>
              <wp:inline distT="0" distB="0" distL="0" distR="0" wp14:anchorId="3DCB0F29" wp14:editId="3211642C">
                <wp:extent cx="767527" cy="6946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363EBDCD" w14:textId="77777777" w:rsidR="00D65322" w:rsidRDefault="00D65322" w:rsidP="00D86B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275C0"/>
    <w:multiLevelType w:val="hybridMultilevel"/>
    <w:tmpl w:val="32E6059A"/>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17220D"/>
    <w:multiLevelType w:val="hybridMultilevel"/>
    <w:tmpl w:val="3EE06FA4"/>
    <w:lvl w:ilvl="0" w:tplc="3F60CCE4">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06851AF"/>
    <w:multiLevelType w:val="hybridMultilevel"/>
    <w:tmpl w:val="D312E54A"/>
    <w:lvl w:ilvl="0" w:tplc="795C197E">
      <w:start w:val="1"/>
      <w:numFmt w:val="decimal"/>
      <w:lvlText w:val="CU-%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916401"/>
    <w:multiLevelType w:val="hybridMultilevel"/>
    <w:tmpl w:val="D712624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CF43AC"/>
    <w:multiLevelType w:val="hybridMultilevel"/>
    <w:tmpl w:val="0988F860"/>
    <w:lvl w:ilvl="0" w:tplc="7804CA4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D2323F"/>
    <w:multiLevelType w:val="hybridMultilevel"/>
    <w:tmpl w:val="AA20045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0E62F88"/>
    <w:multiLevelType w:val="hybridMultilevel"/>
    <w:tmpl w:val="5EA8D3C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ED31D2"/>
    <w:multiLevelType w:val="hybridMultilevel"/>
    <w:tmpl w:val="265C02AE"/>
    <w:lvl w:ilvl="0" w:tplc="C18A4288">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10D7A76"/>
    <w:multiLevelType w:val="hybridMultilevel"/>
    <w:tmpl w:val="8C424BBA"/>
    <w:lvl w:ilvl="0" w:tplc="04090001">
      <w:start w:val="1"/>
      <w:numFmt w:val="bullet"/>
      <w:lvlText w:val=""/>
      <w:lvlJc w:val="left"/>
      <w:pPr>
        <w:ind w:left="973" w:hanging="360"/>
      </w:pPr>
      <w:rPr>
        <w:rFonts w:ascii="Symbol" w:hAnsi="Symbol"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9" w15:restartNumberingAfterBreak="0">
    <w:nsid w:val="01A24510"/>
    <w:multiLevelType w:val="hybridMultilevel"/>
    <w:tmpl w:val="4ECA250E"/>
    <w:lvl w:ilvl="0" w:tplc="A7B452B4">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1C04099"/>
    <w:multiLevelType w:val="hybridMultilevel"/>
    <w:tmpl w:val="9AD459DC"/>
    <w:lvl w:ilvl="0" w:tplc="D12C2C52">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1DA3973"/>
    <w:multiLevelType w:val="hybridMultilevel"/>
    <w:tmpl w:val="9668A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EE28CE"/>
    <w:multiLevelType w:val="hybridMultilevel"/>
    <w:tmpl w:val="71B001F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2385FA6"/>
    <w:multiLevelType w:val="hybridMultilevel"/>
    <w:tmpl w:val="3E4C3C1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2757ACB"/>
    <w:multiLevelType w:val="hybridMultilevel"/>
    <w:tmpl w:val="052EEE4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28C72FE"/>
    <w:multiLevelType w:val="hybridMultilevel"/>
    <w:tmpl w:val="01FC60D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294079F"/>
    <w:multiLevelType w:val="hybridMultilevel"/>
    <w:tmpl w:val="3C804D50"/>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297041B"/>
    <w:multiLevelType w:val="hybridMultilevel"/>
    <w:tmpl w:val="6FEE71BA"/>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35749B6"/>
    <w:multiLevelType w:val="hybridMultilevel"/>
    <w:tmpl w:val="08F01E60"/>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36D15C1"/>
    <w:multiLevelType w:val="hybridMultilevel"/>
    <w:tmpl w:val="6608C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3895F76"/>
    <w:multiLevelType w:val="hybridMultilevel"/>
    <w:tmpl w:val="EFB214E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39E7568"/>
    <w:multiLevelType w:val="hybridMultilevel"/>
    <w:tmpl w:val="DFAA1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3A62C5C"/>
    <w:multiLevelType w:val="hybridMultilevel"/>
    <w:tmpl w:val="E87C7E5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3BF713B"/>
    <w:multiLevelType w:val="hybridMultilevel"/>
    <w:tmpl w:val="01FC60D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3CC5861"/>
    <w:multiLevelType w:val="hybridMultilevel"/>
    <w:tmpl w:val="E5DCE86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4096EA4"/>
    <w:multiLevelType w:val="hybridMultilevel"/>
    <w:tmpl w:val="9774B2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40D24BF"/>
    <w:multiLevelType w:val="hybridMultilevel"/>
    <w:tmpl w:val="F00A5196"/>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41014E9"/>
    <w:multiLevelType w:val="hybridMultilevel"/>
    <w:tmpl w:val="EE7CAA88"/>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4206240"/>
    <w:multiLevelType w:val="hybridMultilevel"/>
    <w:tmpl w:val="E0105FA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43E6C73"/>
    <w:multiLevelType w:val="hybridMultilevel"/>
    <w:tmpl w:val="6FDA7EC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4416066"/>
    <w:multiLevelType w:val="hybridMultilevel"/>
    <w:tmpl w:val="F6F4740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4532672"/>
    <w:multiLevelType w:val="hybridMultilevel"/>
    <w:tmpl w:val="8BDA91C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45846EC"/>
    <w:multiLevelType w:val="hybridMultilevel"/>
    <w:tmpl w:val="8032908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45A1A1D"/>
    <w:multiLevelType w:val="hybridMultilevel"/>
    <w:tmpl w:val="8BDA91C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4611C14"/>
    <w:multiLevelType w:val="hybridMultilevel"/>
    <w:tmpl w:val="BD62FC12"/>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48C1B2D"/>
    <w:multiLevelType w:val="multilevel"/>
    <w:tmpl w:val="EE40A452"/>
    <w:lvl w:ilvl="0">
      <w:start w:val="1"/>
      <w:numFmt w:val="decimal"/>
      <w:lvlText w:val="%1."/>
      <w:lvlJc w:val="left"/>
      <w:pPr>
        <w:ind w:left="720" w:hanging="360"/>
      </w:pPr>
      <w:rPr>
        <w:rFonts w:hint="default"/>
        <w:b/>
        <w:i w:val="0"/>
        <w:sz w:val="22"/>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04902B89"/>
    <w:multiLevelType w:val="hybridMultilevel"/>
    <w:tmpl w:val="E020A97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4F13FC1"/>
    <w:multiLevelType w:val="hybridMultilevel"/>
    <w:tmpl w:val="6F72D61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4FC7492"/>
    <w:multiLevelType w:val="hybridMultilevel"/>
    <w:tmpl w:val="A658E73C"/>
    <w:lvl w:ilvl="0" w:tplc="8E70BFC6">
      <w:start w:val="1"/>
      <w:numFmt w:val="decimal"/>
      <w:lvlText w:val="P%1."/>
      <w:lvlJc w:val="left"/>
      <w:pPr>
        <w:ind w:left="360" w:hanging="360"/>
      </w:pPr>
      <w:rPr>
        <w:rFonts w:asciiTheme="minorBidi" w:hAnsiTheme="minorBidi" w:cstheme="minorBid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04FD039E"/>
    <w:multiLevelType w:val="hybridMultilevel"/>
    <w:tmpl w:val="FB00EB02"/>
    <w:lvl w:ilvl="0" w:tplc="7804CA44">
      <w:start w:val="1"/>
      <w:numFmt w:val="decimal"/>
      <w:lvlText w:val="P-%1."/>
      <w:lvlJc w:val="left"/>
      <w:pPr>
        <w:ind w:left="360" w:hanging="360"/>
      </w:pPr>
      <w:rPr>
        <w:rFonts w:hint="default"/>
        <w:b/>
        <w:bCs/>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05037B88"/>
    <w:multiLevelType w:val="hybridMultilevel"/>
    <w:tmpl w:val="C2D26D8C"/>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50F32BE"/>
    <w:multiLevelType w:val="hybridMultilevel"/>
    <w:tmpl w:val="E0F6DB0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517609D"/>
    <w:multiLevelType w:val="hybridMultilevel"/>
    <w:tmpl w:val="66D45278"/>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58B59F4"/>
    <w:multiLevelType w:val="hybridMultilevel"/>
    <w:tmpl w:val="61A0BFA2"/>
    <w:lvl w:ilvl="0" w:tplc="04090001">
      <w:start w:val="1"/>
      <w:numFmt w:val="bullet"/>
      <w:lvlText w:val=""/>
      <w:lvlJc w:val="left"/>
      <w:pPr>
        <w:ind w:left="720" w:hanging="360"/>
      </w:pPr>
      <w:rPr>
        <w:rFonts w:ascii="Symbol" w:hAnsi="Symbol" w:hint="default"/>
        <w:b/>
        <w:i w:val="0"/>
      </w:rPr>
    </w:lvl>
    <w:lvl w:ilvl="1" w:tplc="04090019">
      <w:start w:val="1"/>
      <w:numFmt w:val="lowerLetter"/>
      <w:lvlText w:val="%2."/>
      <w:lvlJc w:val="left"/>
      <w:pPr>
        <w:ind w:left="1440" w:hanging="360"/>
      </w:pPr>
    </w:lvl>
    <w:lvl w:ilvl="2" w:tplc="593CA4A2">
      <w:start w:val="1"/>
      <w:numFmt w:val="bullet"/>
      <w:lvlText w:val=""/>
      <w:lvlJc w:val="left"/>
      <w:pPr>
        <w:ind w:left="2340" w:hanging="360"/>
      </w:pPr>
      <w:rPr>
        <w:rFonts w:ascii="SymbolMT" w:eastAsiaTheme="minorHAnsi" w:hAnsi="SymbolMT" w:cs="SymbolMT"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05BA51C9"/>
    <w:multiLevelType w:val="hybridMultilevel"/>
    <w:tmpl w:val="F620EFCC"/>
    <w:lvl w:ilvl="0" w:tplc="44D633E2">
      <w:start w:val="1"/>
      <w:numFmt w:val="lowerLetter"/>
      <w:lvlText w:val="%1."/>
      <w:lvlJc w:val="left"/>
      <w:pPr>
        <w:ind w:left="1980" w:hanging="360"/>
      </w:pPr>
      <w:rPr>
        <w:rFonts w:ascii="Calibri" w:eastAsia="Calibri" w:hAnsi="Calibri" w:cs="Calibri" w:hint="default"/>
        <w:color w:val="000000"/>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5" w15:restartNumberingAfterBreak="0">
    <w:nsid w:val="05C44D09"/>
    <w:multiLevelType w:val="hybridMultilevel"/>
    <w:tmpl w:val="08FC12DC"/>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5D157E9"/>
    <w:multiLevelType w:val="hybridMultilevel"/>
    <w:tmpl w:val="2C2860F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5D55E82"/>
    <w:multiLevelType w:val="hybridMultilevel"/>
    <w:tmpl w:val="7458E91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6866453"/>
    <w:multiLevelType w:val="hybridMultilevel"/>
    <w:tmpl w:val="238E5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06993D9E"/>
    <w:multiLevelType w:val="hybridMultilevel"/>
    <w:tmpl w:val="CF2EB7C0"/>
    <w:lvl w:ilvl="0" w:tplc="EA345AF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06CC7565"/>
    <w:multiLevelType w:val="hybridMultilevel"/>
    <w:tmpl w:val="DE4221FE"/>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06DF37F0"/>
    <w:multiLevelType w:val="hybridMultilevel"/>
    <w:tmpl w:val="5E067E30"/>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06E95009"/>
    <w:multiLevelType w:val="hybridMultilevel"/>
    <w:tmpl w:val="8032908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075E51DC"/>
    <w:multiLevelType w:val="hybridMultilevel"/>
    <w:tmpl w:val="A07073E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077665EA"/>
    <w:multiLevelType w:val="hybridMultilevel"/>
    <w:tmpl w:val="FBD49012"/>
    <w:lvl w:ilvl="0" w:tplc="C18A4288">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07D477E1"/>
    <w:multiLevelType w:val="hybridMultilevel"/>
    <w:tmpl w:val="535445F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07E0489F"/>
    <w:multiLevelType w:val="hybridMultilevel"/>
    <w:tmpl w:val="2FEA77A0"/>
    <w:lvl w:ilvl="0" w:tplc="A7B452B4">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07E7591D"/>
    <w:multiLevelType w:val="hybridMultilevel"/>
    <w:tmpl w:val="0FB03FF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08263776"/>
    <w:multiLevelType w:val="hybridMultilevel"/>
    <w:tmpl w:val="C866714E"/>
    <w:lvl w:ilvl="0" w:tplc="A05A2926">
      <w:start w:val="1"/>
      <w:numFmt w:val="decimal"/>
      <w:lvlText w:val="K-%1."/>
      <w:lvlJc w:val="left"/>
      <w:pPr>
        <w:ind w:left="864" w:hanging="360"/>
      </w:pPr>
      <w:rPr>
        <w:rFonts w:hint="default"/>
        <w:b/>
        <w:i w:val="0"/>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59" w15:restartNumberingAfterBreak="0">
    <w:nsid w:val="086E241F"/>
    <w:multiLevelType w:val="hybridMultilevel"/>
    <w:tmpl w:val="3AE6EBB0"/>
    <w:lvl w:ilvl="0" w:tplc="92C4033E">
      <w:start w:val="1"/>
      <w:numFmt w:val="decimal"/>
      <w:lvlText w:val="K-%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08E857C9"/>
    <w:multiLevelType w:val="hybridMultilevel"/>
    <w:tmpl w:val="1C38E574"/>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08E85A13"/>
    <w:multiLevelType w:val="hybridMultilevel"/>
    <w:tmpl w:val="8A324098"/>
    <w:lvl w:ilvl="0" w:tplc="C18A4288">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08EC017A"/>
    <w:multiLevelType w:val="hybridMultilevel"/>
    <w:tmpl w:val="B3E02D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08FA006D"/>
    <w:multiLevelType w:val="hybridMultilevel"/>
    <w:tmpl w:val="4262158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09024937"/>
    <w:multiLevelType w:val="hybridMultilevel"/>
    <w:tmpl w:val="F392B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92505B1"/>
    <w:multiLevelType w:val="hybridMultilevel"/>
    <w:tmpl w:val="77E88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926367E"/>
    <w:multiLevelType w:val="multilevel"/>
    <w:tmpl w:val="6700F8BE"/>
    <w:lvl w:ilvl="0">
      <w:start w:val="1"/>
      <w:numFmt w:val="bullet"/>
      <w:lvlText w:val=""/>
      <w:lvlJc w:val="left"/>
      <w:pPr>
        <w:ind w:left="1080" w:hanging="360"/>
      </w:pPr>
      <w:rPr>
        <w:rFonts w:ascii="Symbol" w:hAnsi="Symbol" w:hint="default"/>
      </w:rPr>
    </w:lvl>
    <w:lvl w:ilvl="1">
      <w:start w:val="1"/>
      <w:numFmt w:val="decimal"/>
      <w:lvlText w:val="%1.%2."/>
      <w:lvlJc w:val="left"/>
      <w:pPr>
        <w:ind w:left="1512" w:hanging="432"/>
      </w:pPr>
      <w:rPr>
        <w:rFonts w:hint="default"/>
        <w:b w:val="0"/>
        <w:bCs/>
        <w:sz w:val="24"/>
        <w:szCs w:val="20"/>
      </w:rPr>
    </w:lvl>
    <w:lvl w:ilvl="2">
      <w:start w:val="1"/>
      <w:numFmt w:val="lowerLetter"/>
      <w:lvlText w:val="%3."/>
      <w:lvlJc w:val="left"/>
      <w:pPr>
        <w:ind w:left="1944" w:hanging="504"/>
      </w:pPr>
      <w:rPr>
        <w:rFonts w:asciiTheme="minorHAnsi" w:eastAsia="Cambria" w:hAnsiTheme="minorHAnsi" w:cstheme="minorHAnsi"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67" w15:restartNumberingAfterBreak="0">
    <w:nsid w:val="098322FC"/>
    <w:multiLevelType w:val="hybridMultilevel"/>
    <w:tmpl w:val="2C60E888"/>
    <w:lvl w:ilvl="0" w:tplc="6C1AA87E">
      <w:start w:val="1"/>
      <w:numFmt w:val="decimal"/>
      <w:lvlText w:val="P-%1."/>
      <w:lvlJc w:val="left"/>
      <w:pPr>
        <w:ind w:left="720" w:hanging="360"/>
      </w:pPr>
      <w:rPr>
        <w:rFonts w:hint="default"/>
        <w:b/>
        <w:bCs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09843682"/>
    <w:multiLevelType w:val="hybridMultilevel"/>
    <w:tmpl w:val="B518D482"/>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099A0452"/>
    <w:multiLevelType w:val="hybridMultilevel"/>
    <w:tmpl w:val="DAF0E58E"/>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099A0A92"/>
    <w:multiLevelType w:val="hybridMultilevel"/>
    <w:tmpl w:val="4B0694F6"/>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09C33423"/>
    <w:multiLevelType w:val="hybridMultilevel"/>
    <w:tmpl w:val="7F6E37A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9E96599"/>
    <w:multiLevelType w:val="hybridMultilevel"/>
    <w:tmpl w:val="C9845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A313E14"/>
    <w:multiLevelType w:val="hybridMultilevel"/>
    <w:tmpl w:val="9BE4E836"/>
    <w:lvl w:ilvl="0" w:tplc="7804CA44">
      <w:start w:val="1"/>
      <w:numFmt w:val="decimal"/>
      <w:lvlText w:val="P-%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15:restartNumberingAfterBreak="0">
    <w:nsid w:val="0A434ADB"/>
    <w:multiLevelType w:val="hybridMultilevel"/>
    <w:tmpl w:val="642EA684"/>
    <w:lvl w:ilvl="0" w:tplc="991AF63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0A534502"/>
    <w:multiLevelType w:val="hybridMultilevel"/>
    <w:tmpl w:val="21529F3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0AA058C2"/>
    <w:multiLevelType w:val="hybridMultilevel"/>
    <w:tmpl w:val="A5729864"/>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0AA161B8"/>
    <w:multiLevelType w:val="hybridMultilevel"/>
    <w:tmpl w:val="A11A0FD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AB625BB"/>
    <w:multiLevelType w:val="hybridMultilevel"/>
    <w:tmpl w:val="544C37B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ACD79AB"/>
    <w:multiLevelType w:val="hybridMultilevel"/>
    <w:tmpl w:val="F5C6709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0AD66C86"/>
    <w:multiLevelType w:val="hybridMultilevel"/>
    <w:tmpl w:val="A502D0B0"/>
    <w:lvl w:ilvl="0" w:tplc="A79A73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0AE761D7"/>
    <w:multiLevelType w:val="hybridMultilevel"/>
    <w:tmpl w:val="83B67ADC"/>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0AF46A4B"/>
    <w:multiLevelType w:val="hybridMultilevel"/>
    <w:tmpl w:val="F1EEFBD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0B0D2C82"/>
    <w:multiLevelType w:val="hybridMultilevel"/>
    <w:tmpl w:val="5B3EC13A"/>
    <w:lvl w:ilvl="0" w:tplc="A05A2926">
      <w:start w:val="1"/>
      <w:numFmt w:val="decimal"/>
      <w:lvlText w:val="K-%1."/>
      <w:lvlJc w:val="left"/>
      <w:pPr>
        <w:ind w:left="1008" w:hanging="360"/>
      </w:pPr>
      <w:rPr>
        <w:rFonts w:hint="default"/>
        <w:b/>
        <w:i w:val="0"/>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84" w15:restartNumberingAfterBreak="0">
    <w:nsid w:val="0B36575D"/>
    <w:multiLevelType w:val="hybridMultilevel"/>
    <w:tmpl w:val="42122E2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0B5B465A"/>
    <w:multiLevelType w:val="hybridMultilevel"/>
    <w:tmpl w:val="ED72EF20"/>
    <w:lvl w:ilvl="0" w:tplc="688AE9F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15:restartNumberingAfterBreak="0">
    <w:nsid w:val="0B6B3FB2"/>
    <w:multiLevelType w:val="hybridMultilevel"/>
    <w:tmpl w:val="80B62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B7118F5"/>
    <w:multiLevelType w:val="hybridMultilevel"/>
    <w:tmpl w:val="6CF0B9CE"/>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0B795096"/>
    <w:multiLevelType w:val="hybridMultilevel"/>
    <w:tmpl w:val="90849B5A"/>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0B8C1C18"/>
    <w:multiLevelType w:val="hybridMultilevel"/>
    <w:tmpl w:val="F6A01F76"/>
    <w:lvl w:ilvl="0" w:tplc="A7B452B4">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0BCD7706"/>
    <w:multiLevelType w:val="hybridMultilevel"/>
    <w:tmpl w:val="DA86C62A"/>
    <w:lvl w:ilvl="0" w:tplc="04090001">
      <w:start w:val="1"/>
      <w:numFmt w:val="bullet"/>
      <w:lvlText w:val=""/>
      <w:lvlJc w:val="left"/>
      <w:pPr>
        <w:ind w:left="946" w:hanging="360"/>
      </w:pPr>
      <w:rPr>
        <w:rFonts w:ascii="Symbol" w:hAnsi="Symbol" w:hint="default"/>
      </w:rPr>
    </w:lvl>
    <w:lvl w:ilvl="1" w:tplc="04090003" w:tentative="1">
      <w:start w:val="1"/>
      <w:numFmt w:val="bullet"/>
      <w:lvlText w:val="o"/>
      <w:lvlJc w:val="left"/>
      <w:pPr>
        <w:ind w:left="1666" w:hanging="360"/>
      </w:pPr>
      <w:rPr>
        <w:rFonts w:ascii="Courier New" w:hAnsi="Courier New" w:cs="Courier New" w:hint="default"/>
      </w:rPr>
    </w:lvl>
    <w:lvl w:ilvl="2" w:tplc="04090005" w:tentative="1">
      <w:start w:val="1"/>
      <w:numFmt w:val="bullet"/>
      <w:lvlText w:val=""/>
      <w:lvlJc w:val="left"/>
      <w:pPr>
        <w:ind w:left="2386" w:hanging="360"/>
      </w:pPr>
      <w:rPr>
        <w:rFonts w:ascii="Wingdings" w:hAnsi="Wingdings" w:hint="default"/>
      </w:rPr>
    </w:lvl>
    <w:lvl w:ilvl="3" w:tplc="04090001" w:tentative="1">
      <w:start w:val="1"/>
      <w:numFmt w:val="bullet"/>
      <w:lvlText w:val=""/>
      <w:lvlJc w:val="left"/>
      <w:pPr>
        <w:ind w:left="3106" w:hanging="360"/>
      </w:pPr>
      <w:rPr>
        <w:rFonts w:ascii="Symbol" w:hAnsi="Symbol" w:hint="default"/>
      </w:rPr>
    </w:lvl>
    <w:lvl w:ilvl="4" w:tplc="04090003" w:tentative="1">
      <w:start w:val="1"/>
      <w:numFmt w:val="bullet"/>
      <w:lvlText w:val="o"/>
      <w:lvlJc w:val="left"/>
      <w:pPr>
        <w:ind w:left="3826" w:hanging="360"/>
      </w:pPr>
      <w:rPr>
        <w:rFonts w:ascii="Courier New" w:hAnsi="Courier New" w:cs="Courier New" w:hint="default"/>
      </w:rPr>
    </w:lvl>
    <w:lvl w:ilvl="5" w:tplc="04090005" w:tentative="1">
      <w:start w:val="1"/>
      <w:numFmt w:val="bullet"/>
      <w:lvlText w:val=""/>
      <w:lvlJc w:val="left"/>
      <w:pPr>
        <w:ind w:left="4546" w:hanging="360"/>
      </w:pPr>
      <w:rPr>
        <w:rFonts w:ascii="Wingdings" w:hAnsi="Wingdings" w:hint="default"/>
      </w:rPr>
    </w:lvl>
    <w:lvl w:ilvl="6" w:tplc="04090001" w:tentative="1">
      <w:start w:val="1"/>
      <w:numFmt w:val="bullet"/>
      <w:lvlText w:val=""/>
      <w:lvlJc w:val="left"/>
      <w:pPr>
        <w:ind w:left="5266" w:hanging="360"/>
      </w:pPr>
      <w:rPr>
        <w:rFonts w:ascii="Symbol" w:hAnsi="Symbol" w:hint="default"/>
      </w:rPr>
    </w:lvl>
    <w:lvl w:ilvl="7" w:tplc="04090003" w:tentative="1">
      <w:start w:val="1"/>
      <w:numFmt w:val="bullet"/>
      <w:lvlText w:val="o"/>
      <w:lvlJc w:val="left"/>
      <w:pPr>
        <w:ind w:left="5986" w:hanging="360"/>
      </w:pPr>
      <w:rPr>
        <w:rFonts w:ascii="Courier New" w:hAnsi="Courier New" w:cs="Courier New" w:hint="default"/>
      </w:rPr>
    </w:lvl>
    <w:lvl w:ilvl="8" w:tplc="04090005" w:tentative="1">
      <w:start w:val="1"/>
      <w:numFmt w:val="bullet"/>
      <w:lvlText w:val=""/>
      <w:lvlJc w:val="left"/>
      <w:pPr>
        <w:ind w:left="6706" w:hanging="360"/>
      </w:pPr>
      <w:rPr>
        <w:rFonts w:ascii="Wingdings" w:hAnsi="Wingdings" w:hint="default"/>
      </w:rPr>
    </w:lvl>
  </w:abstractNum>
  <w:abstractNum w:abstractNumId="91" w15:restartNumberingAfterBreak="0">
    <w:nsid w:val="0BE6287D"/>
    <w:multiLevelType w:val="hybridMultilevel"/>
    <w:tmpl w:val="3E4C3C1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0C083EEA"/>
    <w:multiLevelType w:val="hybridMultilevel"/>
    <w:tmpl w:val="A54865A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0C09782B"/>
    <w:multiLevelType w:val="hybridMultilevel"/>
    <w:tmpl w:val="630C500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0C1B1404"/>
    <w:multiLevelType w:val="hybridMultilevel"/>
    <w:tmpl w:val="1842F16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0C415927"/>
    <w:multiLevelType w:val="hybridMultilevel"/>
    <w:tmpl w:val="FB56E04A"/>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0C942E8F"/>
    <w:multiLevelType w:val="hybridMultilevel"/>
    <w:tmpl w:val="36AE041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0CA839AD"/>
    <w:multiLevelType w:val="hybridMultilevel"/>
    <w:tmpl w:val="E578B072"/>
    <w:lvl w:ilvl="0" w:tplc="A7B452B4">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15:restartNumberingAfterBreak="0">
    <w:nsid w:val="0CE030F1"/>
    <w:multiLevelType w:val="hybridMultilevel"/>
    <w:tmpl w:val="746250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9" w15:restartNumberingAfterBreak="0">
    <w:nsid w:val="0D0224DA"/>
    <w:multiLevelType w:val="hybridMultilevel"/>
    <w:tmpl w:val="16C6EE82"/>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0D371A1B"/>
    <w:multiLevelType w:val="hybridMultilevel"/>
    <w:tmpl w:val="7780F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0D506C33"/>
    <w:multiLevelType w:val="hybridMultilevel"/>
    <w:tmpl w:val="6FDA7EC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0D5C2A97"/>
    <w:multiLevelType w:val="hybridMultilevel"/>
    <w:tmpl w:val="01FC60D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0D720CAD"/>
    <w:multiLevelType w:val="hybridMultilevel"/>
    <w:tmpl w:val="EE86503A"/>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0DDD7CCD"/>
    <w:multiLevelType w:val="hybridMultilevel"/>
    <w:tmpl w:val="4958030C"/>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0DE23E70"/>
    <w:multiLevelType w:val="hybridMultilevel"/>
    <w:tmpl w:val="0256EA7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0E080BEA"/>
    <w:multiLevelType w:val="hybridMultilevel"/>
    <w:tmpl w:val="9662C04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0E306ADC"/>
    <w:multiLevelType w:val="hybridMultilevel"/>
    <w:tmpl w:val="99E428B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0E4940A0"/>
    <w:multiLevelType w:val="hybridMultilevel"/>
    <w:tmpl w:val="FEBCF914"/>
    <w:lvl w:ilvl="0" w:tplc="A7B452B4">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 w15:restartNumberingAfterBreak="0">
    <w:nsid w:val="0E5F79F9"/>
    <w:multiLevelType w:val="hybridMultilevel"/>
    <w:tmpl w:val="4A5E4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0E661604"/>
    <w:multiLevelType w:val="hybridMultilevel"/>
    <w:tmpl w:val="8028E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0E6C7D21"/>
    <w:multiLevelType w:val="hybridMultilevel"/>
    <w:tmpl w:val="83D037BC"/>
    <w:lvl w:ilvl="0" w:tplc="A8C29A06">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2" w15:restartNumberingAfterBreak="0">
    <w:nsid w:val="0EA5125F"/>
    <w:multiLevelType w:val="hybridMultilevel"/>
    <w:tmpl w:val="B0AC265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0EAC1AA7"/>
    <w:multiLevelType w:val="hybridMultilevel"/>
    <w:tmpl w:val="63006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0EAE5F99"/>
    <w:multiLevelType w:val="hybridMultilevel"/>
    <w:tmpl w:val="AC62A1C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0EED51F9"/>
    <w:multiLevelType w:val="hybridMultilevel"/>
    <w:tmpl w:val="18F6D75C"/>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0F321BE9"/>
    <w:multiLevelType w:val="hybridMultilevel"/>
    <w:tmpl w:val="7A3A9BF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0F513E6A"/>
    <w:multiLevelType w:val="hybridMultilevel"/>
    <w:tmpl w:val="602E502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0F637C4D"/>
    <w:multiLevelType w:val="hybridMultilevel"/>
    <w:tmpl w:val="EF3A0F80"/>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9" w15:restartNumberingAfterBreak="0">
    <w:nsid w:val="0F707470"/>
    <w:multiLevelType w:val="hybridMultilevel"/>
    <w:tmpl w:val="901CF006"/>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0F990C28"/>
    <w:multiLevelType w:val="hybridMultilevel"/>
    <w:tmpl w:val="3E64D78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0FDC0F8D"/>
    <w:multiLevelType w:val="hybridMultilevel"/>
    <w:tmpl w:val="D7DE0F8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0FEF6B7F"/>
    <w:multiLevelType w:val="hybridMultilevel"/>
    <w:tmpl w:val="74BE0E2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10302ADF"/>
    <w:multiLevelType w:val="hybridMultilevel"/>
    <w:tmpl w:val="BB9CDAAC"/>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10B364BF"/>
    <w:multiLevelType w:val="hybridMultilevel"/>
    <w:tmpl w:val="1182FC2A"/>
    <w:lvl w:ilvl="0" w:tplc="7804CA4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5" w15:restartNumberingAfterBreak="0">
    <w:nsid w:val="11006527"/>
    <w:multiLevelType w:val="hybridMultilevel"/>
    <w:tmpl w:val="91AAA3D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117035AF"/>
    <w:multiLevelType w:val="hybridMultilevel"/>
    <w:tmpl w:val="604CD636"/>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117746BD"/>
    <w:multiLevelType w:val="hybridMultilevel"/>
    <w:tmpl w:val="9774B2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117E316E"/>
    <w:multiLevelType w:val="hybridMultilevel"/>
    <w:tmpl w:val="0FD0DD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9" w15:restartNumberingAfterBreak="0">
    <w:nsid w:val="1186769C"/>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0" w15:restartNumberingAfterBreak="0">
    <w:nsid w:val="11977A2C"/>
    <w:multiLevelType w:val="hybridMultilevel"/>
    <w:tmpl w:val="54664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1B91426"/>
    <w:multiLevelType w:val="hybridMultilevel"/>
    <w:tmpl w:val="6360E42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11E95D3F"/>
    <w:multiLevelType w:val="hybridMultilevel"/>
    <w:tmpl w:val="F022F2B2"/>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1221342E"/>
    <w:multiLevelType w:val="hybridMultilevel"/>
    <w:tmpl w:val="FB00EB02"/>
    <w:lvl w:ilvl="0" w:tplc="7804CA44">
      <w:start w:val="1"/>
      <w:numFmt w:val="decimal"/>
      <w:lvlText w:val="P-%1."/>
      <w:lvlJc w:val="left"/>
      <w:pPr>
        <w:ind w:left="360" w:hanging="360"/>
      </w:pPr>
      <w:rPr>
        <w:rFonts w:hint="default"/>
        <w:b/>
        <w:bCs/>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4" w15:restartNumberingAfterBreak="0">
    <w:nsid w:val="12336FEA"/>
    <w:multiLevelType w:val="hybridMultilevel"/>
    <w:tmpl w:val="FEFCC3DC"/>
    <w:lvl w:ilvl="0" w:tplc="2000000F">
      <w:start w:val="1"/>
      <w:numFmt w:val="decimal"/>
      <w:lvlText w:val="%1."/>
      <w:lvlJc w:val="left"/>
      <w:pPr>
        <w:ind w:left="63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5" w15:restartNumberingAfterBreak="0">
    <w:nsid w:val="127A1041"/>
    <w:multiLevelType w:val="hybridMultilevel"/>
    <w:tmpl w:val="9B94E6FA"/>
    <w:lvl w:ilvl="0" w:tplc="7804CA44">
      <w:start w:val="1"/>
      <w:numFmt w:val="decimal"/>
      <w:lvlText w:val="P-%1."/>
      <w:lvlJc w:val="left"/>
      <w:pPr>
        <w:ind w:left="744" w:hanging="360"/>
      </w:pPr>
      <w:rPr>
        <w:rFonts w:hint="default"/>
        <w:b/>
        <w:i w:val="0"/>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136" w15:restartNumberingAfterBreak="0">
    <w:nsid w:val="12904B1C"/>
    <w:multiLevelType w:val="hybridMultilevel"/>
    <w:tmpl w:val="65B2E490"/>
    <w:lvl w:ilvl="0" w:tplc="A7B452B4">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7" w15:restartNumberingAfterBreak="0">
    <w:nsid w:val="12AA40E8"/>
    <w:multiLevelType w:val="hybridMultilevel"/>
    <w:tmpl w:val="719E33E4"/>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12CB3AB5"/>
    <w:multiLevelType w:val="hybridMultilevel"/>
    <w:tmpl w:val="42122E2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12CC49F9"/>
    <w:multiLevelType w:val="hybridMultilevel"/>
    <w:tmpl w:val="412EEC0E"/>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12D51AFB"/>
    <w:multiLevelType w:val="hybridMultilevel"/>
    <w:tmpl w:val="3E64D78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12F9102C"/>
    <w:multiLevelType w:val="hybridMultilevel"/>
    <w:tmpl w:val="36AE041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131A70B9"/>
    <w:multiLevelType w:val="hybridMultilevel"/>
    <w:tmpl w:val="80C8E6DE"/>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133D34E7"/>
    <w:multiLevelType w:val="hybridMultilevel"/>
    <w:tmpl w:val="951A73AE"/>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13571B72"/>
    <w:multiLevelType w:val="hybridMultilevel"/>
    <w:tmpl w:val="2258D0CC"/>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13583D6C"/>
    <w:multiLevelType w:val="hybridMultilevel"/>
    <w:tmpl w:val="D7FC5BE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13AF4E84"/>
    <w:multiLevelType w:val="hybridMultilevel"/>
    <w:tmpl w:val="D5469682"/>
    <w:lvl w:ilvl="0" w:tplc="7804CA4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7" w15:restartNumberingAfterBreak="0">
    <w:nsid w:val="13B64F65"/>
    <w:multiLevelType w:val="hybridMultilevel"/>
    <w:tmpl w:val="B018066C"/>
    <w:lvl w:ilvl="0" w:tplc="C18A4288">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13CB0512"/>
    <w:multiLevelType w:val="hybridMultilevel"/>
    <w:tmpl w:val="FB00EB02"/>
    <w:lvl w:ilvl="0" w:tplc="7804CA44">
      <w:start w:val="1"/>
      <w:numFmt w:val="decimal"/>
      <w:lvlText w:val="P-%1."/>
      <w:lvlJc w:val="left"/>
      <w:pPr>
        <w:ind w:left="360" w:hanging="360"/>
      </w:pPr>
      <w:rPr>
        <w:rFonts w:hint="default"/>
        <w:b/>
        <w:bCs/>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9" w15:restartNumberingAfterBreak="0">
    <w:nsid w:val="13D930FF"/>
    <w:multiLevelType w:val="hybridMultilevel"/>
    <w:tmpl w:val="C6E033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0" w15:restartNumberingAfterBreak="0">
    <w:nsid w:val="147B6680"/>
    <w:multiLevelType w:val="hybridMultilevel"/>
    <w:tmpl w:val="5FE2CB8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149124C9"/>
    <w:multiLevelType w:val="hybridMultilevel"/>
    <w:tmpl w:val="E848C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51A4DA2"/>
    <w:multiLevelType w:val="hybridMultilevel"/>
    <w:tmpl w:val="04A212FA"/>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15312536"/>
    <w:multiLevelType w:val="hybridMultilevel"/>
    <w:tmpl w:val="47AACEF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15370809"/>
    <w:multiLevelType w:val="hybridMultilevel"/>
    <w:tmpl w:val="C4AEC242"/>
    <w:lvl w:ilvl="0" w:tplc="A05A2926">
      <w:start w:val="1"/>
      <w:numFmt w:val="decimal"/>
      <w:lvlText w:val="K-%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5" w15:restartNumberingAfterBreak="0">
    <w:nsid w:val="156A28C1"/>
    <w:multiLevelType w:val="hybridMultilevel"/>
    <w:tmpl w:val="667E6A48"/>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15714538"/>
    <w:multiLevelType w:val="hybridMultilevel"/>
    <w:tmpl w:val="EC24A600"/>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15924123"/>
    <w:multiLevelType w:val="hybridMultilevel"/>
    <w:tmpl w:val="52EA2BC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15A16B2F"/>
    <w:multiLevelType w:val="hybridMultilevel"/>
    <w:tmpl w:val="7458E91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1616098A"/>
    <w:multiLevelType w:val="hybridMultilevel"/>
    <w:tmpl w:val="5EA8D3C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161E21EE"/>
    <w:multiLevelType w:val="hybridMultilevel"/>
    <w:tmpl w:val="A00C7F6E"/>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16BA0D00"/>
    <w:multiLevelType w:val="hybridMultilevel"/>
    <w:tmpl w:val="91726878"/>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16D81F0E"/>
    <w:multiLevelType w:val="hybridMultilevel"/>
    <w:tmpl w:val="37C2897A"/>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16F27028"/>
    <w:multiLevelType w:val="hybridMultilevel"/>
    <w:tmpl w:val="819837FC"/>
    <w:lvl w:ilvl="0" w:tplc="2BEA05B2">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172B145A"/>
    <w:multiLevelType w:val="hybridMultilevel"/>
    <w:tmpl w:val="F22AFBB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173E4C7F"/>
    <w:multiLevelType w:val="hybridMultilevel"/>
    <w:tmpl w:val="B40CC00A"/>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17597973"/>
    <w:multiLevelType w:val="hybridMultilevel"/>
    <w:tmpl w:val="EF262172"/>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177C345E"/>
    <w:multiLevelType w:val="hybridMultilevel"/>
    <w:tmpl w:val="D546968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17832865"/>
    <w:multiLevelType w:val="hybridMultilevel"/>
    <w:tmpl w:val="B0646E46"/>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1793139B"/>
    <w:multiLevelType w:val="hybridMultilevel"/>
    <w:tmpl w:val="B08A332E"/>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17BC3DF8"/>
    <w:multiLevelType w:val="hybridMultilevel"/>
    <w:tmpl w:val="17A6B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17C17856"/>
    <w:multiLevelType w:val="hybridMultilevel"/>
    <w:tmpl w:val="A9826720"/>
    <w:lvl w:ilvl="0" w:tplc="92C4033E">
      <w:start w:val="1"/>
      <w:numFmt w:val="decimal"/>
      <w:lvlText w:val="K-%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2" w15:restartNumberingAfterBreak="0">
    <w:nsid w:val="17D16CAE"/>
    <w:multiLevelType w:val="hybridMultilevel"/>
    <w:tmpl w:val="B8DA3BB0"/>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17D32E99"/>
    <w:multiLevelType w:val="hybridMultilevel"/>
    <w:tmpl w:val="E10AFC9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18286950"/>
    <w:multiLevelType w:val="hybridMultilevel"/>
    <w:tmpl w:val="DDA0CC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1865235E"/>
    <w:multiLevelType w:val="hybridMultilevel"/>
    <w:tmpl w:val="2ABA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89257DC"/>
    <w:multiLevelType w:val="hybridMultilevel"/>
    <w:tmpl w:val="D546968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18A0626F"/>
    <w:multiLevelType w:val="hybridMultilevel"/>
    <w:tmpl w:val="943AE65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18C73B84"/>
    <w:multiLevelType w:val="hybridMultilevel"/>
    <w:tmpl w:val="F20AF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19396551"/>
    <w:multiLevelType w:val="hybridMultilevel"/>
    <w:tmpl w:val="65029D8E"/>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19784ADD"/>
    <w:multiLevelType w:val="hybridMultilevel"/>
    <w:tmpl w:val="7584BC00"/>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19AA3A2A"/>
    <w:multiLevelType w:val="hybridMultilevel"/>
    <w:tmpl w:val="420AF5D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19B85023"/>
    <w:multiLevelType w:val="hybridMultilevel"/>
    <w:tmpl w:val="100A991A"/>
    <w:lvl w:ilvl="0" w:tplc="A7B452B4">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3" w15:restartNumberingAfterBreak="0">
    <w:nsid w:val="19BF5C1A"/>
    <w:multiLevelType w:val="hybridMultilevel"/>
    <w:tmpl w:val="57167B06"/>
    <w:lvl w:ilvl="0" w:tplc="C18A4288">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1A020729"/>
    <w:multiLevelType w:val="hybridMultilevel"/>
    <w:tmpl w:val="D712624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1A125DA2"/>
    <w:multiLevelType w:val="hybridMultilevel"/>
    <w:tmpl w:val="B9A0C424"/>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1A12650C"/>
    <w:multiLevelType w:val="hybridMultilevel"/>
    <w:tmpl w:val="1EA2A12E"/>
    <w:lvl w:ilvl="0" w:tplc="CE82D09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7" w15:restartNumberingAfterBreak="0">
    <w:nsid w:val="1A4450FF"/>
    <w:multiLevelType w:val="hybridMultilevel"/>
    <w:tmpl w:val="F1EEFBD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1A5438FC"/>
    <w:multiLevelType w:val="hybridMultilevel"/>
    <w:tmpl w:val="E4CAC4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1A641773"/>
    <w:multiLevelType w:val="hybridMultilevel"/>
    <w:tmpl w:val="A8CE756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1A667060"/>
    <w:multiLevelType w:val="hybridMultilevel"/>
    <w:tmpl w:val="D56E8118"/>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1A7F4220"/>
    <w:multiLevelType w:val="hybridMultilevel"/>
    <w:tmpl w:val="100A991A"/>
    <w:lvl w:ilvl="0" w:tplc="A7B452B4">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2" w15:restartNumberingAfterBreak="0">
    <w:nsid w:val="1A9B654D"/>
    <w:multiLevelType w:val="hybridMultilevel"/>
    <w:tmpl w:val="0ECE789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1AA85F1F"/>
    <w:multiLevelType w:val="hybridMultilevel"/>
    <w:tmpl w:val="E790357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1AB00495"/>
    <w:multiLevelType w:val="hybridMultilevel"/>
    <w:tmpl w:val="E0DC017A"/>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1AB53BF2"/>
    <w:multiLevelType w:val="hybridMultilevel"/>
    <w:tmpl w:val="C690F762"/>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1AF43F31"/>
    <w:multiLevelType w:val="hybridMultilevel"/>
    <w:tmpl w:val="1630B882"/>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1B152540"/>
    <w:multiLevelType w:val="hybridMultilevel"/>
    <w:tmpl w:val="803AD9E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1B4B55A7"/>
    <w:multiLevelType w:val="hybridMultilevel"/>
    <w:tmpl w:val="7B9694C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1B5A04BA"/>
    <w:multiLevelType w:val="hybridMultilevel"/>
    <w:tmpl w:val="C31C96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1B92706C"/>
    <w:multiLevelType w:val="hybridMultilevel"/>
    <w:tmpl w:val="826E18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1BAD6E6C"/>
    <w:multiLevelType w:val="hybridMultilevel"/>
    <w:tmpl w:val="EA1257A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1BB94AE3"/>
    <w:multiLevelType w:val="hybridMultilevel"/>
    <w:tmpl w:val="552835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3" w15:restartNumberingAfterBreak="0">
    <w:nsid w:val="1BDB678D"/>
    <w:multiLevelType w:val="hybridMultilevel"/>
    <w:tmpl w:val="B22E14E8"/>
    <w:lvl w:ilvl="0" w:tplc="514E991A">
      <w:start w:val="1"/>
      <w:numFmt w:val="decimal"/>
      <w:lvlText w:val="P-%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4" w15:restartNumberingAfterBreak="0">
    <w:nsid w:val="1BE14881"/>
    <w:multiLevelType w:val="hybridMultilevel"/>
    <w:tmpl w:val="8032908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1C1B69BE"/>
    <w:multiLevelType w:val="hybridMultilevel"/>
    <w:tmpl w:val="4FE8F5C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1C517D48"/>
    <w:multiLevelType w:val="hybridMultilevel"/>
    <w:tmpl w:val="27B47096"/>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1C5E0517"/>
    <w:multiLevelType w:val="hybridMultilevel"/>
    <w:tmpl w:val="FF54C7D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1C6E6B1B"/>
    <w:multiLevelType w:val="hybridMultilevel"/>
    <w:tmpl w:val="4958030C"/>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1CB20996"/>
    <w:multiLevelType w:val="hybridMultilevel"/>
    <w:tmpl w:val="F4587106"/>
    <w:lvl w:ilvl="0" w:tplc="A05A2926">
      <w:start w:val="1"/>
      <w:numFmt w:val="decimal"/>
      <w:lvlText w:val="K-%1."/>
      <w:lvlJc w:val="left"/>
      <w:pPr>
        <w:ind w:left="720" w:hanging="360"/>
      </w:pPr>
      <w:rPr>
        <w:rFonts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1CB74569"/>
    <w:multiLevelType w:val="hybridMultilevel"/>
    <w:tmpl w:val="2B2ECBD4"/>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1CB86B2E"/>
    <w:multiLevelType w:val="hybridMultilevel"/>
    <w:tmpl w:val="396437C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1CBF729E"/>
    <w:multiLevelType w:val="hybridMultilevel"/>
    <w:tmpl w:val="ECEA864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1CD310F5"/>
    <w:multiLevelType w:val="hybridMultilevel"/>
    <w:tmpl w:val="8BDA91C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1CD96311"/>
    <w:multiLevelType w:val="hybridMultilevel"/>
    <w:tmpl w:val="AD8C7BA2"/>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1CED5F12"/>
    <w:multiLevelType w:val="hybridMultilevel"/>
    <w:tmpl w:val="E10AFC9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1D0323DE"/>
    <w:multiLevelType w:val="hybridMultilevel"/>
    <w:tmpl w:val="75966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1D13259D"/>
    <w:multiLevelType w:val="hybridMultilevel"/>
    <w:tmpl w:val="AF4EF96A"/>
    <w:lvl w:ilvl="0" w:tplc="EF9833C8">
      <w:start w:val="1"/>
      <w:numFmt w:val="decimal"/>
      <w:lvlText w:val="CU-%1."/>
      <w:lvlJc w:val="left"/>
      <w:pPr>
        <w:ind w:left="360" w:hanging="360"/>
      </w:pPr>
      <w:rPr>
        <w:rFonts w:hint="default"/>
        <w:b/>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8" w15:restartNumberingAfterBreak="0">
    <w:nsid w:val="1D532C6D"/>
    <w:multiLevelType w:val="hybridMultilevel"/>
    <w:tmpl w:val="16EA5E68"/>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1D6265CA"/>
    <w:multiLevelType w:val="hybridMultilevel"/>
    <w:tmpl w:val="99E8F9EA"/>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1D7F3772"/>
    <w:multiLevelType w:val="hybridMultilevel"/>
    <w:tmpl w:val="FB36FEA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1DED56A0"/>
    <w:multiLevelType w:val="hybridMultilevel"/>
    <w:tmpl w:val="A07073E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1DF57C3B"/>
    <w:multiLevelType w:val="hybridMultilevel"/>
    <w:tmpl w:val="5B36A8A2"/>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1E3C13AD"/>
    <w:multiLevelType w:val="hybridMultilevel"/>
    <w:tmpl w:val="25CEA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1E613678"/>
    <w:multiLevelType w:val="hybridMultilevel"/>
    <w:tmpl w:val="A86CB44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1E624D0A"/>
    <w:multiLevelType w:val="multilevel"/>
    <w:tmpl w:val="6700F8BE"/>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b w:val="0"/>
        <w:bCs/>
        <w:sz w:val="24"/>
        <w:szCs w:val="20"/>
      </w:rPr>
    </w:lvl>
    <w:lvl w:ilvl="2">
      <w:start w:val="1"/>
      <w:numFmt w:val="lowerLetter"/>
      <w:lvlText w:val="%3."/>
      <w:lvlJc w:val="left"/>
      <w:pPr>
        <w:ind w:left="1224" w:hanging="504"/>
      </w:pPr>
      <w:rPr>
        <w:rFonts w:asciiTheme="minorHAnsi" w:eastAsia="Cambria" w:hAnsiTheme="minorHAnsi" w:cstheme="minorHAns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6" w15:restartNumberingAfterBreak="0">
    <w:nsid w:val="1E7E6E9D"/>
    <w:multiLevelType w:val="hybridMultilevel"/>
    <w:tmpl w:val="A7E0DB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1EB71A6C"/>
    <w:multiLevelType w:val="hybridMultilevel"/>
    <w:tmpl w:val="CC44FCEA"/>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1EDC040B"/>
    <w:multiLevelType w:val="hybridMultilevel"/>
    <w:tmpl w:val="1C124F5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1F634D29"/>
    <w:multiLevelType w:val="hybridMultilevel"/>
    <w:tmpl w:val="E98AD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1F8F7006"/>
    <w:multiLevelType w:val="hybridMultilevel"/>
    <w:tmpl w:val="D4D474F8"/>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1F941E9C"/>
    <w:multiLevelType w:val="hybridMultilevel"/>
    <w:tmpl w:val="187E0E1A"/>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1FA36561"/>
    <w:multiLevelType w:val="hybridMultilevel"/>
    <w:tmpl w:val="F5C6709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1FA648F0"/>
    <w:multiLevelType w:val="hybridMultilevel"/>
    <w:tmpl w:val="A95CCA50"/>
    <w:lvl w:ilvl="0" w:tplc="21E0054A">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1FCD273E"/>
    <w:multiLevelType w:val="hybridMultilevel"/>
    <w:tmpl w:val="5CC46218"/>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202320FF"/>
    <w:multiLevelType w:val="hybridMultilevel"/>
    <w:tmpl w:val="21D06B1E"/>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2031354E"/>
    <w:multiLevelType w:val="hybridMultilevel"/>
    <w:tmpl w:val="6F72D61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203F3CE3"/>
    <w:multiLevelType w:val="hybridMultilevel"/>
    <w:tmpl w:val="3EE06FA4"/>
    <w:lvl w:ilvl="0" w:tplc="3F60CCE4">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8" w15:restartNumberingAfterBreak="0">
    <w:nsid w:val="20466276"/>
    <w:multiLevelType w:val="hybridMultilevel"/>
    <w:tmpl w:val="0FB03FF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20592D40"/>
    <w:multiLevelType w:val="hybridMultilevel"/>
    <w:tmpl w:val="474CBC4C"/>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205B7737"/>
    <w:multiLevelType w:val="hybridMultilevel"/>
    <w:tmpl w:val="A62EA6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1" w15:restartNumberingAfterBreak="0">
    <w:nsid w:val="206159A0"/>
    <w:multiLevelType w:val="hybridMultilevel"/>
    <w:tmpl w:val="3E64D78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20674DE7"/>
    <w:multiLevelType w:val="hybridMultilevel"/>
    <w:tmpl w:val="9CEC9C1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20A47C98"/>
    <w:multiLevelType w:val="hybridMultilevel"/>
    <w:tmpl w:val="32987EC8"/>
    <w:lvl w:ilvl="0" w:tplc="A05A2926">
      <w:start w:val="1"/>
      <w:numFmt w:val="decimal"/>
      <w:lvlText w:val="K-%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15:restartNumberingAfterBreak="0">
    <w:nsid w:val="20B60FFA"/>
    <w:multiLevelType w:val="hybridMultilevel"/>
    <w:tmpl w:val="47AACEF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2131200C"/>
    <w:multiLevelType w:val="hybridMultilevel"/>
    <w:tmpl w:val="4FE8F5C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2133543A"/>
    <w:multiLevelType w:val="hybridMultilevel"/>
    <w:tmpl w:val="D10AF36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214228B0"/>
    <w:multiLevelType w:val="hybridMultilevel"/>
    <w:tmpl w:val="362A3A2A"/>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214877BC"/>
    <w:multiLevelType w:val="hybridMultilevel"/>
    <w:tmpl w:val="7B5AC06A"/>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21493834"/>
    <w:multiLevelType w:val="hybridMultilevel"/>
    <w:tmpl w:val="D8E43792"/>
    <w:lvl w:ilvl="0" w:tplc="C18A4288">
      <w:start w:val="1"/>
      <w:numFmt w:val="decimal"/>
      <w:lvlText w:val="K-%1."/>
      <w:lvlJc w:val="left"/>
      <w:pPr>
        <w:ind w:left="360" w:hanging="360"/>
      </w:pPr>
      <w:rPr>
        <w:rFonts w:hint="default"/>
        <w:b/>
        <w:bCs/>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0" w15:restartNumberingAfterBreak="0">
    <w:nsid w:val="218D5EBE"/>
    <w:multiLevelType w:val="hybridMultilevel"/>
    <w:tmpl w:val="F7F64D1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219B7712"/>
    <w:multiLevelType w:val="hybridMultilevel"/>
    <w:tmpl w:val="764A5F7C"/>
    <w:lvl w:ilvl="0" w:tplc="04090001">
      <w:start w:val="1"/>
      <w:numFmt w:val="bullet"/>
      <w:lvlText w:val=""/>
      <w:lvlJc w:val="left"/>
      <w:pPr>
        <w:ind w:left="883" w:hanging="360"/>
      </w:pPr>
      <w:rPr>
        <w:rFonts w:ascii="Symbol" w:hAnsi="Symbol" w:hint="default"/>
      </w:rPr>
    </w:lvl>
    <w:lvl w:ilvl="1" w:tplc="04090003" w:tentative="1">
      <w:start w:val="1"/>
      <w:numFmt w:val="bullet"/>
      <w:lvlText w:val="o"/>
      <w:lvlJc w:val="left"/>
      <w:pPr>
        <w:ind w:left="1603" w:hanging="360"/>
      </w:pPr>
      <w:rPr>
        <w:rFonts w:ascii="Courier New" w:hAnsi="Courier New" w:cs="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cs="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cs="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252" w15:restartNumberingAfterBreak="0">
    <w:nsid w:val="21A0246D"/>
    <w:multiLevelType w:val="hybridMultilevel"/>
    <w:tmpl w:val="2DA687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3" w15:restartNumberingAfterBreak="0">
    <w:nsid w:val="21A617BA"/>
    <w:multiLevelType w:val="hybridMultilevel"/>
    <w:tmpl w:val="C394BEF6"/>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21CC584E"/>
    <w:multiLevelType w:val="hybridMultilevel"/>
    <w:tmpl w:val="E5DCE86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21D22CE2"/>
    <w:multiLevelType w:val="hybridMultilevel"/>
    <w:tmpl w:val="2D1025E2"/>
    <w:lvl w:ilvl="0" w:tplc="21E0054A">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21DF17E4"/>
    <w:multiLevelType w:val="hybridMultilevel"/>
    <w:tmpl w:val="62E42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21F74016"/>
    <w:multiLevelType w:val="hybridMultilevel"/>
    <w:tmpl w:val="8E1A1326"/>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21FE3655"/>
    <w:multiLevelType w:val="hybridMultilevel"/>
    <w:tmpl w:val="3D0A16B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22553C44"/>
    <w:multiLevelType w:val="hybridMultilevel"/>
    <w:tmpl w:val="82C66936"/>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22891B8B"/>
    <w:multiLevelType w:val="hybridMultilevel"/>
    <w:tmpl w:val="0FB03FF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22A84AAE"/>
    <w:multiLevelType w:val="hybridMultilevel"/>
    <w:tmpl w:val="82987D74"/>
    <w:lvl w:ilvl="0" w:tplc="E1168602">
      <w:start w:val="1"/>
      <w:numFmt w:val="decimal"/>
      <w:lvlText w:val="%1."/>
      <w:lvlJc w:val="left"/>
      <w:pPr>
        <w:ind w:left="720" w:hanging="360"/>
      </w:pPr>
      <w:rPr>
        <w:rFonts w:eastAsia="Times New Roman" w:cs="Arial" w:hint="default"/>
        <w:b/>
        <w:color w:val="00000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2" w15:restartNumberingAfterBreak="0">
    <w:nsid w:val="22CD517B"/>
    <w:multiLevelType w:val="hybridMultilevel"/>
    <w:tmpl w:val="5D5ACD0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22EB5C4B"/>
    <w:multiLevelType w:val="hybridMultilevel"/>
    <w:tmpl w:val="39087748"/>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23081314"/>
    <w:multiLevelType w:val="hybridMultilevel"/>
    <w:tmpl w:val="556A2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232C0E75"/>
    <w:multiLevelType w:val="hybridMultilevel"/>
    <w:tmpl w:val="B57024B2"/>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2375026C"/>
    <w:multiLevelType w:val="hybridMultilevel"/>
    <w:tmpl w:val="3812901E"/>
    <w:lvl w:ilvl="0" w:tplc="C18A4288">
      <w:start w:val="1"/>
      <w:numFmt w:val="decimal"/>
      <w:lvlText w:val="K-%1."/>
      <w:lvlJc w:val="left"/>
      <w:pPr>
        <w:ind w:left="360" w:hanging="360"/>
      </w:pPr>
      <w:rPr>
        <w:rFonts w:hint="default"/>
        <w:b/>
        <w:i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7" w15:restartNumberingAfterBreak="0">
    <w:nsid w:val="23AC2D37"/>
    <w:multiLevelType w:val="hybridMultilevel"/>
    <w:tmpl w:val="9AD459DC"/>
    <w:lvl w:ilvl="0" w:tplc="D12C2C52">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15:restartNumberingAfterBreak="0">
    <w:nsid w:val="23DD15B2"/>
    <w:multiLevelType w:val="hybridMultilevel"/>
    <w:tmpl w:val="08C8392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23E37C92"/>
    <w:multiLevelType w:val="hybridMultilevel"/>
    <w:tmpl w:val="5372C05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242E306C"/>
    <w:multiLevelType w:val="hybridMultilevel"/>
    <w:tmpl w:val="C97E6F54"/>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246209B4"/>
    <w:multiLevelType w:val="hybridMultilevel"/>
    <w:tmpl w:val="8A44EA7C"/>
    <w:lvl w:ilvl="0" w:tplc="EEF01644">
      <w:start w:val="1"/>
      <w:numFmt w:val="decimal"/>
      <w:lvlText w:val="CU-%1:"/>
      <w:lvlJc w:val="left"/>
      <w:pPr>
        <w:ind w:left="720" w:hanging="360"/>
      </w:pPr>
      <w:rPr>
        <w:rFonts w:hint="default"/>
        <w:b/>
        <w:i w:val="0"/>
      </w:rPr>
    </w:lvl>
    <w:lvl w:ilvl="1" w:tplc="04090019">
      <w:start w:val="1"/>
      <w:numFmt w:val="lowerLetter"/>
      <w:lvlText w:val="%2."/>
      <w:lvlJc w:val="left"/>
      <w:pPr>
        <w:ind w:left="1440" w:hanging="360"/>
      </w:pPr>
    </w:lvl>
    <w:lvl w:ilvl="2" w:tplc="33607B8E">
      <w:start w:val="1"/>
      <w:numFmt w:val="decimal"/>
      <w:pStyle w:val="Style6"/>
      <w:lvlText w:val="K-%3."/>
      <w:lvlJc w:val="left"/>
      <w:pPr>
        <w:ind w:left="2340" w:hanging="360"/>
      </w:pPr>
      <w:rPr>
        <w:rFonts w:hint="default"/>
        <w:b/>
        <w:i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2465025E"/>
    <w:multiLevelType w:val="hybridMultilevel"/>
    <w:tmpl w:val="21CCD69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246F7899"/>
    <w:multiLevelType w:val="hybridMultilevel"/>
    <w:tmpl w:val="D4DA713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24DE11EB"/>
    <w:multiLevelType w:val="hybridMultilevel"/>
    <w:tmpl w:val="2654BB3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252D729F"/>
    <w:multiLevelType w:val="hybridMultilevel"/>
    <w:tmpl w:val="5EA8D3C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25770A9C"/>
    <w:multiLevelType w:val="hybridMultilevel"/>
    <w:tmpl w:val="A370768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258F0659"/>
    <w:multiLevelType w:val="hybridMultilevel"/>
    <w:tmpl w:val="7E18D094"/>
    <w:lvl w:ilvl="0" w:tplc="593E313C">
      <w:start w:val="1"/>
      <w:numFmt w:val="decimal"/>
      <w:lvlText w:val="P-%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8" w15:restartNumberingAfterBreak="0">
    <w:nsid w:val="259E68B6"/>
    <w:multiLevelType w:val="hybridMultilevel"/>
    <w:tmpl w:val="D2AC8C48"/>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25AB5676"/>
    <w:multiLevelType w:val="hybridMultilevel"/>
    <w:tmpl w:val="08C8392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263B6984"/>
    <w:multiLevelType w:val="hybridMultilevel"/>
    <w:tmpl w:val="55A87676"/>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265A0E1D"/>
    <w:multiLevelType w:val="hybridMultilevel"/>
    <w:tmpl w:val="597EB750"/>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26874B1D"/>
    <w:multiLevelType w:val="hybridMultilevel"/>
    <w:tmpl w:val="B018066C"/>
    <w:lvl w:ilvl="0" w:tplc="C18A4288">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26CB78F7"/>
    <w:multiLevelType w:val="hybridMultilevel"/>
    <w:tmpl w:val="12A0EFD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26D57699"/>
    <w:multiLevelType w:val="hybridMultilevel"/>
    <w:tmpl w:val="2C10BEB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15:restartNumberingAfterBreak="0">
    <w:nsid w:val="26D91C20"/>
    <w:multiLevelType w:val="hybridMultilevel"/>
    <w:tmpl w:val="185AA25E"/>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15:restartNumberingAfterBreak="0">
    <w:nsid w:val="2719368D"/>
    <w:multiLevelType w:val="hybridMultilevel"/>
    <w:tmpl w:val="F1EEFBD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2727381E"/>
    <w:multiLevelType w:val="hybridMultilevel"/>
    <w:tmpl w:val="8A182E7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273B3DD0"/>
    <w:multiLevelType w:val="hybridMultilevel"/>
    <w:tmpl w:val="2DD467DC"/>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276B6E83"/>
    <w:multiLevelType w:val="hybridMultilevel"/>
    <w:tmpl w:val="C58ABD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0" w15:restartNumberingAfterBreak="0">
    <w:nsid w:val="27900557"/>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1" w15:restartNumberingAfterBreak="0">
    <w:nsid w:val="27C97480"/>
    <w:multiLevelType w:val="hybridMultilevel"/>
    <w:tmpl w:val="34E24B2C"/>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27E669C4"/>
    <w:multiLevelType w:val="hybridMultilevel"/>
    <w:tmpl w:val="95F69F5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27EF3843"/>
    <w:multiLevelType w:val="hybridMultilevel"/>
    <w:tmpl w:val="F9024806"/>
    <w:lvl w:ilvl="0" w:tplc="28409DD8">
      <w:start w:val="1"/>
      <w:numFmt w:val="lowerLetter"/>
      <w:lvlText w:val="%1."/>
      <w:lvlJc w:val="left"/>
      <w:pPr>
        <w:ind w:left="1920" w:hanging="360"/>
      </w:pPr>
      <w:rPr>
        <w:rFonts w:ascii="Calibri" w:eastAsia="Calibri" w:hAnsi="Calibri" w:cs="Calibri" w:hint="default"/>
        <w:color w:val="000000"/>
      </w:rPr>
    </w:lvl>
    <w:lvl w:ilvl="1" w:tplc="04090019">
      <w:start w:val="1"/>
      <w:numFmt w:val="lowerLetter"/>
      <w:lvlText w:val="%2."/>
      <w:lvlJc w:val="left"/>
      <w:pPr>
        <w:ind w:left="2430" w:hanging="360"/>
      </w:pPr>
    </w:lvl>
    <w:lvl w:ilvl="2" w:tplc="0409001B">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94" w15:restartNumberingAfterBreak="0">
    <w:nsid w:val="280C07C8"/>
    <w:multiLevelType w:val="hybridMultilevel"/>
    <w:tmpl w:val="420AF5D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282430BA"/>
    <w:multiLevelType w:val="hybridMultilevel"/>
    <w:tmpl w:val="997C9C9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282C58BE"/>
    <w:multiLevelType w:val="hybridMultilevel"/>
    <w:tmpl w:val="052EEE4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283528EA"/>
    <w:multiLevelType w:val="hybridMultilevel"/>
    <w:tmpl w:val="979CCD4E"/>
    <w:lvl w:ilvl="0" w:tplc="7804CA44">
      <w:start w:val="1"/>
      <w:numFmt w:val="decimal"/>
      <w:lvlText w:val="P-%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287A1079"/>
    <w:multiLevelType w:val="hybridMultilevel"/>
    <w:tmpl w:val="513E1A8C"/>
    <w:lvl w:ilvl="0" w:tplc="AE2C64F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9" w15:restartNumberingAfterBreak="0">
    <w:nsid w:val="28E3598D"/>
    <w:multiLevelType w:val="hybridMultilevel"/>
    <w:tmpl w:val="753E5FDE"/>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15:restartNumberingAfterBreak="0">
    <w:nsid w:val="291B1870"/>
    <w:multiLevelType w:val="hybridMultilevel"/>
    <w:tmpl w:val="F134033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1" w15:restartNumberingAfterBreak="0">
    <w:nsid w:val="291C5D59"/>
    <w:multiLevelType w:val="hybridMultilevel"/>
    <w:tmpl w:val="E36070B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15:restartNumberingAfterBreak="0">
    <w:nsid w:val="29794183"/>
    <w:multiLevelType w:val="hybridMultilevel"/>
    <w:tmpl w:val="47AACEF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299752B9"/>
    <w:multiLevelType w:val="hybridMultilevel"/>
    <w:tmpl w:val="7458E91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29B24B5C"/>
    <w:multiLevelType w:val="hybridMultilevel"/>
    <w:tmpl w:val="5F98D5D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15:restartNumberingAfterBreak="0">
    <w:nsid w:val="29C8078D"/>
    <w:multiLevelType w:val="hybridMultilevel"/>
    <w:tmpl w:val="C5F27162"/>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15:restartNumberingAfterBreak="0">
    <w:nsid w:val="2A106F55"/>
    <w:multiLevelType w:val="hybridMultilevel"/>
    <w:tmpl w:val="A9327024"/>
    <w:lvl w:ilvl="0" w:tplc="56BCE4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15:restartNumberingAfterBreak="0">
    <w:nsid w:val="2A134A37"/>
    <w:multiLevelType w:val="hybridMultilevel"/>
    <w:tmpl w:val="23642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2A2D2BF1"/>
    <w:multiLevelType w:val="hybridMultilevel"/>
    <w:tmpl w:val="E9D04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2A647BFC"/>
    <w:multiLevelType w:val="hybridMultilevel"/>
    <w:tmpl w:val="D840A03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2A65149B"/>
    <w:multiLevelType w:val="multilevel"/>
    <w:tmpl w:val="495CAFA6"/>
    <w:lvl w:ilvl="0">
      <w:start w:val="1"/>
      <w:numFmt w:val="decimal"/>
      <w:lvlText w:val="%1."/>
      <w:lvlJc w:val="left"/>
      <w:pPr>
        <w:ind w:left="720" w:hanging="360"/>
      </w:pPr>
      <w:rPr>
        <w:rFonts w:hint="default"/>
        <w:b/>
        <w:i w:val="0"/>
        <w:sz w:val="22"/>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1" w15:restartNumberingAfterBreak="0">
    <w:nsid w:val="2A780A44"/>
    <w:multiLevelType w:val="hybridMultilevel"/>
    <w:tmpl w:val="A34E7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2A860D6E"/>
    <w:multiLevelType w:val="hybridMultilevel"/>
    <w:tmpl w:val="DBD4F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2AA1294B"/>
    <w:multiLevelType w:val="hybridMultilevel"/>
    <w:tmpl w:val="D8085D7A"/>
    <w:lvl w:ilvl="0" w:tplc="ADF8B5BE">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4" w15:restartNumberingAfterBreak="0">
    <w:nsid w:val="2AB52D45"/>
    <w:multiLevelType w:val="hybridMultilevel"/>
    <w:tmpl w:val="D7DE0F8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2AC03487"/>
    <w:multiLevelType w:val="hybridMultilevel"/>
    <w:tmpl w:val="AFC6D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2AC808D7"/>
    <w:multiLevelType w:val="hybridMultilevel"/>
    <w:tmpl w:val="D7FC5BE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2B187823"/>
    <w:multiLevelType w:val="hybridMultilevel"/>
    <w:tmpl w:val="5A12D056"/>
    <w:lvl w:ilvl="0" w:tplc="92C4033E">
      <w:start w:val="1"/>
      <w:numFmt w:val="decimal"/>
      <w:lvlText w:val="K-%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8" w15:restartNumberingAfterBreak="0">
    <w:nsid w:val="2B760A64"/>
    <w:multiLevelType w:val="hybridMultilevel"/>
    <w:tmpl w:val="7F6E37A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15:restartNumberingAfterBreak="0">
    <w:nsid w:val="2BDC4819"/>
    <w:multiLevelType w:val="hybridMultilevel"/>
    <w:tmpl w:val="2C2860F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0" w15:restartNumberingAfterBreak="0">
    <w:nsid w:val="2BDD7711"/>
    <w:multiLevelType w:val="hybridMultilevel"/>
    <w:tmpl w:val="116CDD3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1" w15:restartNumberingAfterBreak="0">
    <w:nsid w:val="2BEB0FB0"/>
    <w:multiLevelType w:val="hybridMultilevel"/>
    <w:tmpl w:val="0C5A1960"/>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15:restartNumberingAfterBreak="0">
    <w:nsid w:val="2C4B6751"/>
    <w:multiLevelType w:val="hybridMultilevel"/>
    <w:tmpl w:val="84A429F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15:restartNumberingAfterBreak="0">
    <w:nsid w:val="2CC409C7"/>
    <w:multiLevelType w:val="hybridMultilevel"/>
    <w:tmpl w:val="B56A319E"/>
    <w:lvl w:ilvl="0" w:tplc="92C4033E">
      <w:start w:val="1"/>
      <w:numFmt w:val="decimal"/>
      <w:lvlText w:val="K-%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4" w15:restartNumberingAfterBreak="0">
    <w:nsid w:val="2CCB2F79"/>
    <w:multiLevelType w:val="hybridMultilevel"/>
    <w:tmpl w:val="FF365B30"/>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15:restartNumberingAfterBreak="0">
    <w:nsid w:val="2D124148"/>
    <w:multiLevelType w:val="hybridMultilevel"/>
    <w:tmpl w:val="2C2860F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D252C24"/>
    <w:multiLevelType w:val="hybridMultilevel"/>
    <w:tmpl w:val="3B0EF678"/>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D414C21"/>
    <w:multiLevelType w:val="hybridMultilevel"/>
    <w:tmpl w:val="71B001F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2D4F5A9D"/>
    <w:multiLevelType w:val="hybridMultilevel"/>
    <w:tmpl w:val="F2542424"/>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2DA13683"/>
    <w:multiLevelType w:val="hybridMultilevel"/>
    <w:tmpl w:val="05420496"/>
    <w:lvl w:ilvl="0" w:tplc="9F6A5702">
      <w:start w:val="1"/>
      <w:numFmt w:val="decimal"/>
      <w:lvlText w:val="%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15:restartNumberingAfterBreak="0">
    <w:nsid w:val="2DAA1FAE"/>
    <w:multiLevelType w:val="hybridMultilevel"/>
    <w:tmpl w:val="6F72D61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1" w15:restartNumberingAfterBreak="0">
    <w:nsid w:val="2DBD6562"/>
    <w:multiLevelType w:val="hybridMultilevel"/>
    <w:tmpl w:val="8ED2A8E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2DC33ED8"/>
    <w:multiLevelType w:val="hybridMultilevel"/>
    <w:tmpl w:val="6BFCFE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3" w15:restartNumberingAfterBreak="0">
    <w:nsid w:val="2E4125BB"/>
    <w:multiLevelType w:val="hybridMultilevel"/>
    <w:tmpl w:val="7B6AF42A"/>
    <w:lvl w:ilvl="0" w:tplc="C18A4288">
      <w:start w:val="1"/>
      <w:numFmt w:val="decimal"/>
      <w:lvlText w:val="K-%1."/>
      <w:lvlJc w:val="left"/>
      <w:pPr>
        <w:ind w:left="360" w:hanging="360"/>
      </w:pPr>
      <w:rPr>
        <w:rFonts w:hint="default"/>
        <w:b/>
        <w:bCs/>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4" w15:restartNumberingAfterBreak="0">
    <w:nsid w:val="2E430696"/>
    <w:multiLevelType w:val="hybridMultilevel"/>
    <w:tmpl w:val="EF3A1BF2"/>
    <w:lvl w:ilvl="0" w:tplc="5F50185E">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5" w15:restartNumberingAfterBreak="0">
    <w:nsid w:val="2E7912ED"/>
    <w:multiLevelType w:val="hybridMultilevel"/>
    <w:tmpl w:val="6F72D61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15:restartNumberingAfterBreak="0">
    <w:nsid w:val="2F16165B"/>
    <w:multiLevelType w:val="hybridMultilevel"/>
    <w:tmpl w:val="2C2860F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15:restartNumberingAfterBreak="0">
    <w:nsid w:val="2F771E93"/>
    <w:multiLevelType w:val="hybridMultilevel"/>
    <w:tmpl w:val="5FE2CB8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8" w15:restartNumberingAfterBreak="0">
    <w:nsid w:val="2F934CB6"/>
    <w:multiLevelType w:val="hybridMultilevel"/>
    <w:tmpl w:val="F7F64D1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2FB14F18"/>
    <w:multiLevelType w:val="hybridMultilevel"/>
    <w:tmpl w:val="2E9697C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15:restartNumberingAfterBreak="0">
    <w:nsid w:val="2FE05237"/>
    <w:multiLevelType w:val="hybridMultilevel"/>
    <w:tmpl w:val="7F6E37A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15:restartNumberingAfterBreak="0">
    <w:nsid w:val="2FE51ED5"/>
    <w:multiLevelType w:val="hybridMultilevel"/>
    <w:tmpl w:val="1B5E2DDC"/>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15:restartNumberingAfterBreak="0">
    <w:nsid w:val="30141CEB"/>
    <w:multiLevelType w:val="hybridMultilevel"/>
    <w:tmpl w:val="14263754"/>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3" w15:restartNumberingAfterBreak="0">
    <w:nsid w:val="30282540"/>
    <w:multiLevelType w:val="hybridMultilevel"/>
    <w:tmpl w:val="F7F64D1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15:restartNumberingAfterBreak="0">
    <w:nsid w:val="302A7425"/>
    <w:multiLevelType w:val="hybridMultilevel"/>
    <w:tmpl w:val="802C997A"/>
    <w:lvl w:ilvl="0" w:tplc="66D4695E">
      <w:start w:val="1"/>
      <w:numFmt w:val="upperLetter"/>
      <w:lvlText w:val="%1."/>
      <w:lvlJc w:val="left"/>
      <w:pPr>
        <w:ind w:left="720" w:hanging="360"/>
      </w:pPr>
      <w:rPr>
        <w:rFonts w:hint="default"/>
        <w:b/>
        <w:bCs/>
        <w:sz w:val="28"/>
        <w:szCs w:val="2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5" w15:restartNumberingAfterBreak="0">
    <w:nsid w:val="3036323F"/>
    <w:multiLevelType w:val="hybridMultilevel"/>
    <w:tmpl w:val="A370768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305A18B7"/>
    <w:multiLevelType w:val="hybridMultilevel"/>
    <w:tmpl w:val="92CACE02"/>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15:restartNumberingAfterBreak="0">
    <w:nsid w:val="306672FC"/>
    <w:multiLevelType w:val="hybridMultilevel"/>
    <w:tmpl w:val="F7F64D1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8" w15:restartNumberingAfterBreak="0">
    <w:nsid w:val="30735732"/>
    <w:multiLevelType w:val="hybridMultilevel"/>
    <w:tmpl w:val="CAE091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30777F55"/>
    <w:multiLevelType w:val="hybridMultilevel"/>
    <w:tmpl w:val="535445F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0" w15:restartNumberingAfterBreak="0">
    <w:nsid w:val="30B30108"/>
    <w:multiLevelType w:val="hybridMultilevel"/>
    <w:tmpl w:val="DDF80EC2"/>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1" w15:restartNumberingAfterBreak="0">
    <w:nsid w:val="30D51952"/>
    <w:multiLevelType w:val="hybridMultilevel"/>
    <w:tmpl w:val="46023774"/>
    <w:lvl w:ilvl="0" w:tplc="A7B452B4">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2" w15:restartNumberingAfterBreak="0">
    <w:nsid w:val="3119588E"/>
    <w:multiLevelType w:val="hybridMultilevel"/>
    <w:tmpl w:val="8032908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3" w15:restartNumberingAfterBreak="0">
    <w:nsid w:val="31391D51"/>
    <w:multiLevelType w:val="hybridMultilevel"/>
    <w:tmpl w:val="E10AFC9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4" w15:restartNumberingAfterBreak="0">
    <w:nsid w:val="3159552E"/>
    <w:multiLevelType w:val="hybridMultilevel"/>
    <w:tmpl w:val="40489D22"/>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5" w15:restartNumberingAfterBreak="0">
    <w:nsid w:val="317E7479"/>
    <w:multiLevelType w:val="hybridMultilevel"/>
    <w:tmpl w:val="52A28F46"/>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32077537"/>
    <w:multiLevelType w:val="hybridMultilevel"/>
    <w:tmpl w:val="D712624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15:restartNumberingAfterBreak="0">
    <w:nsid w:val="3269282C"/>
    <w:multiLevelType w:val="hybridMultilevel"/>
    <w:tmpl w:val="D7FC5BE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328F64E8"/>
    <w:multiLevelType w:val="hybridMultilevel"/>
    <w:tmpl w:val="5EA8D3C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9" w15:restartNumberingAfterBreak="0">
    <w:nsid w:val="32E655FB"/>
    <w:multiLevelType w:val="hybridMultilevel"/>
    <w:tmpl w:val="AD7A9CDA"/>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0" w15:restartNumberingAfterBreak="0">
    <w:nsid w:val="32E941BC"/>
    <w:multiLevelType w:val="hybridMultilevel"/>
    <w:tmpl w:val="A11A0FD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15:restartNumberingAfterBreak="0">
    <w:nsid w:val="33156F22"/>
    <w:multiLevelType w:val="hybridMultilevel"/>
    <w:tmpl w:val="D840A03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2" w15:restartNumberingAfterBreak="0">
    <w:nsid w:val="33370A18"/>
    <w:multiLevelType w:val="hybridMultilevel"/>
    <w:tmpl w:val="5EE4AE8A"/>
    <w:lvl w:ilvl="0" w:tplc="567A062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15:restartNumberingAfterBreak="0">
    <w:nsid w:val="33632B55"/>
    <w:multiLevelType w:val="hybridMultilevel"/>
    <w:tmpl w:val="3156120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33836DCE"/>
    <w:multiLevelType w:val="hybridMultilevel"/>
    <w:tmpl w:val="9B7A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339B0160"/>
    <w:multiLevelType w:val="hybridMultilevel"/>
    <w:tmpl w:val="F718059A"/>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15:restartNumberingAfterBreak="0">
    <w:nsid w:val="33B60661"/>
    <w:multiLevelType w:val="hybridMultilevel"/>
    <w:tmpl w:val="7E7A6A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7" w15:restartNumberingAfterBreak="0">
    <w:nsid w:val="345448A1"/>
    <w:multiLevelType w:val="hybridMultilevel"/>
    <w:tmpl w:val="3196A46A"/>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15:restartNumberingAfterBreak="0">
    <w:nsid w:val="3459754D"/>
    <w:multiLevelType w:val="hybridMultilevel"/>
    <w:tmpl w:val="7458E91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9" w15:restartNumberingAfterBreak="0">
    <w:nsid w:val="346B2A1F"/>
    <w:multiLevelType w:val="hybridMultilevel"/>
    <w:tmpl w:val="35845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34741739"/>
    <w:multiLevelType w:val="hybridMultilevel"/>
    <w:tmpl w:val="66AEAEF2"/>
    <w:lvl w:ilvl="0" w:tplc="1194B1C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1" w15:restartNumberingAfterBreak="0">
    <w:nsid w:val="349A3E33"/>
    <w:multiLevelType w:val="hybridMultilevel"/>
    <w:tmpl w:val="A86CB44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34ED171B"/>
    <w:multiLevelType w:val="hybridMultilevel"/>
    <w:tmpl w:val="9B94E6FA"/>
    <w:lvl w:ilvl="0" w:tplc="7804CA44">
      <w:start w:val="1"/>
      <w:numFmt w:val="decimal"/>
      <w:lvlText w:val="P-%1."/>
      <w:lvlJc w:val="left"/>
      <w:pPr>
        <w:ind w:left="744" w:hanging="360"/>
      </w:pPr>
      <w:rPr>
        <w:rFonts w:hint="default"/>
        <w:b/>
        <w:i w:val="0"/>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373" w15:restartNumberingAfterBreak="0">
    <w:nsid w:val="35233867"/>
    <w:multiLevelType w:val="hybridMultilevel"/>
    <w:tmpl w:val="1A8E3772"/>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4" w15:restartNumberingAfterBreak="0">
    <w:nsid w:val="35332961"/>
    <w:multiLevelType w:val="hybridMultilevel"/>
    <w:tmpl w:val="3AA2EA4A"/>
    <w:lvl w:ilvl="0" w:tplc="A05A2926">
      <w:start w:val="1"/>
      <w:numFmt w:val="decimal"/>
      <w:lvlText w:val="K-%1."/>
      <w:lvlJc w:val="left"/>
      <w:pPr>
        <w:ind w:left="744" w:hanging="360"/>
      </w:pPr>
      <w:rPr>
        <w:rFonts w:hint="default"/>
        <w:b/>
        <w:i w:val="0"/>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375" w15:restartNumberingAfterBreak="0">
    <w:nsid w:val="35437DBB"/>
    <w:multiLevelType w:val="hybridMultilevel"/>
    <w:tmpl w:val="5FCA48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15:restartNumberingAfterBreak="0">
    <w:nsid w:val="35442F00"/>
    <w:multiLevelType w:val="hybridMultilevel"/>
    <w:tmpl w:val="D7FC5BE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3569354D"/>
    <w:multiLevelType w:val="hybridMultilevel"/>
    <w:tmpl w:val="71B001F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15:restartNumberingAfterBreak="0">
    <w:nsid w:val="35C578C0"/>
    <w:multiLevelType w:val="hybridMultilevel"/>
    <w:tmpl w:val="4262158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9" w15:restartNumberingAfterBreak="0">
    <w:nsid w:val="35E60761"/>
    <w:multiLevelType w:val="hybridMultilevel"/>
    <w:tmpl w:val="8ED2A8E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15:restartNumberingAfterBreak="0">
    <w:nsid w:val="35F06ABD"/>
    <w:multiLevelType w:val="hybridMultilevel"/>
    <w:tmpl w:val="47E23332"/>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1" w15:restartNumberingAfterBreak="0">
    <w:nsid w:val="35F41E6A"/>
    <w:multiLevelType w:val="hybridMultilevel"/>
    <w:tmpl w:val="B0AC265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15:restartNumberingAfterBreak="0">
    <w:nsid w:val="36052DDA"/>
    <w:multiLevelType w:val="hybridMultilevel"/>
    <w:tmpl w:val="096E3A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36521C85"/>
    <w:multiLevelType w:val="hybridMultilevel"/>
    <w:tmpl w:val="B46E63AE"/>
    <w:lvl w:ilvl="0" w:tplc="C18A4288">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15:restartNumberingAfterBreak="0">
    <w:nsid w:val="368E141D"/>
    <w:multiLevelType w:val="hybridMultilevel"/>
    <w:tmpl w:val="85ACA744"/>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15:restartNumberingAfterBreak="0">
    <w:nsid w:val="368E259F"/>
    <w:multiLevelType w:val="hybridMultilevel"/>
    <w:tmpl w:val="3E4C3C1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3693748A"/>
    <w:multiLevelType w:val="hybridMultilevel"/>
    <w:tmpl w:val="51E41140"/>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7" w15:restartNumberingAfterBreak="0">
    <w:nsid w:val="369C4C69"/>
    <w:multiLevelType w:val="hybridMultilevel"/>
    <w:tmpl w:val="3E4C3C1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8" w15:restartNumberingAfterBreak="0">
    <w:nsid w:val="36CF74E5"/>
    <w:multiLevelType w:val="hybridMultilevel"/>
    <w:tmpl w:val="84A429F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9" w15:restartNumberingAfterBreak="0">
    <w:nsid w:val="36D84D26"/>
    <w:multiLevelType w:val="hybridMultilevel"/>
    <w:tmpl w:val="EE06F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37224518"/>
    <w:multiLevelType w:val="hybridMultilevel"/>
    <w:tmpl w:val="3E4C3C1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1" w15:restartNumberingAfterBreak="0">
    <w:nsid w:val="372B2AE9"/>
    <w:multiLevelType w:val="hybridMultilevel"/>
    <w:tmpl w:val="F2BCBB46"/>
    <w:lvl w:ilvl="0" w:tplc="225EB2AA">
      <w:start w:val="1"/>
      <w:numFmt w:val="decimal"/>
      <w:lvlText w:val="P-%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2" w15:restartNumberingAfterBreak="0">
    <w:nsid w:val="37933FB6"/>
    <w:multiLevelType w:val="hybridMultilevel"/>
    <w:tmpl w:val="F67ECE8A"/>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3" w15:restartNumberingAfterBreak="0">
    <w:nsid w:val="37C12033"/>
    <w:multiLevelType w:val="hybridMultilevel"/>
    <w:tmpl w:val="D174D6F6"/>
    <w:lvl w:ilvl="0" w:tplc="92C4033E">
      <w:start w:val="1"/>
      <w:numFmt w:val="decimal"/>
      <w:lvlText w:val="K-%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4" w15:restartNumberingAfterBreak="0">
    <w:nsid w:val="37CC51E9"/>
    <w:multiLevelType w:val="hybridMultilevel"/>
    <w:tmpl w:val="1F5A1BDA"/>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5" w15:restartNumberingAfterBreak="0">
    <w:nsid w:val="37EF0000"/>
    <w:multiLevelType w:val="hybridMultilevel"/>
    <w:tmpl w:val="DD663124"/>
    <w:lvl w:ilvl="0" w:tplc="9F946F1E">
      <w:start w:val="1"/>
      <w:numFmt w:val="decimal"/>
      <w:lvlText w:val="P-%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6" w15:restartNumberingAfterBreak="0">
    <w:nsid w:val="37F9066A"/>
    <w:multiLevelType w:val="hybridMultilevel"/>
    <w:tmpl w:val="712AB294"/>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38037CAC"/>
    <w:multiLevelType w:val="hybridMultilevel"/>
    <w:tmpl w:val="4B6A8AFA"/>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8" w15:restartNumberingAfterBreak="0">
    <w:nsid w:val="381B15FB"/>
    <w:multiLevelType w:val="hybridMultilevel"/>
    <w:tmpl w:val="4958030C"/>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8253054"/>
    <w:multiLevelType w:val="hybridMultilevel"/>
    <w:tmpl w:val="052EEE4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839319E"/>
    <w:multiLevelType w:val="hybridMultilevel"/>
    <w:tmpl w:val="99E428B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86130B4"/>
    <w:multiLevelType w:val="hybridMultilevel"/>
    <w:tmpl w:val="5EA8D3C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386B31EB"/>
    <w:multiLevelType w:val="hybridMultilevel"/>
    <w:tmpl w:val="970C392A"/>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3" w15:restartNumberingAfterBreak="0">
    <w:nsid w:val="38F430A2"/>
    <w:multiLevelType w:val="hybridMultilevel"/>
    <w:tmpl w:val="09D6C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4" w15:restartNumberingAfterBreak="0">
    <w:nsid w:val="38F55537"/>
    <w:multiLevelType w:val="hybridMultilevel"/>
    <w:tmpl w:val="BD56442A"/>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5" w15:restartNumberingAfterBreak="0">
    <w:nsid w:val="39025305"/>
    <w:multiLevelType w:val="hybridMultilevel"/>
    <w:tmpl w:val="B0AC265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6" w15:restartNumberingAfterBreak="0">
    <w:nsid w:val="39425B55"/>
    <w:multiLevelType w:val="hybridMultilevel"/>
    <w:tmpl w:val="7F6E37A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7" w15:restartNumberingAfterBreak="0">
    <w:nsid w:val="39437C7A"/>
    <w:multiLevelType w:val="hybridMultilevel"/>
    <w:tmpl w:val="B0AC265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8" w15:restartNumberingAfterBreak="0">
    <w:nsid w:val="394973B9"/>
    <w:multiLevelType w:val="hybridMultilevel"/>
    <w:tmpl w:val="D5469682"/>
    <w:lvl w:ilvl="0" w:tplc="7804CA4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9" w15:restartNumberingAfterBreak="0">
    <w:nsid w:val="39647711"/>
    <w:multiLevelType w:val="hybridMultilevel"/>
    <w:tmpl w:val="4958030C"/>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0" w15:restartNumberingAfterBreak="0">
    <w:nsid w:val="39BC17DA"/>
    <w:multiLevelType w:val="hybridMultilevel"/>
    <w:tmpl w:val="54C8E3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1" w15:restartNumberingAfterBreak="0">
    <w:nsid w:val="3A0F1736"/>
    <w:multiLevelType w:val="hybridMultilevel"/>
    <w:tmpl w:val="535445F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2" w15:restartNumberingAfterBreak="0">
    <w:nsid w:val="3A760DBC"/>
    <w:multiLevelType w:val="hybridMultilevel"/>
    <w:tmpl w:val="F1EEFBD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3" w15:restartNumberingAfterBreak="0">
    <w:nsid w:val="3A7B38F4"/>
    <w:multiLevelType w:val="hybridMultilevel"/>
    <w:tmpl w:val="393C12D2"/>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4" w15:restartNumberingAfterBreak="0">
    <w:nsid w:val="3A8B33D6"/>
    <w:multiLevelType w:val="hybridMultilevel"/>
    <w:tmpl w:val="F6F4740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5" w15:restartNumberingAfterBreak="0">
    <w:nsid w:val="3AAF0DE8"/>
    <w:multiLevelType w:val="hybridMultilevel"/>
    <w:tmpl w:val="765AEBC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15:restartNumberingAfterBreak="0">
    <w:nsid w:val="3B296174"/>
    <w:multiLevelType w:val="hybridMultilevel"/>
    <w:tmpl w:val="6360E42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7" w15:restartNumberingAfterBreak="0">
    <w:nsid w:val="3B696BDD"/>
    <w:multiLevelType w:val="hybridMultilevel"/>
    <w:tmpl w:val="7EC83E3E"/>
    <w:lvl w:ilvl="0" w:tplc="C18A4288">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8" w15:restartNumberingAfterBreak="0">
    <w:nsid w:val="3B6A02FB"/>
    <w:multiLevelType w:val="hybridMultilevel"/>
    <w:tmpl w:val="ECEA864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9" w15:restartNumberingAfterBreak="0">
    <w:nsid w:val="3B9508A5"/>
    <w:multiLevelType w:val="hybridMultilevel"/>
    <w:tmpl w:val="A06A95CC"/>
    <w:lvl w:ilvl="0" w:tplc="7804CA44">
      <w:start w:val="1"/>
      <w:numFmt w:val="decimal"/>
      <w:lvlText w:val="P-%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0" w15:restartNumberingAfterBreak="0">
    <w:nsid w:val="3B962312"/>
    <w:multiLevelType w:val="hybridMultilevel"/>
    <w:tmpl w:val="8058241A"/>
    <w:lvl w:ilvl="0" w:tplc="9F6A5702">
      <w:start w:val="1"/>
      <w:numFmt w:val="decimal"/>
      <w:lvlText w:val="%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1" w15:restartNumberingAfterBreak="0">
    <w:nsid w:val="3B98755B"/>
    <w:multiLevelType w:val="hybridMultilevel"/>
    <w:tmpl w:val="67B2813E"/>
    <w:lvl w:ilvl="0" w:tplc="8EFA930C">
      <w:start w:val="1"/>
      <w:numFmt w:val="decimal"/>
      <w:lvlText w:val="K-%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3BC3739B"/>
    <w:multiLevelType w:val="hybridMultilevel"/>
    <w:tmpl w:val="91AAA3D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3" w15:restartNumberingAfterBreak="0">
    <w:nsid w:val="3BCA6272"/>
    <w:multiLevelType w:val="hybridMultilevel"/>
    <w:tmpl w:val="ED880304"/>
    <w:lvl w:ilvl="0" w:tplc="C18A4288">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4" w15:restartNumberingAfterBreak="0">
    <w:nsid w:val="3BE03E46"/>
    <w:multiLevelType w:val="hybridMultilevel"/>
    <w:tmpl w:val="A4DC1BE2"/>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5" w15:restartNumberingAfterBreak="0">
    <w:nsid w:val="3BEB6C59"/>
    <w:multiLevelType w:val="hybridMultilevel"/>
    <w:tmpl w:val="74BE0E2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6" w15:restartNumberingAfterBreak="0">
    <w:nsid w:val="3C2338F0"/>
    <w:multiLevelType w:val="hybridMultilevel"/>
    <w:tmpl w:val="2968E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3C43264F"/>
    <w:multiLevelType w:val="hybridMultilevel"/>
    <w:tmpl w:val="9676A8FC"/>
    <w:lvl w:ilvl="0" w:tplc="795C197E">
      <w:start w:val="1"/>
      <w:numFmt w:val="decimal"/>
      <w:lvlText w:val="CU-%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8" w15:restartNumberingAfterBreak="0">
    <w:nsid w:val="3C48668B"/>
    <w:multiLevelType w:val="hybridMultilevel"/>
    <w:tmpl w:val="5ACA64B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9" w15:restartNumberingAfterBreak="0">
    <w:nsid w:val="3C5601B7"/>
    <w:multiLevelType w:val="hybridMultilevel"/>
    <w:tmpl w:val="FEEC5E86"/>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0" w15:restartNumberingAfterBreak="0">
    <w:nsid w:val="3D176A43"/>
    <w:multiLevelType w:val="hybridMultilevel"/>
    <w:tmpl w:val="A1EEC94E"/>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1" w15:restartNumberingAfterBreak="0">
    <w:nsid w:val="3D273A6B"/>
    <w:multiLevelType w:val="hybridMultilevel"/>
    <w:tmpl w:val="96FCC24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2" w15:restartNumberingAfterBreak="0">
    <w:nsid w:val="3D78772C"/>
    <w:multiLevelType w:val="hybridMultilevel"/>
    <w:tmpl w:val="A07073E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3" w15:restartNumberingAfterBreak="0">
    <w:nsid w:val="3E127E6C"/>
    <w:multiLevelType w:val="hybridMultilevel"/>
    <w:tmpl w:val="0A4A25C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4" w15:restartNumberingAfterBreak="0">
    <w:nsid w:val="3E3A04D7"/>
    <w:multiLevelType w:val="hybridMultilevel"/>
    <w:tmpl w:val="997C9C9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5" w15:restartNumberingAfterBreak="0">
    <w:nsid w:val="3EAF0161"/>
    <w:multiLevelType w:val="hybridMultilevel"/>
    <w:tmpl w:val="1A64D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3EC25265"/>
    <w:multiLevelType w:val="hybridMultilevel"/>
    <w:tmpl w:val="191EE5C8"/>
    <w:lvl w:ilvl="0" w:tplc="C18A4288">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7" w15:restartNumberingAfterBreak="0">
    <w:nsid w:val="3ED95A8D"/>
    <w:multiLevelType w:val="hybridMultilevel"/>
    <w:tmpl w:val="31DC328E"/>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8" w15:restartNumberingAfterBreak="0">
    <w:nsid w:val="3F17041D"/>
    <w:multiLevelType w:val="hybridMultilevel"/>
    <w:tmpl w:val="12A0EFD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9" w15:restartNumberingAfterBreak="0">
    <w:nsid w:val="3F4323C5"/>
    <w:multiLevelType w:val="hybridMultilevel"/>
    <w:tmpl w:val="C6B0F68E"/>
    <w:lvl w:ilvl="0" w:tplc="713EB2C4">
      <w:start w:val="1"/>
      <w:numFmt w:val="decimal"/>
      <w:lvlText w:val="P%1."/>
      <w:lvlJc w:val="left"/>
      <w:pPr>
        <w:ind w:left="360" w:hanging="360"/>
      </w:pPr>
      <w:rPr>
        <w:rFonts w:asciiTheme="minorBidi" w:hAnsiTheme="minorBidi" w:cstheme="minorBidi"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0" w15:restartNumberingAfterBreak="0">
    <w:nsid w:val="3F7E7932"/>
    <w:multiLevelType w:val="hybridMultilevel"/>
    <w:tmpl w:val="6C16096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1" w15:restartNumberingAfterBreak="0">
    <w:nsid w:val="3F9318D9"/>
    <w:multiLevelType w:val="hybridMultilevel"/>
    <w:tmpl w:val="84A429F2"/>
    <w:lvl w:ilvl="0" w:tplc="7804CA44">
      <w:start w:val="1"/>
      <w:numFmt w:val="decimal"/>
      <w:lvlText w:val="P-%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2" w15:restartNumberingAfterBreak="0">
    <w:nsid w:val="3FA271C8"/>
    <w:multiLevelType w:val="hybridMultilevel"/>
    <w:tmpl w:val="2C843726"/>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3" w15:restartNumberingAfterBreak="0">
    <w:nsid w:val="3FC6441C"/>
    <w:multiLevelType w:val="hybridMultilevel"/>
    <w:tmpl w:val="544C37B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4" w15:restartNumberingAfterBreak="0">
    <w:nsid w:val="3FE211C4"/>
    <w:multiLevelType w:val="hybridMultilevel"/>
    <w:tmpl w:val="7914637A"/>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5" w15:restartNumberingAfterBreak="0">
    <w:nsid w:val="400F4E16"/>
    <w:multiLevelType w:val="hybridMultilevel"/>
    <w:tmpl w:val="ADE6C62E"/>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6" w15:restartNumberingAfterBreak="0">
    <w:nsid w:val="40902062"/>
    <w:multiLevelType w:val="hybridMultilevel"/>
    <w:tmpl w:val="E9C00B4E"/>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7" w15:restartNumberingAfterBreak="0">
    <w:nsid w:val="409F4A3E"/>
    <w:multiLevelType w:val="hybridMultilevel"/>
    <w:tmpl w:val="33AA92E4"/>
    <w:lvl w:ilvl="0" w:tplc="D652AED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8" w15:restartNumberingAfterBreak="0">
    <w:nsid w:val="40B93D1C"/>
    <w:multiLevelType w:val="hybridMultilevel"/>
    <w:tmpl w:val="F5A6A2C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9" w15:restartNumberingAfterBreak="0">
    <w:nsid w:val="411C0EE8"/>
    <w:multiLevelType w:val="hybridMultilevel"/>
    <w:tmpl w:val="2864D948"/>
    <w:lvl w:ilvl="0" w:tplc="A05A2926">
      <w:start w:val="1"/>
      <w:numFmt w:val="decimal"/>
      <w:lvlText w:val="K-%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0" w15:restartNumberingAfterBreak="0">
    <w:nsid w:val="416B5B76"/>
    <w:multiLevelType w:val="hybridMultilevel"/>
    <w:tmpl w:val="F2309E7C"/>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1" w15:restartNumberingAfterBreak="0">
    <w:nsid w:val="416E522E"/>
    <w:multiLevelType w:val="hybridMultilevel"/>
    <w:tmpl w:val="E6DAF5A8"/>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2" w15:restartNumberingAfterBreak="0">
    <w:nsid w:val="416E61D0"/>
    <w:multiLevelType w:val="hybridMultilevel"/>
    <w:tmpl w:val="42E605AA"/>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3" w15:restartNumberingAfterBreak="0">
    <w:nsid w:val="41BA341D"/>
    <w:multiLevelType w:val="hybridMultilevel"/>
    <w:tmpl w:val="FF54C7D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4" w15:restartNumberingAfterBreak="0">
    <w:nsid w:val="42212748"/>
    <w:multiLevelType w:val="hybridMultilevel"/>
    <w:tmpl w:val="DAD26D96"/>
    <w:lvl w:ilvl="0" w:tplc="7804CA4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5" w15:restartNumberingAfterBreak="0">
    <w:nsid w:val="42991926"/>
    <w:multiLevelType w:val="hybridMultilevel"/>
    <w:tmpl w:val="AFF2557C"/>
    <w:lvl w:ilvl="0" w:tplc="0B4A86A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6" w15:restartNumberingAfterBreak="0">
    <w:nsid w:val="42A043B6"/>
    <w:multiLevelType w:val="hybridMultilevel"/>
    <w:tmpl w:val="8ED2A8EE"/>
    <w:lvl w:ilvl="0" w:tplc="7804CA44">
      <w:start w:val="1"/>
      <w:numFmt w:val="decimal"/>
      <w:lvlText w:val="P-%1."/>
      <w:lvlJc w:val="left"/>
      <w:pPr>
        <w:ind w:left="720" w:hanging="360"/>
      </w:pPr>
      <w:rPr>
        <w:rFonts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7" w15:restartNumberingAfterBreak="0">
    <w:nsid w:val="42D81722"/>
    <w:multiLevelType w:val="hybridMultilevel"/>
    <w:tmpl w:val="47AACEF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8" w15:restartNumberingAfterBreak="0">
    <w:nsid w:val="42D82837"/>
    <w:multiLevelType w:val="hybridMultilevel"/>
    <w:tmpl w:val="EFE84C52"/>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9" w15:restartNumberingAfterBreak="0">
    <w:nsid w:val="42ED52B4"/>
    <w:multiLevelType w:val="hybridMultilevel"/>
    <w:tmpl w:val="28F8044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0" w15:restartNumberingAfterBreak="0">
    <w:nsid w:val="42FD3092"/>
    <w:multiLevelType w:val="hybridMultilevel"/>
    <w:tmpl w:val="0B22966A"/>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1" w15:restartNumberingAfterBreak="0">
    <w:nsid w:val="4331790C"/>
    <w:multiLevelType w:val="hybridMultilevel"/>
    <w:tmpl w:val="45729DA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2" w15:restartNumberingAfterBreak="0">
    <w:nsid w:val="434146C2"/>
    <w:multiLevelType w:val="hybridMultilevel"/>
    <w:tmpl w:val="9B1C23C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3" w15:restartNumberingAfterBreak="0">
    <w:nsid w:val="43556148"/>
    <w:multiLevelType w:val="hybridMultilevel"/>
    <w:tmpl w:val="F1EEFBD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4" w15:restartNumberingAfterBreak="0">
    <w:nsid w:val="437D498B"/>
    <w:multiLevelType w:val="hybridMultilevel"/>
    <w:tmpl w:val="450C72FC"/>
    <w:lvl w:ilvl="0" w:tplc="A7F6FE3E">
      <w:start w:val="1"/>
      <w:numFmt w:val="decimal"/>
      <w:lvlText w:val="P%1."/>
      <w:lvlJc w:val="left"/>
      <w:pPr>
        <w:ind w:left="360" w:hanging="360"/>
      </w:pPr>
      <w:rPr>
        <w:rFonts w:asciiTheme="minorBidi" w:hAnsiTheme="minorBidi" w:cstheme="minorBidi"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5" w15:restartNumberingAfterBreak="0">
    <w:nsid w:val="438D3155"/>
    <w:multiLevelType w:val="hybridMultilevel"/>
    <w:tmpl w:val="3E4C3C1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6" w15:restartNumberingAfterBreak="0">
    <w:nsid w:val="43903469"/>
    <w:multiLevelType w:val="hybridMultilevel"/>
    <w:tmpl w:val="1504B1A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7" w15:restartNumberingAfterBreak="0">
    <w:nsid w:val="43E01F4B"/>
    <w:multiLevelType w:val="multilevel"/>
    <w:tmpl w:val="1A8A7A4C"/>
    <w:lvl w:ilvl="0">
      <w:start w:val="1"/>
      <w:numFmt w:val="decimal"/>
      <w:lvlText w:val="%1."/>
      <w:lvlJc w:val="left"/>
      <w:pPr>
        <w:ind w:left="720" w:hanging="360"/>
      </w:pPr>
      <w:rPr>
        <w:rFonts w:hint="default"/>
        <w:b/>
        <w:i w:val="0"/>
        <w:sz w:val="22"/>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8" w15:restartNumberingAfterBreak="0">
    <w:nsid w:val="43E02C3B"/>
    <w:multiLevelType w:val="hybridMultilevel"/>
    <w:tmpl w:val="7F6E37A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9" w15:restartNumberingAfterBreak="0">
    <w:nsid w:val="43E86DCF"/>
    <w:multiLevelType w:val="hybridMultilevel"/>
    <w:tmpl w:val="BB58CF78"/>
    <w:lvl w:ilvl="0" w:tplc="AD8A04A0">
      <w:start w:val="1"/>
      <w:numFmt w:val="decimal"/>
      <w:pStyle w:val="Heading1"/>
      <w:lvlText w:val="%1."/>
      <w:lvlJc w:val="left"/>
      <w:pPr>
        <w:ind w:left="270" w:hanging="360"/>
      </w:pPr>
      <w:rPr>
        <w:rFonts w:hint="default"/>
        <w:b/>
        <w:i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0" w15:restartNumberingAfterBreak="0">
    <w:nsid w:val="442D3C0F"/>
    <w:multiLevelType w:val="hybridMultilevel"/>
    <w:tmpl w:val="2D1025E2"/>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1" w15:restartNumberingAfterBreak="0">
    <w:nsid w:val="44855BC2"/>
    <w:multiLevelType w:val="hybridMultilevel"/>
    <w:tmpl w:val="B08EEA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2" w15:restartNumberingAfterBreak="0">
    <w:nsid w:val="449D07ED"/>
    <w:multiLevelType w:val="hybridMultilevel"/>
    <w:tmpl w:val="8A182E7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3" w15:restartNumberingAfterBreak="0">
    <w:nsid w:val="44B05B1F"/>
    <w:multiLevelType w:val="hybridMultilevel"/>
    <w:tmpl w:val="7458E91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4" w15:restartNumberingAfterBreak="0">
    <w:nsid w:val="44B46572"/>
    <w:multiLevelType w:val="hybridMultilevel"/>
    <w:tmpl w:val="43FC991A"/>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5" w15:restartNumberingAfterBreak="0">
    <w:nsid w:val="44FD56DC"/>
    <w:multiLevelType w:val="hybridMultilevel"/>
    <w:tmpl w:val="13ECB6BA"/>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6" w15:restartNumberingAfterBreak="0">
    <w:nsid w:val="4507603A"/>
    <w:multiLevelType w:val="hybridMultilevel"/>
    <w:tmpl w:val="27C8A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7" w15:restartNumberingAfterBreak="0">
    <w:nsid w:val="450D42D5"/>
    <w:multiLevelType w:val="hybridMultilevel"/>
    <w:tmpl w:val="01FC60D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8" w15:restartNumberingAfterBreak="0">
    <w:nsid w:val="451F7B2A"/>
    <w:multiLevelType w:val="hybridMultilevel"/>
    <w:tmpl w:val="52643984"/>
    <w:lvl w:ilvl="0" w:tplc="CA64ED1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9" w15:restartNumberingAfterBreak="0">
    <w:nsid w:val="45510072"/>
    <w:multiLevelType w:val="hybridMultilevel"/>
    <w:tmpl w:val="6B563F6A"/>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0" w15:restartNumberingAfterBreak="0">
    <w:nsid w:val="45922770"/>
    <w:multiLevelType w:val="hybridMultilevel"/>
    <w:tmpl w:val="D4DA713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1" w15:restartNumberingAfterBreak="0">
    <w:nsid w:val="46057A09"/>
    <w:multiLevelType w:val="hybridMultilevel"/>
    <w:tmpl w:val="E0105FA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2" w15:restartNumberingAfterBreak="0">
    <w:nsid w:val="46206B7D"/>
    <w:multiLevelType w:val="hybridMultilevel"/>
    <w:tmpl w:val="AD3EB464"/>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3" w15:restartNumberingAfterBreak="0">
    <w:nsid w:val="46380D28"/>
    <w:multiLevelType w:val="hybridMultilevel"/>
    <w:tmpl w:val="2C2860F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4" w15:restartNumberingAfterBreak="0">
    <w:nsid w:val="46404F2E"/>
    <w:multiLevelType w:val="hybridMultilevel"/>
    <w:tmpl w:val="8DF8ED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5" w15:restartNumberingAfterBreak="0">
    <w:nsid w:val="465C7E0A"/>
    <w:multiLevelType w:val="hybridMultilevel"/>
    <w:tmpl w:val="28A48C4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6" w15:restartNumberingAfterBreak="0">
    <w:nsid w:val="466146C5"/>
    <w:multiLevelType w:val="hybridMultilevel"/>
    <w:tmpl w:val="F6F4740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7" w15:restartNumberingAfterBreak="0">
    <w:nsid w:val="46AA3766"/>
    <w:multiLevelType w:val="multilevel"/>
    <w:tmpl w:val="5BC6508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488" w15:restartNumberingAfterBreak="0">
    <w:nsid w:val="46CF40D8"/>
    <w:multiLevelType w:val="hybridMultilevel"/>
    <w:tmpl w:val="D79C3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46E15896"/>
    <w:multiLevelType w:val="hybridMultilevel"/>
    <w:tmpl w:val="31DC328E"/>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0" w15:restartNumberingAfterBreak="0">
    <w:nsid w:val="46E46636"/>
    <w:multiLevelType w:val="hybridMultilevel"/>
    <w:tmpl w:val="F31E7704"/>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1" w15:restartNumberingAfterBreak="0">
    <w:nsid w:val="46F91395"/>
    <w:multiLevelType w:val="hybridMultilevel"/>
    <w:tmpl w:val="3B48C6F6"/>
    <w:lvl w:ilvl="0" w:tplc="92C4033E">
      <w:start w:val="1"/>
      <w:numFmt w:val="decimal"/>
      <w:lvlText w:val="K-%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2" w15:restartNumberingAfterBreak="0">
    <w:nsid w:val="47C34DBF"/>
    <w:multiLevelType w:val="hybridMultilevel"/>
    <w:tmpl w:val="C6DC69D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3" w15:restartNumberingAfterBreak="0">
    <w:nsid w:val="47D86E60"/>
    <w:multiLevelType w:val="hybridMultilevel"/>
    <w:tmpl w:val="33A6C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48285F58"/>
    <w:multiLevelType w:val="hybridMultilevel"/>
    <w:tmpl w:val="1E307032"/>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5" w15:restartNumberingAfterBreak="0">
    <w:nsid w:val="48356B6E"/>
    <w:multiLevelType w:val="hybridMultilevel"/>
    <w:tmpl w:val="5A3AD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483D1F6F"/>
    <w:multiLevelType w:val="hybridMultilevel"/>
    <w:tmpl w:val="1528FE26"/>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7" w15:restartNumberingAfterBreak="0">
    <w:nsid w:val="4841193C"/>
    <w:multiLevelType w:val="hybridMultilevel"/>
    <w:tmpl w:val="AE7EC9BE"/>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8" w15:restartNumberingAfterBreak="0">
    <w:nsid w:val="488D1FDD"/>
    <w:multiLevelType w:val="hybridMultilevel"/>
    <w:tmpl w:val="8A182E7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9" w15:restartNumberingAfterBreak="0">
    <w:nsid w:val="48A77034"/>
    <w:multiLevelType w:val="hybridMultilevel"/>
    <w:tmpl w:val="D0EC8D2E"/>
    <w:lvl w:ilvl="0" w:tplc="EF9833C8">
      <w:start w:val="1"/>
      <w:numFmt w:val="decimal"/>
      <w:lvlText w:val="CU-%1."/>
      <w:lvlJc w:val="left"/>
      <w:pPr>
        <w:ind w:left="360" w:hanging="360"/>
      </w:pPr>
      <w:rPr>
        <w:rFonts w:hint="default"/>
        <w:b/>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0" w15:restartNumberingAfterBreak="0">
    <w:nsid w:val="48F21F76"/>
    <w:multiLevelType w:val="hybridMultilevel"/>
    <w:tmpl w:val="5EA8D3C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1" w15:restartNumberingAfterBreak="0">
    <w:nsid w:val="48F36083"/>
    <w:multiLevelType w:val="hybridMultilevel"/>
    <w:tmpl w:val="8F1CB882"/>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2" w15:restartNumberingAfterBreak="0">
    <w:nsid w:val="48FD53FB"/>
    <w:multiLevelType w:val="hybridMultilevel"/>
    <w:tmpl w:val="0FB03FF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3" w15:restartNumberingAfterBreak="0">
    <w:nsid w:val="492A1B85"/>
    <w:multiLevelType w:val="hybridMultilevel"/>
    <w:tmpl w:val="F04895D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4" w15:restartNumberingAfterBreak="0">
    <w:nsid w:val="492F53E9"/>
    <w:multiLevelType w:val="hybridMultilevel"/>
    <w:tmpl w:val="D24C58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5" w15:restartNumberingAfterBreak="0">
    <w:nsid w:val="494341E9"/>
    <w:multiLevelType w:val="hybridMultilevel"/>
    <w:tmpl w:val="B74204F8"/>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6" w15:restartNumberingAfterBreak="0">
    <w:nsid w:val="494E7F34"/>
    <w:multiLevelType w:val="multilevel"/>
    <w:tmpl w:val="85384F0C"/>
    <w:lvl w:ilvl="0">
      <w:start w:val="1"/>
      <w:numFmt w:val="decimal"/>
      <w:lvlText w:val="%1."/>
      <w:lvlJc w:val="left"/>
      <w:pPr>
        <w:ind w:left="720" w:hanging="360"/>
      </w:pPr>
    </w:lvl>
    <w:lvl w:ilvl="1">
      <w:start w:val="6"/>
      <w:numFmt w:val="decimal"/>
      <w:isLgl/>
      <w:lvlText w:val="%1.%2."/>
      <w:lvlJc w:val="left"/>
      <w:pPr>
        <w:ind w:left="1440" w:hanging="720"/>
      </w:pPr>
      <w:rPr>
        <w:rFonts w:hint="default"/>
      </w:rPr>
    </w:lvl>
    <w:lvl w:ilvl="2">
      <w:start w:val="3"/>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07" w15:restartNumberingAfterBreak="0">
    <w:nsid w:val="496C7155"/>
    <w:multiLevelType w:val="hybridMultilevel"/>
    <w:tmpl w:val="664CC69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8" w15:restartNumberingAfterBreak="0">
    <w:nsid w:val="496E583F"/>
    <w:multiLevelType w:val="hybridMultilevel"/>
    <w:tmpl w:val="2C2860F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9" w15:restartNumberingAfterBreak="0">
    <w:nsid w:val="49841DB4"/>
    <w:multiLevelType w:val="hybridMultilevel"/>
    <w:tmpl w:val="4358FF5A"/>
    <w:lvl w:ilvl="0" w:tplc="B15A6370">
      <w:start w:val="1"/>
      <w:numFmt w:val="decimal"/>
      <w:lvlText w:val="P-%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0" w15:restartNumberingAfterBreak="0">
    <w:nsid w:val="49BA20E5"/>
    <w:multiLevelType w:val="hybridMultilevel"/>
    <w:tmpl w:val="8A182E7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1" w15:restartNumberingAfterBreak="0">
    <w:nsid w:val="49BE4DA8"/>
    <w:multiLevelType w:val="hybridMultilevel"/>
    <w:tmpl w:val="052EEE4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2" w15:restartNumberingAfterBreak="0">
    <w:nsid w:val="49C84CD7"/>
    <w:multiLevelType w:val="hybridMultilevel"/>
    <w:tmpl w:val="49F480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3" w15:restartNumberingAfterBreak="0">
    <w:nsid w:val="49C976E2"/>
    <w:multiLevelType w:val="hybridMultilevel"/>
    <w:tmpl w:val="2B56FDB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4" w15:restartNumberingAfterBreak="0">
    <w:nsid w:val="49F20C32"/>
    <w:multiLevelType w:val="hybridMultilevel"/>
    <w:tmpl w:val="3B48C6F6"/>
    <w:lvl w:ilvl="0" w:tplc="92C4033E">
      <w:start w:val="1"/>
      <w:numFmt w:val="decimal"/>
      <w:lvlText w:val="K-%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5" w15:restartNumberingAfterBreak="0">
    <w:nsid w:val="49FB6F8B"/>
    <w:multiLevelType w:val="hybridMultilevel"/>
    <w:tmpl w:val="99E428B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6" w15:restartNumberingAfterBreak="0">
    <w:nsid w:val="4A2F1FEA"/>
    <w:multiLevelType w:val="hybridMultilevel"/>
    <w:tmpl w:val="CDB4EB2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7" w15:restartNumberingAfterBreak="0">
    <w:nsid w:val="4A6F456C"/>
    <w:multiLevelType w:val="hybridMultilevel"/>
    <w:tmpl w:val="239A24C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8" w15:restartNumberingAfterBreak="0">
    <w:nsid w:val="4AE44BE1"/>
    <w:multiLevelType w:val="hybridMultilevel"/>
    <w:tmpl w:val="5F98D5D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9" w15:restartNumberingAfterBreak="0">
    <w:nsid w:val="4AF71BB3"/>
    <w:multiLevelType w:val="hybridMultilevel"/>
    <w:tmpl w:val="D174D6F6"/>
    <w:lvl w:ilvl="0" w:tplc="92C4033E">
      <w:start w:val="1"/>
      <w:numFmt w:val="decimal"/>
      <w:lvlText w:val="K-%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0" w15:restartNumberingAfterBreak="0">
    <w:nsid w:val="4B496202"/>
    <w:multiLevelType w:val="hybridMultilevel"/>
    <w:tmpl w:val="6EC01342"/>
    <w:lvl w:ilvl="0" w:tplc="EF9833C8">
      <w:start w:val="1"/>
      <w:numFmt w:val="decimal"/>
      <w:lvlText w:val="CU-%1."/>
      <w:lvlJc w:val="left"/>
      <w:pPr>
        <w:ind w:left="360" w:hanging="360"/>
      </w:pPr>
      <w:rPr>
        <w:rFonts w:hint="default"/>
        <w:b/>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1" w15:restartNumberingAfterBreak="0">
    <w:nsid w:val="4B537132"/>
    <w:multiLevelType w:val="hybridMultilevel"/>
    <w:tmpl w:val="9CEC9C1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2" w15:restartNumberingAfterBreak="0">
    <w:nsid w:val="4B857A73"/>
    <w:multiLevelType w:val="hybridMultilevel"/>
    <w:tmpl w:val="B0C4E4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3" w15:restartNumberingAfterBreak="0">
    <w:nsid w:val="4B937922"/>
    <w:multiLevelType w:val="hybridMultilevel"/>
    <w:tmpl w:val="DFD68F04"/>
    <w:lvl w:ilvl="0" w:tplc="04090001">
      <w:start w:val="1"/>
      <w:numFmt w:val="bullet"/>
      <w:lvlText w:val=""/>
      <w:lvlJc w:val="left"/>
      <w:pPr>
        <w:ind w:left="883" w:hanging="360"/>
      </w:pPr>
      <w:rPr>
        <w:rFonts w:ascii="Symbol" w:hAnsi="Symbol" w:hint="default"/>
      </w:rPr>
    </w:lvl>
    <w:lvl w:ilvl="1" w:tplc="04090003" w:tentative="1">
      <w:start w:val="1"/>
      <w:numFmt w:val="bullet"/>
      <w:lvlText w:val="o"/>
      <w:lvlJc w:val="left"/>
      <w:pPr>
        <w:ind w:left="1603" w:hanging="360"/>
      </w:pPr>
      <w:rPr>
        <w:rFonts w:ascii="Courier New" w:hAnsi="Courier New" w:cs="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cs="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cs="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524" w15:restartNumberingAfterBreak="0">
    <w:nsid w:val="4B9548AC"/>
    <w:multiLevelType w:val="hybridMultilevel"/>
    <w:tmpl w:val="782A7A48"/>
    <w:lvl w:ilvl="0" w:tplc="92C4033E">
      <w:start w:val="1"/>
      <w:numFmt w:val="decimal"/>
      <w:lvlText w:val="K-%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5" w15:restartNumberingAfterBreak="0">
    <w:nsid w:val="4B985D7E"/>
    <w:multiLevelType w:val="hybridMultilevel"/>
    <w:tmpl w:val="F2B812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6" w15:restartNumberingAfterBreak="0">
    <w:nsid w:val="4BE719AE"/>
    <w:multiLevelType w:val="hybridMultilevel"/>
    <w:tmpl w:val="D840A03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7" w15:restartNumberingAfterBreak="0">
    <w:nsid w:val="4BEF62BB"/>
    <w:multiLevelType w:val="hybridMultilevel"/>
    <w:tmpl w:val="C74E9354"/>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8" w15:restartNumberingAfterBreak="0">
    <w:nsid w:val="4BF07100"/>
    <w:multiLevelType w:val="hybridMultilevel"/>
    <w:tmpl w:val="1182FC2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9" w15:restartNumberingAfterBreak="0">
    <w:nsid w:val="4C2852C1"/>
    <w:multiLevelType w:val="hybridMultilevel"/>
    <w:tmpl w:val="E09EBE82"/>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0" w15:restartNumberingAfterBreak="0">
    <w:nsid w:val="4C4E01C9"/>
    <w:multiLevelType w:val="hybridMultilevel"/>
    <w:tmpl w:val="4FF25934"/>
    <w:lvl w:ilvl="0" w:tplc="04090019">
      <w:start w:val="1"/>
      <w:numFmt w:val="lowerLetter"/>
      <w:lvlText w:val="%1."/>
      <w:lvlJc w:val="left"/>
      <w:pPr>
        <w:ind w:left="1224" w:hanging="360"/>
      </w:pPr>
    </w:lvl>
    <w:lvl w:ilvl="1" w:tplc="04090019">
      <w:start w:val="1"/>
      <w:numFmt w:val="lowerLetter"/>
      <w:lvlText w:val="%2."/>
      <w:lvlJc w:val="left"/>
      <w:pPr>
        <w:ind w:left="1944" w:hanging="360"/>
      </w:pPr>
    </w:lvl>
    <w:lvl w:ilvl="2" w:tplc="0409001B">
      <w:start w:val="1"/>
      <w:numFmt w:val="lowerRoman"/>
      <w:lvlText w:val="%3."/>
      <w:lvlJc w:val="right"/>
      <w:pPr>
        <w:ind w:left="2664" w:hanging="180"/>
      </w:pPr>
    </w:lvl>
    <w:lvl w:ilvl="3" w:tplc="0409000F">
      <w:start w:val="1"/>
      <w:numFmt w:val="decimal"/>
      <w:lvlText w:val="%4."/>
      <w:lvlJc w:val="left"/>
      <w:pPr>
        <w:ind w:left="3384" w:hanging="360"/>
      </w:pPr>
    </w:lvl>
    <w:lvl w:ilvl="4" w:tplc="04090019">
      <w:start w:val="1"/>
      <w:numFmt w:val="lowerLetter"/>
      <w:lvlText w:val="%5."/>
      <w:lvlJc w:val="left"/>
      <w:pPr>
        <w:ind w:left="4104" w:hanging="360"/>
      </w:pPr>
    </w:lvl>
    <w:lvl w:ilvl="5" w:tplc="0409001B">
      <w:start w:val="1"/>
      <w:numFmt w:val="lowerRoman"/>
      <w:lvlText w:val="%6."/>
      <w:lvlJc w:val="right"/>
      <w:pPr>
        <w:ind w:left="4824" w:hanging="180"/>
      </w:pPr>
    </w:lvl>
    <w:lvl w:ilvl="6" w:tplc="0409000F">
      <w:start w:val="1"/>
      <w:numFmt w:val="decimal"/>
      <w:lvlText w:val="%7."/>
      <w:lvlJc w:val="left"/>
      <w:pPr>
        <w:ind w:left="5544" w:hanging="360"/>
      </w:pPr>
    </w:lvl>
    <w:lvl w:ilvl="7" w:tplc="04090019">
      <w:start w:val="1"/>
      <w:numFmt w:val="lowerLetter"/>
      <w:lvlText w:val="%8."/>
      <w:lvlJc w:val="left"/>
      <w:pPr>
        <w:ind w:left="6264" w:hanging="360"/>
      </w:pPr>
    </w:lvl>
    <w:lvl w:ilvl="8" w:tplc="0409001B">
      <w:start w:val="1"/>
      <w:numFmt w:val="lowerRoman"/>
      <w:lvlText w:val="%9."/>
      <w:lvlJc w:val="right"/>
      <w:pPr>
        <w:ind w:left="6984" w:hanging="180"/>
      </w:pPr>
    </w:lvl>
  </w:abstractNum>
  <w:abstractNum w:abstractNumId="531" w15:restartNumberingAfterBreak="0">
    <w:nsid w:val="4C551F3F"/>
    <w:multiLevelType w:val="hybridMultilevel"/>
    <w:tmpl w:val="E020A97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2" w15:restartNumberingAfterBreak="0">
    <w:nsid w:val="4C576DEC"/>
    <w:multiLevelType w:val="hybridMultilevel"/>
    <w:tmpl w:val="6F72D61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3" w15:restartNumberingAfterBreak="0">
    <w:nsid w:val="4CFF15AE"/>
    <w:multiLevelType w:val="hybridMultilevel"/>
    <w:tmpl w:val="EA94EEF0"/>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4" w15:restartNumberingAfterBreak="0">
    <w:nsid w:val="4D090865"/>
    <w:multiLevelType w:val="hybridMultilevel"/>
    <w:tmpl w:val="57048F5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5" w15:restartNumberingAfterBreak="0">
    <w:nsid w:val="4D4C292E"/>
    <w:multiLevelType w:val="hybridMultilevel"/>
    <w:tmpl w:val="14B0E20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6" w15:restartNumberingAfterBreak="0">
    <w:nsid w:val="4D5209DC"/>
    <w:multiLevelType w:val="hybridMultilevel"/>
    <w:tmpl w:val="F22AFBB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7" w15:restartNumberingAfterBreak="0">
    <w:nsid w:val="4D6845FE"/>
    <w:multiLevelType w:val="hybridMultilevel"/>
    <w:tmpl w:val="BCB4BF20"/>
    <w:lvl w:ilvl="0" w:tplc="64A2313E">
      <w:start w:val="1"/>
      <w:numFmt w:val="decimal"/>
      <w:lvlText w:val="0716MS&amp;A%1"/>
      <w:lvlJc w:val="left"/>
      <w:pPr>
        <w:ind w:left="117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8" w15:restartNumberingAfterBreak="0">
    <w:nsid w:val="4D7E1DDE"/>
    <w:multiLevelType w:val="hybridMultilevel"/>
    <w:tmpl w:val="E68E686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9" w15:restartNumberingAfterBreak="0">
    <w:nsid w:val="4E0E2C13"/>
    <w:multiLevelType w:val="hybridMultilevel"/>
    <w:tmpl w:val="9BE4E836"/>
    <w:lvl w:ilvl="0" w:tplc="7804CA44">
      <w:start w:val="1"/>
      <w:numFmt w:val="decimal"/>
      <w:lvlText w:val="P-%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0" w15:restartNumberingAfterBreak="0">
    <w:nsid w:val="4E3C2295"/>
    <w:multiLevelType w:val="hybridMultilevel"/>
    <w:tmpl w:val="420AF5D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1" w15:restartNumberingAfterBreak="0">
    <w:nsid w:val="4E560E3D"/>
    <w:multiLevelType w:val="hybridMultilevel"/>
    <w:tmpl w:val="4958030C"/>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2" w15:restartNumberingAfterBreak="0">
    <w:nsid w:val="4E821F90"/>
    <w:multiLevelType w:val="hybridMultilevel"/>
    <w:tmpl w:val="5060E50A"/>
    <w:lvl w:ilvl="0" w:tplc="5A4C805A">
      <w:start w:val="1"/>
      <w:numFmt w:val="decimal"/>
      <w:lvlText w:val="%1."/>
      <w:lvlJc w:val="left"/>
      <w:pPr>
        <w:ind w:left="450" w:hanging="360"/>
      </w:pPr>
      <w:rPr>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3" w15:restartNumberingAfterBreak="0">
    <w:nsid w:val="4EE7301C"/>
    <w:multiLevelType w:val="hybridMultilevel"/>
    <w:tmpl w:val="E36070B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4" w15:restartNumberingAfterBreak="0">
    <w:nsid w:val="4EF66CF1"/>
    <w:multiLevelType w:val="hybridMultilevel"/>
    <w:tmpl w:val="ACCEF9A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5" w15:restartNumberingAfterBreak="0">
    <w:nsid w:val="4EF97749"/>
    <w:multiLevelType w:val="hybridMultilevel"/>
    <w:tmpl w:val="6B680AE6"/>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6" w15:restartNumberingAfterBreak="0">
    <w:nsid w:val="4EF97B79"/>
    <w:multiLevelType w:val="hybridMultilevel"/>
    <w:tmpl w:val="E0F6DB0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7" w15:restartNumberingAfterBreak="0">
    <w:nsid w:val="4F250CC7"/>
    <w:multiLevelType w:val="hybridMultilevel"/>
    <w:tmpl w:val="B57ABB22"/>
    <w:lvl w:ilvl="0" w:tplc="92C4033E">
      <w:start w:val="1"/>
      <w:numFmt w:val="decimal"/>
      <w:lvlText w:val="K-%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8" w15:restartNumberingAfterBreak="0">
    <w:nsid w:val="4FA36492"/>
    <w:multiLevelType w:val="hybridMultilevel"/>
    <w:tmpl w:val="1182FC2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9" w15:restartNumberingAfterBreak="0">
    <w:nsid w:val="4FB76E31"/>
    <w:multiLevelType w:val="hybridMultilevel"/>
    <w:tmpl w:val="28A48C4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0" w15:restartNumberingAfterBreak="0">
    <w:nsid w:val="4FCA474E"/>
    <w:multiLevelType w:val="hybridMultilevel"/>
    <w:tmpl w:val="8696A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1" w15:restartNumberingAfterBreak="0">
    <w:nsid w:val="500F16F1"/>
    <w:multiLevelType w:val="hybridMultilevel"/>
    <w:tmpl w:val="6F72D61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2" w15:restartNumberingAfterBreak="0">
    <w:nsid w:val="5017592D"/>
    <w:multiLevelType w:val="hybridMultilevel"/>
    <w:tmpl w:val="B9767F88"/>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3" w15:restartNumberingAfterBreak="0">
    <w:nsid w:val="501D31E6"/>
    <w:multiLevelType w:val="hybridMultilevel"/>
    <w:tmpl w:val="05A83D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4" w15:restartNumberingAfterBreak="0">
    <w:nsid w:val="505C115F"/>
    <w:multiLevelType w:val="hybridMultilevel"/>
    <w:tmpl w:val="3AC85A42"/>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5" w15:restartNumberingAfterBreak="0">
    <w:nsid w:val="508D01FC"/>
    <w:multiLevelType w:val="hybridMultilevel"/>
    <w:tmpl w:val="85F6B878"/>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6" w15:restartNumberingAfterBreak="0">
    <w:nsid w:val="508E265F"/>
    <w:multiLevelType w:val="hybridMultilevel"/>
    <w:tmpl w:val="8676F84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7" w15:restartNumberingAfterBreak="0">
    <w:nsid w:val="509707BE"/>
    <w:multiLevelType w:val="hybridMultilevel"/>
    <w:tmpl w:val="68B09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50A63A5A"/>
    <w:multiLevelType w:val="hybridMultilevel"/>
    <w:tmpl w:val="8BDA91C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9" w15:restartNumberingAfterBreak="0">
    <w:nsid w:val="50C967C3"/>
    <w:multiLevelType w:val="hybridMultilevel"/>
    <w:tmpl w:val="D90652B2"/>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0" w15:restartNumberingAfterBreak="0">
    <w:nsid w:val="51225AED"/>
    <w:multiLevelType w:val="hybridMultilevel"/>
    <w:tmpl w:val="EB803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515B4AFB"/>
    <w:multiLevelType w:val="hybridMultilevel"/>
    <w:tmpl w:val="3E4C3C1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2" w15:restartNumberingAfterBreak="0">
    <w:nsid w:val="516269A4"/>
    <w:multiLevelType w:val="hybridMultilevel"/>
    <w:tmpl w:val="077C6A2E"/>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3" w15:restartNumberingAfterBreak="0">
    <w:nsid w:val="51C37B3C"/>
    <w:multiLevelType w:val="hybridMultilevel"/>
    <w:tmpl w:val="2EBEBF08"/>
    <w:lvl w:ilvl="0" w:tplc="297C06E8">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4" w15:restartNumberingAfterBreak="0">
    <w:nsid w:val="51C37F30"/>
    <w:multiLevelType w:val="hybridMultilevel"/>
    <w:tmpl w:val="4972170E"/>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5" w15:restartNumberingAfterBreak="0">
    <w:nsid w:val="51E806E2"/>
    <w:multiLevelType w:val="hybridMultilevel"/>
    <w:tmpl w:val="8FF661E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6" w15:restartNumberingAfterBreak="0">
    <w:nsid w:val="520D1218"/>
    <w:multiLevelType w:val="hybridMultilevel"/>
    <w:tmpl w:val="1842F16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7" w15:restartNumberingAfterBreak="0">
    <w:nsid w:val="52112767"/>
    <w:multiLevelType w:val="hybridMultilevel"/>
    <w:tmpl w:val="B094A7A6"/>
    <w:lvl w:ilvl="0" w:tplc="795C197E">
      <w:start w:val="1"/>
      <w:numFmt w:val="decimal"/>
      <w:lvlText w:val="CU-%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8" w15:restartNumberingAfterBreak="0">
    <w:nsid w:val="523873C3"/>
    <w:multiLevelType w:val="hybridMultilevel"/>
    <w:tmpl w:val="C7DCE6D6"/>
    <w:lvl w:ilvl="0" w:tplc="9F6A5702">
      <w:start w:val="1"/>
      <w:numFmt w:val="decimal"/>
      <w:lvlText w:val="%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9" w15:restartNumberingAfterBreak="0">
    <w:nsid w:val="523E5503"/>
    <w:multiLevelType w:val="hybridMultilevel"/>
    <w:tmpl w:val="F22AFBB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0" w15:restartNumberingAfterBreak="0">
    <w:nsid w:val="524026AA"/>
    <w:multiLevelType w:val="hybridMultilevel"/>
    <w:tmpl w:val="D712624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1" w15:restartNumberingAfterBreak="0">
    <w:nsid w:val="525A117E"/>
    <w:multiLevelType w:val="hybridMultilevel"/>
    <w:tmpl w:val="9B1C23C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2" w15:restartNumberingAfterBreak="0">
    <w:nsid w:val="527A5A5D"/>
    <w:multiLevelType w:val="hybridMultilevel"/>
    <w:tmpl w:val="3E4C3C1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3" w15:restartNumberingAfterBreak="0">
    <w:nsid w:val="52BF264F"/>
    <w:multiLevelType w:val="hybridMultilevel"/>
    <w:tmpl w:val="E10AFC9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4" w15:restartNumberingAfterBreak="0">
    <w:nsid w:val="52E0154F"/>
    <w:multiLevelType w:val="hybridMultilevel"/>
    <w:tmpl w:val="5F42F10A"/>
    <w:lvl w:ilvl="0" w:tplc="56BCE4C4">
      <w:start w:val="1"/>
      <w:numFmt w:val="decimal"/>
      <w:lvlText w:val="%1."/>
      <w:lvlJc w:val="righ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5" w15:restartNumberingAfterBreak="0">
    <w:nsid w:val="52E30358"/>
    <w:multiLevelType w:val="hybridMultilevel"/>
    <w:tmpl w:val="0502703C"/>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6" w15:restartNumberingAfterBreak="0">
    <w:nsid w:val="53302590"/>
    <w:multiLevelType w:val="hybridMultilevel"/>
    <w:tmpl w:val="70642FA8"/>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7" w15:restartNumberingAfterBreak="0">
    <w:nsid w:val="53650609"/>
    <w:multiLevelType w:val="hybridMultilevel"/>
    <w:tmpl w:val="2C2860F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8" w15:restartNumberingAfterBreak="0">
    <w:nsid w:val="53A95155"/>
    <w:multiLevelType w:val="hybridMultilevel"/>
    <w:tmpl w:val="3DC663E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9" w15:restartNumberingAfterBreak="0">
    <w:nsid w:val="53D25EC4"/>
    <w:multiLevelType w:val="hybridMultilevel"/>
    <w:tmpl w:val="C1186AB0"/>
    <w:lvl w:ilvl="0" w:tplc="958C81E4">
      <w:start w:val="1"/>
      <w:numFmt w:val="decimal"/>
      <w:lvlText w:val="CU%1."/>
      <w:lvlJc w:val="left"/>
      <w:pPr>
        <w:ind w:left="720" w:hanging="360"/>
      </w:pPr>
      <w:rPr>
        <w:rFonts w:ascii="Arial" w:hAnsi="Arial" w:hint="default"/>
        <w:b/>
        <w:bCs/>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0" w15:restartNumberingAfterBreak="0">
    <w:nsid w:val="53F06F6D"/>
    <w:multiLevelType w:val="hybridMultilevel"/>
    <w:tmpl w:val="C652B47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1" w15:restartNumberingAfterBreak="0">
    <w:nsid w:val="53FB1B5F"/>
    <w:multiLevelType w:val="hybridMultilevel"/>
    <w:tmpl w:val="A11A0FD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2" w15:restartNumberingAfterBreak="0">
    <w:nsid w:val="540516EF"/>
    <w:multiLevelType w:val="hybridMultilevel"/>
    <w:tmpl w:val="F0E2CA32"/>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3" w15:restartNumberingAfterBreak="0">
    <w:nsid w:val="54092361"/>
    <w:multiLevelType w:val="hybridMultilevel"/>
    <w:tmpl w:val="076628B8"/>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4" w15:restartNumberingAfterBreak="0">
    <w:nsid w:val="542F636A"/>
    <w:multiLevelType w:val="hybridMultilevel"/>
    <w:tmpl w:val="6FD49B9A"/>
    <w:lvl w:ilvl="0" w:tplc="21E0054A">
      <w:start w:val="1"/>
      <w:numFmt w:val="decimal"/>
      <w:lvlText w:val="P%1."/>
      <w:lvlJc w:val="left"/>
      <w:pPr>
        <w:ind w:left="720" w:hanging="360"/>
      </w:pPr>
      <w:rPr>
        <w:rFonts w:hint="default"/>
        <w:b/>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85" w15:restartNumberingAfterBreak="0">
    <w:nsid w:val="543A6D1A"/>
    <w:multiLevelType w:val="hybridMultilevel"/>
    <w:tmpl w:val="A1A0E41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6" w15:restartNumberingAfterBreak="0">
    <w:nsid w:val="544A5A3C"/>
    <w:multiLevelType w:val="hybridMultilevel"/>
    <w:tmpl w:val="08C6019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7" w15:restartNumberingAfterBreak="0">
    <w:nsid w:val="54586DD4"/>
    <w:multiLevelType w:val="hybridMultilevel"/>
    <w:tmpl w:val="B08EEA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8" w15:restartNumberingAfterBreak="0">
    <w:nsid w:val="546A2ADA"/>
    <w:multiLevelType w:val="hybridMultilevel"/>
    <w:tmpl w:val="3D0A16B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9" w15:restartNumberingAfterBreak="0">
    <w:nsid w:val="54AA4F84"/>
    <w:multiLevelType w:val="hybridMultilevel"/>
    <w:tmpl w:val="73A87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54FE57B4"/>
    <w:multiLevelType w:val="hybridMultilevel"/>
    <w:tmpl w:val="1C124F5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1" w15:restartNumberingAfterBreak="0">
    <w:nsid w:val="551833D0"/>
    <w:multiLevelType w:val="hybridMultilevel"/>
    <w:tmpl w:val="C652B47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2" w15:restartNumberingAfterBreak="0">
    <w:nsid w:val="55851A35"/>
    <w:multiLevelType w:val="hybridMultilevel"/>
    <w:tmpl w:val="1C124F5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3" w15:restartNumberingAfterBreak="0">
    <w:nsid w:val="558B016A"/>
    <w:multiLevelType w:val="hybridMultilevel"/>
    <w:tmpl w:val="BB3A118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4" w15:restartNumberingAfterBreak="0">
    <w:nsid w:val="55BB1DD7"/>
    <w:multiLevelType w:val="hybridMultilevel"/>
    <w:tmpl w:val="FF9EE17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5" w15:restartNumberingAfterBreak="0">
    <w:nsid w:val="56431D67"/>
    <w:multiLevelType w:val="hybridMultilevel"/>
    <w:tmpl w:val="B57ABB22"/>
    <w:lvl w:ilvl="0" w:tplc="92C4033E">
      <w:start w:val="1"/>
      <w:numFmt w:val="decimal"/>
      <w:lvlText w:val="K-%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6" w15:restartNumberingAfterBreak="0">
    <w:nsid w:val="565F379C"/>
    <w:multiLevelType w:val="hybridMultilevel"/>
    <w:tmpl w:val="EFB214E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7" w15:restartNumberingAfterBreak="0">
    <w:nsid w:val="56831843"/>
    <w:multiLevelType w:val="hybridMultilevel"/>
    <w:tmpl w:val="A4280490"/>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8" w15:restartNumberingAfterBreak="0">
    <w:nsid w:val="56AA7757"/>
    <w:multiLevelType w:val="hybridMultilevel"/>
    <w:tmpl w:val="089CC818"/>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9" w15:restartNumberingAfterBreak="0">
    <w:nsid w:val="56C21181"/>
    <w:multiLevelType w:val="hybridMultilevel"/>
    <w:tmpl w:val="7A3A9BF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0" w15:restartNumberingAfterBreak="0">
    <w:nsid w:val="56E31560"/>
    <w:multiLevelType w:val="hybridMultilevel"/>
    <w:tmpl w:val="8B5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1" w15:restartNumberingAfterBreak="0">
    <w:nsid w:val="56FC57E7"/>
    <w:multiLevelType w:val="hybridMultilevel"/>
    <w:tmpl w:val="C9D0B566"/>
    <w:lvl w:ilvl="0" w:tplc="A42244E0">
      <w:start w:val="1"/>
      <w:numFmt w:val="decimal"/>
      <w:lvlText w:val="P%1."/>
      <w:lvlJc w:val="left"/>
      <w:pPr>
        <w:ind w:left="360" w:hanging="360"/>
      </w:pPr>
      <w:rPr>
        <w:rFonts w:asciiTheme="minorBidi" w:hAnsiTheme="minorBidi" w:cstheme="minorBidi"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2" w15:restartNumberingAfterBreak="0">
    <w:nsid w:val="572030AC"/>
    <w:multiLevelType w:val="hybridMultilevel"/>
    <w:tmpl w:val="CDB4EB2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3" w15:restartNumberingAfterBreak="0">
    <w:nsid w:val="57203825"/>
    <w:multiLevelType w:val="hybridMultilevel"/>
    <w:tmpl w:val="5372C05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7257A79"/>
    <w:multiLevelType w:val="hybridMultilevel"/>
    <w:tmpl w:val="69D68E7C"/>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57291177"/>
    <w:multiLevelType w:val="hybridMultilevel"/>
    <w:tmpl w:val="C95ECE7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7802458"/>
    <w:multiLevelType w:val="hybridMultilevel"/>
    <w:tmpl w:val="5F6E6256"/>
    <w:lvl w:ilvl="0" w:tplc="1BC8109A">
      <w:start w:val="1"/>
      <w:numFmt w:val="decimal"/>
      <w:lvlText w:val="P-%1."/>
      <w:lvlJc w:val="left"/>
      <w:pPr>
        <w:ind w:left="720" w:hanging="360"/>
      </w:pPr>
      <w:rPr>
        <w:rFonts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7" w15:restartNumberingAfterBreak="0">
    <w:nsid w:val="578603CA"/>
    <w:multiLevelType w:val="hybridMultilevel"/>
    <w:tmpl w:val="375C46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8" w15:restartNumberingAfterBreak="0">
    <w:nsid w:val="57942292"/>
    <w:multiLevelType w:val="hybridMultilevel"/>
    <w:tmpl w:val="CDB4EB2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9" w15:restartNumberingAfterBreak="0">
    <w:nsid w:val="57C0268C"/>
    <w:multiLevelType w:val="hybridMultilevel"/>
    <w:tmpl w:val="24B8264E"/>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0" w15:restartNumberingAfterBreak="0">
    <w:nsid w:val="57CA3B91"/>
    <w:multiLevelType w:val="hybridMultilevel"/>
    <w:tmpl w:val="EDB2591A"/>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1" w15:restartNumberingAfterBreak="0">
    <w:nsid w:val="57D6077A"/>
    <w:multiLevelType w:val="hybridMultilevel"/>
    <w:tmpl w:val="2BA2509E"/>
    <w:lvl w:ilvl="0" w:tplc="A7B452B4">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2" w15:restartNumberingAfterBreak="0">
    <w:nsid w:val="57E66C16"/>
    <w:multiLevelType w:val="hybridMultilevel"/>
    <w:tmpl w:val="8032908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3" w15:restartNumberingAfterBreak="0">
    <w:nsid w:val="580F06ED"/>
    <w:multiLevelType w:val="hybridMultilevel"/>
    <w:tmpl w:val="F1EEFBD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4" w15:restartNumberingAfterBreak="0">
    <w:nsid w:val="581D1647"/>
    <w:multiLevelType w:val="hybridMultilevel"/>
    <w:tmpl w:val="A0402DFC"/>
    <w:lvl w:ilvl="0" w:tplc="A7B452B4">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5" w15:restartNumberingAfterBreak="0">
    <w:nsid w:val="586B3A95"/>
    <w:multiLevelType w:val="hybridMultilevel"/>
    <w:tmpl w:val="286E76FC"/>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6" w15:restartNumberingAfterBreak="0">
    <w:nsid w:val="588775AB"/>
    <w:multiLevelType w:val="hybridMultilevel"/>
    <w:tmpl w:val="F22AFBB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7" w15:restartNumberingAfterBreak="0">
    <w:nsid w:val="58E4799B"/>
    <w:multiLevelType w:val="hybridMultilevel"/>
    <w:tmpl w:val="F4D0510E"/>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8" w15:restartNumberingAfterBreak="0">
    <w:nsid w:val="58EC15DA"/>
    <w:multiLevelType w:val="hybridMultilevel"/>
    <w:tmpl w:val="0D9EA40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9" w15:restartNumberingAfterBreak="0">
    <w:nsid w:val="58FD3060"/>
    <w:multiLevelType w:val="hybridMultilevel"/>
    <w:tmpl w:val="DB42F698"/>
    <w:lvl w:ilvl="0" w:tplc="AB82122E">
      <w:start w:val="1"/>
      <w:numFmt w:val="decimal"/>
      <w:lvlText w:val="K-%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0" w15:restartNumberingAfterBreak="0">
    <w:nsid w:val="59097C70"/>
    <w:multiLevelType w:val="hybridMultilevel"/>
    <w:tmpl w:val="01FC60D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1" w15:restartNumberingAfterBreak="0">
    <w:nsid w:val="59100A9B"/>
    <w:multiLevelType w:val="hybridMultilevel"/>
    <w:tmpl w:val="0E88D482"/>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2" w15:restartNumberingAfterBreak="0">
    <w:nsid w:val="591248B2"/>
    <w:multiLevelType w:val="hybridMultilevel"/>
    <w:tmpl w:val="57327280"/>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3" w15:restartNumberingAfterBreak="0">
    <w:nsid w:val="59212226"/>
    <w:multiLevelType w:val="hybridMultilevel"/>
    <w:tmpl w:val="A8CE756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4" w15:restartNumberingAfterBreak="0">
    <w:nsid w:val="594163C1"/>
    <w:multiLevelType w:val="hybridMultilevel"/>
    <w:tmpl w:val="3DC663E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5" w15:restartNumberingAfterBreak="0">
    <w:nsid w:val="59640F10"/>
    <w:multiLevelType w:val="hybridMultilevel"/>
    <w:tmpl w:val="172E8D6E"/>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6" w15:restartNumberingAfterBreak="0">
    <w:nsid w:val="5966540F"/>
    <w:multiLevelType w:val="hybridMultilevel"/>
    <w:tmpl w:val="F8A44D58"/>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7" w15:restartNumberingAfterBreak="0">
    <w:nsid w:val="59696C24"/>
    <w:multiLevelType w:val="hybridMultilevel"/>
    <w:tmpl w:val="ECA4F50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8" w15:restartNumberingAfterBreak="0">
    <w:nsid w:val="59735AD4"/>
    <w:multiLevelType w:val="hybridMultilevel"/>
    <w:tmpl w:val="F9024806"/>
    <w:lvl w:ilvl="0" w:tplc="28409DD8">
      <w:start w:val="1"/>
      <w:numFmt w:val="lowerLetter"/>
      <w:lvlText w:val="%1."/>
      <w:lvlJc w:val="left"/>
      <w:pPr>
        <w:ind w:left="1920" w:hanging="360"/>
      </w:pPr>
      <w:rPr>
        <w:rFonts w:ascii="Calibri" w:eastAsia="Calibri" w:hAnsi="Calibri" w:cs="Calibri" w:hint="default"/>
        <w:color w:val="000000"/>
      </w:rPr>
    </w:lvl>
    <w:lvl w:ilvl="1" w:tplc="04090019">
      <w:start w:val="1"/>
      <w:numFmt w:val="lowerLetter"/>
      <w:lvlText w:val="%2."/>
      <w:lvlJc w:val="left"/>
      <w:pPr>
        <w:ind w:left="2430" w:hanging="360"/>
      </w:pPr>
    </w:lvl>
    <w:lvl w:ilvl="2" w:tplc="0409001B">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629" w15:restartNumberingAfterBreak="0">
    <w:nsid w:val="59B405E8"/>
    <w:multiLevelType w:val="hybridMultilevel"/>
    <w:tmpl w:val="6360E42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0" w15:restartNumberingAfterBreak="0">
    <w:nsid w:val="59F26B54"/>
    <w:multiLevelType w:val="hybridMultilevel"/>
    <w:tmpl w:val="712E93A2"/>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631" w15:restartNumberingAfterBreak="0">
    <w:nsid w:val="59F43334"/>
    <w:multiLevelType w:val="hybridMultilevel"/>
    <w:tmpl w:val="9662C04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2" w15:restartNumberingAfterBreak="0">
    <w:nsid w:val="59F7302B"/>
    <w:multiLevelType w:val="hybridMultilevel"/>
    <w:tmpl w:val="2C62028C"/>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3" w15:restartNumberingAfterBreak="0">
    <w:nsid w:val="5A19330B"/>
    <w:multiLevelType w:val="hybridMultilevel"/>
    <w:tmpl w:val="C27808EC"/>
    <w:lvl w:ilvl="0" w:tplc="A05A2926">
      <w:start w:val="1"/>
      <w:numFmt w:val="decimal"/>
      <w:lvlText w:val="K-%1."/>
      <w:lvlJc w:val="left"/>
      <w:pPr>
        <w:ind w:left="720" w:hanging="360"/>
      </w:pPr>
      <w:rPr>
        <w:rFonts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4" w15:restartNumberingAfterBreak="0">
    <w:nsid w:val="5A2D4A98"/>
    <w:multiLevelType w:val="hybridMultilevel"/>
    <w:tmpl w:val="8676F84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5" w15:restartNumberingAfterBreak="0">
    <w:nsid w:val="5AA42032"/>
    <w:multiLevelType w:val="hybridMultilevel"/>
    <w:tmpl w:val="570856FE"/>
    <w:lvl w:ilvl="0" w:tplc="7804CA44">
      <w:start w:val="1"/>
      <w:numFmt w:val="decimal"/>
      <w:lvlText w:val="P-%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6" w15:restartNumberingAfterBreak="0">
    <w:nsid w:val="5B257707"/>
    <w:multiLevelType w:val="hybridMultilevel"/>
    <w:tmpl w:val="8BDA91C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7" w15:restartNumberingAfterBreak="0">
    <w:nsid w:val="5B755E69"/>
    <w:multiLevelType w:val="hybridMultilevel"/>
    <w:tmpl w:val="47AACEF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8" w15:restartNumberingAfterBreak="0">
    <w:nsid w:val="5BA47797"/>
    <w:multiLevelType w:val="hybridMultilevel"/>
    <w:tmpl w:val="37424656"/>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9" w15:restartNumberingAfterBreak="0">
    <w:nsid w:val="5BA76347"/>
    <w:multiLevelType w:val="hybridMultilevel"/>
    <w:tmpl w:val="D02CC2E4"/>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0" w15:restartNumberingAfterBreak="0">
    <w:nsid w:val="5BB86ED7"/>
    <w:multiLevelType w:val="hybridMultilevel"/>
    <w:tmpl w:val="6D2470A2"/>
    <w:lvl w:ilvl="0" w:tplc="756C0B3A">
      <w:start w:val="1"/>
      <w:numFmt w:val="decimal"/>
      <w:lvlText w:val="%1."/>
      <w:lvlJc w:val="left"/>
      <w:pPr>
        <w:ind w:left="720" w:hanging="360"/>
      </w:pPr>
      <w:rPr>
        <w:rFonts w:hint="default"/>
        <w:b w:val="0"/>
        <w:bCs w:val="0"/>
        <w:i w:val="0"/>
        <w:color w:val="auto"/>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41" w15:restartNumberingAfterBreak="0">
    <w:nsid w:val="5BB87420"/>
    <w:multiLevelType w:val="hybridMultilevel"/>
    <w:tmpl w:val="9042C06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2" w15:restartNumberingAfterBreak="0">
    <w:nsid w:val="5BC26538"/>
    <w:multiLevelType w:val="hybridMultilevel"/>
    <w:tmpl w:val="D5D2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5BEB1169"/>
    <w:multiLevelType w:val="hybridMultilevel"/>
    <w:tmpl w:val="37087F4C"/>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4" w15:restartNumberingAfterBreak="0">
    <w:nsid w:val="5C090344"/>
    <w:multiLevelType w:val="hybridMultilevel"/>
    <w:tmpl w:val="E088814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5" w15:restartNumberingAfterBreak="0">
    <w:nsid w:val="5C0A3736"/>
    <w:multiLevelType w:val="hybridMultilevel"/>
    <w:tmpl w:val="5EBA93E2"/>
    <w:lvl w:ilvl="0" w:tplc="B5B67CA6">
      <w:start w:val="11"/>
      <w:numFmt w:val="decimal"/>
      <w:pStyle w:val="Heading2"/>
      <w:lvlText w:val="0716MS&amp;A%1."/>
      <w:lvlJc w:val="left"/>
      <w:pPr>
        <w:ind w:left="720" w:hanging="360"/>
      </w:pPr>
      <w:rPr>
        <w:rFonts w:hint="default"/>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6" w15:restartNumberingAfterBreak="0">
    <w:nsid w:val="5C1E2210"/>
    <w:multiLevelType w:val="hybridMultilevel"/>
    <w:tmpl w:val="5A328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7" w15:restartNumberingAfterBreak="0">
    <w:nsid w:val="5C37648D"/>
    <w:multiLevelType w:val="hybridMultilevel"/>
    <w:tmpl w:val="86AE6B14"/>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8" w15:restartNumberingAfterBreak="0">
    <w:nsid w:val="5C7822B3"/>
    <w:multiLevelType w:val="hybridMultilevel"/>
    <w:tmpl w:val="AC62A1C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9" w15:restartNumberingAfterBreak="0">
    <w:nsid w:val="5C9C1FED"/>
    <w:multiLevelType w:val="hybridMultilevel"/>
    <w:tmpl w:val="EF786D18"/>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0" w15:restartNumberingAfterBreak="0">
    <w:nsid w:val="5CD3505D"/>
    <w:multiLevelType w:val="hybridMultilevel"/>
    <w:tmpl w:val="A586B894"/>
    <w:lvl w:ilvl="0" w:tplc="9F6A5702">
      <w:start w:val="1"/>
      <w:numFmt w:val="decimal"/>
      <w:lvlText w:val="%1."/>
      <w:lvlJc w:val="left"/>
      <w:pPr>
        <w:ind w:left="630" w:hanging="360"/>
      </w:pPr>
      <w:rPr>
        <w:rFonts w:hint="default"/>
        <w:b/>
        <w:i w:val="0"/>
        <w:sz w:val="22"/>
      </w:rPr>
    </w:lvl>
    <w:lvl w:ilvl="1" w:tplc="20000019" w:tentative="1">
      <w:start w:val="1"/>
      <w:numFmt w:val="lowerLetter"/>
      <w:lvlText w:val="%2."/>
      <w:lvlJc w:val="left"/>
      <w:pPr>
        <w:ind w:left="1350" w:hanging="360"/>
      </w:pPr>
    </w:lvl>
    <w:lvl w:ilvl="2" w:tplc="2000001B" w:tentative="1">
      <w:start w:val="1"/>
      <w:numFmt w:val="lowerRoman"/>
      <w:lvlText w:val="%3."/>
      <w:lvlJc w:val="right"/>
      <w:pPr>
        <w:ind w:left="2070" w:hanging="180"/>
      </w:pPr>
    </w:lvl>
    <w:lvl w:ilvl="3" w:tplc="2000000F" w:tentative="1">
      <w:start w:val="1"/>
      <w:numFmt w:val="decimal"/>
      <w:lvlText w:val="%4."/>
      <w:lvlJc w:val="left"/>
      <w:pPr>
        <w:ind w:left="2790" w:hanging="360"/>
      </w:pPr>
    </w:lvl>
    <w:lvl w:ilvl="4" w:tplc="20000019" w:tentative="1">
      <w:start w:val="1"/>
      <w:numFmt w:val="lowerLetter"/>
      <w:lvlText w:val="%5."/>
      <w:lvlJc w:val="left"/>
      <w:pPr>
        <w:ind w:left="3510" w:hanging="360"/>
      </w:pPr>
    </w:lvl>
    <w:lvl w:ilvl="5" w:tplc="2000001B" w:tentative="1">
      <w:start w:val="1"/>
      <w:numFmt w:val="lowerRoman"/>
      <w:lvlText w:val="%6."/>
      <w:lvlJc w:val="right"/>
      <w:pPr>
        <w:ind w:left="4230" w:hanging="180"/>
      </w:pPr>
    </w:lvl>
    <w:lvl w:ilvl="6" w:tplc="2000000F" w:tentative="1">
      <w:start w:val="1"/>
      <w:numFmt w:val="decimal"/>
      <w:lvlText w:val="%7."/>
      <w:lvlJc w:val="left"/>
      <w:pPr>
        <w:ind w:left="4950" w:hanging="360"/>
      </w:pPr>
    </w:lvl>
    <w:lvl w:ilvl="7" w:tplc="20000019" w:tentative="1">
      <w:start w:val="1"/>
      <w:numFmt w:val="lowerLetter"/>
      <w:lvlText w:val="%8."/>
      <w:lvlJc w:val="left"/>
      <w:pPr>
        <w:ind w:left="5670" w:hanging="360"/>
      </w:pPr>
    </w:lvl>
    <w:lvl w:ilvl="8" w:tplc="2000001B" w:tentative="1">
      <w:start w:val="1"/>
      <w:numFmt w:val="lowerRoman"/>
      <w:lvlText w:val="%9."/>
      <w:lvlJc w:val="right"/>
      <w:pPr>
        <w:ind w:left="6390" w:hanging="180"/>
      </w:pPr>
    </w:lvl>
  </w:abstractNum>
  <w:abstractNum w:abstractNumId="651" w15:restartNumberingAfterBreak="0">
    <w:nsid w:val="5CE04B99"/>
    <w:multiLevelType w:val="hybridMultilevel"/>
    <w:tmpl w:val="F1EEFBD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2" w15:restartNumberingAfterBreak="0">
    <w:nsid w:val="5CE75FFF"/>
    <w:multiLevelType w:val="hybridMultilevel"/>
    <w:tmpl w:val="6F72D61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3" w15:restartNumberingAfterBreak="0">
    <w:nsid w:val="5CF272A4"/>
    <w:multiLevelType w:val="hybridMultilevel"/>
    <w:tmpl w:val="84C4D9D6"/>
    <w:lvl w:ilvl="0" w:tplc="A05A2926">
      <w:start w:val="1"/>
      <w:numFmt w:val="decimal"/>
      <w:lvlText w:val="K-%1."/>
      <w:lvlJc w:val="left"/>
      <w:pPr>
        <w:ind w:left="864" w:hanging="360"/>
      </w:pPr>
      <w:rPr>
        <w:rFonts w:hint="default"/>
        <w:b/>
        <w:i w:val="0"/>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654" w15:restartNumberingAfterBreak="0">
    <w:nsid w:val="5CFA1F38"/>
    <w:multiLevelType w:val="hybridMultilevel"/>
    <w:tmpl w:val="01FC60D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5" w15:restartNumberingAfterBreak="0">
    <w:nsid w:val="5CFC04EF"/>
    <w:multiLevelType w:val="hybridMultilevel"/>
    <w:tmpl w:val="B0AC265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6" w15:restartNumberingAfterBreak="0">
    <w:nsid w:val="5D1C4555"/>
    <w:multiLevelType w:val="hybridMultilevel"/>
    <w:tmpl w:val="FFDAE9EA"/>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7" w15:restartNumberingAfterBreak="0">
    <w:nsid w:val="5D2B71B5"/>
    <w:multiLevelType w:val="hybridMultilevel"/>
    <w:tmpl w:val="1334094E"/>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8" w15:restartNumberingAfterBreak="0">
    <w:nsid w:val="5D4D191E"/>
    <w:multiLevelType w:val="hybridMultilevel"/>
    <w:tmpl w:val="71B001F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9" w15:restartNumberingAfterBreak="0">
    <w:nsid w:val="5D7D4E7D"/>
    <w:multiLevelType w:val="hybridMultilevel"/>
    <w:tmpl w:val="943AE65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0" w15:restartNumberingAfterBreak="0">
    <w:nsid w:val="5DA435BB"/>
    <w:multiLevelType w:val="hybridMultilevel"/>
    <w:tmpl w:val="DF264894"/>
    <w:lvl w:ilvl="0" w:tplc="9F6A5702">
      <w:start w:val="1"/>
      <w:numFmt w:val="decimal"/>
      <w:lvlText w:val="%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1" w15:restartNumberingAfterBreak="0">
    <w:nsid w:val="5DBD7909"/>
    <w:multiLevelType w:val="hybridMultilevel"/>
    <w:tmpl w:val="232218D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2" w15:restartNumberingAfterBreak="0">
    <w:nsid w:val="5DD20C1F"/>
    <w:multiLevelType w:val="hybridMultilevel"/>
    <w:tmpl w:val="D63E809A"/>
    <w:lvl w:ilvl="0" w:tplc="EF9833C8">
      <w:start w:val="1"/>
      <w:numFmt w:val="decimal"/>
      <w:lvlText w:val="CU-%1."/>
      <w:lvlJc w:val="left"/>
      <w:pPr>
        <w:ind w:left="360" w:hanging="360"/>
      </w:pPr>
      <w:rPr>
        <w:rFonts w:hint="default"/>
        <w:b/>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3" w15:restartNumberingAfterBreak="0">
    <w:nsid w:val="5DEC73F3"/>
    <w:multiLevelType w:val="hybridMultilevel"/>
    <w:tmpl w:val="E5FCB228"/>
    <w:lvl w:ilvl="0" w:tplc="9F6A5702">
      <w:start w:val="1"/>
      <w:numFmt w:val="decimal"/>
      <w:lvlText w:val="%1."/>
      <w:lvlJc w:val="left"/>
      <w:pPr>
        <w:ind w:left="720" w:hanging="360"/>
      </w:pPr>
      <w:rPr>
        <w:rFonts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64" w15:restartNumberingAfterBreak="0">
    <w:nsid w:val="5DEF5555"/>
    <w:multiLevelType w:val="hybridMultilevel"/>
    <w:tmpl w:val="B03EDD20"/>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5" w15:restartNumberingAfterBreak="0">
    <w:nsid w:val="5E18181B"/>
    <w:multiLevelType w:val="hybridMultilevel"/>
    <w:tmpl w:val="FCBA28DA"/>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6" w15:restartNumberingAfterBreak="0">
    <w:nsid w:val="5E301586"/>
    <w:multiLevelType w:val="hybridMultilevel"/>
    <w:tmpl w:val="EBACE810"/>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7" w15:restartNumberingAfterBreak="0">
    <w:nsid w:val="5E7D34F7"/>
    <w:multiLevelType w:val="hybridMultilevel"/>
    <w:tmpl w:val="2E7221CE"/>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8" w15:restartNumberingAfterBreak="0">
    <w:nsid w:val="5E9668ED"/>
    <w:multiLevelType w:val="hybridMultilevel"/>
    <w:tmpl w:val="14C89C14"/>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9" w15:restartNumberingAfterBreak="0">
    <w:nsid w:val="5E9A13C9"/>
    <w:multiLevelType w:val="hybridMultilevel"/>
    <w:tmpl w:val="A8CE756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0" w15:restartNumberingAfterBreak="0">
    <w:nsid w:val="5EB809AF"/>
    <w:multiLevelType w:val="hybridMultilevel"/>
    <w:tmpl w:val="4BD0BBE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1" w15:restartNumberingAfterBreak="0">
    <w:nsid w:val="5EFD6651"/>
    <w:multiLevelType w:val="hybridMultilevel"/>
    <w:tmpl w:val="126E4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2" w15:restartNumberingAfterBreak="0">
    <w:nsid w:val="5F157409"/>
    <w:multiLevelType w:val="hybridMultilevel"/>
    <w:tmpl w:val="8FFC3922"/>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3" w15:restartNumberingAfterBreak="0">
    <w:nsid w:val="5F353669"/>
    <w:multiLevelType w:val="hybridMultilevel"/>
    <w:tmpl w:val="A86CB44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4" w15:restartNumberingAfterBreak="0">
    <w:nsid w:val="5F6D25B9"/>
    <w:multiLevelType w:val="hybridMultilevel"/>
    <w:tmpl w:val="32D4442A"/>
    <w:lvl w:ilvl="0" w:tplc="EF9833C8">
      <w:start w:val="1"/>
      <w:numFmt w:val="decimal"/>
      <w:lvlText w:val="CU-%1."/>
      <w:lvlJc w:val="left"/>
      <w:pPr>
        <w:ind w:left="360" w:hanging="360"/>
      </w:pPr>
      <w:rPr>
        <w:rFonts w:hint="default"/>
        <w:b/>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5" w15:restartNumberingAfterBreak="0">
    <w:nsid w:val="5F90653E"/>
    <w:multiLevelType w:val="hybridMultilevel"/>
    <w:tmpl w:val="28A48C4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6" w15:restartNumberingAfterBreak="0">
    <w:nsid w:val="5FCA213E"/>
    <w:multiLevelType w:val="hybridMultilevel"/>
    <w:tmpl w:val="07E63D70"/>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7" w15:restartNumberingAfterBreak="0">
    <w:nsid w:val="5FE34142"/>
    <w:multiLevelType w:val="hybridMultilevel"/>
    <w:tmpl w:val="3E64D78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8" w15:restartNumberingAfterBreak="0">
    <w:nsid w:val="601264BA"/>
    <w:multiLevelType w:val="hybridMultilevel"/>
    <w:tmpl w:val="FD1E09F4"/>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9" w15:restartNumberingAfterBreak="0">
    <w:nsid w:val="60295DBE"/>
    <w:multiLevelType w:val="hybridMultilevel"/>
    <w:tmpl w:val="0AF83F7A"/>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0" w15:restartNumberingAfterBreak="0">
    <w:nsid w:val="602B0BF5"/>
    <w:multiLevelType w:val="hybridMultilevel"/>
    <w:tmpl w:val="3D0A16B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1" w15:restartNumberingAfterBreak="0">
    <w:nsid w:val="60696A1B"/>
    <w:multiLevelType w:val="hybridMultilevel"/>
    <w:tmpl w:val="C672B37E"/>
    <w:lvl w:ilvl="0" w:tplc="C18A4288">
      <w:start w:val="1"/>
      <w:numFmt w:val="decimal"/>
      <w:lvlText w:val="K-%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2" w15:restartNumberingAfterBreak="0">
    <w:nsid w:val="60752514"/>
    <w:multiLevelType w:val="hybridMultilevel"/>
    <w:tmpl w:val="76E261E2"/>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3" w15:restartNumberingAfterBreak="0">
    <w:nsid w:val="608D4033"/>
    <w:multiLevelType w:val="hybridMultilevel"/>
    <w:tmpl w:val="ACCEF9A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4" w15:restartNumberingAfterBreak="0">
    <w:nsid w:val="609916AC"/>
    <w:multiLevelType w:val="hybridMultilevel"/>
    <w:tmpl w:val="DBCE0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5" w15:restartNumberingAfterBreak="0">
    <w:nsid w:val="60C35C4B"/>
    <w:multiLevelType w:val="hybridMultilevel"/>
    <w:tmpl w:val="3E4C3C1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6" w15:restartNumberingAfterBreak="0">
    <w:nsid w:val="60FA1A44"/>
    <w:multiLevelType w:val="hybridMultilevel"/>
    <w:tmpl w:val="B0AC265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7" w15:restartNumberingAfterBreak="0">
    <w:nsid w:val="610D7363"/>
    <w:multiLevelType w:val="hybridMultilevel"/>
    <w:tmpl w:val="C31C96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8" w15:restartNumberingAfterBreak="0">
    <w:nsid w:val="61154070"/>
    <w:multiLevelType w:val="hybridMultilevel"/>
    <w:tmpl w:val="8B9EC7C2"/>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9" w15:restartNumberingAfterBreak="0">
    <w:nsid w:val="612D47D9"/>
    <w:multiLevelType w:val="hybridMultilevel"/>
    <w:tmpl w:val="A86CB44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0" w15:restartNumberingAfterBreak="0">
    <w:nsid w:val="61333C43"/>
    <w:multiLevelType w:val="hybridMultilevel"/>
    <w:tmpl w:val="C756CAB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1" w15:restartNumberingAfterBreak="0">
    <w:nsid w:val="61373D63"/>
    <w:multiLevelType w:val="hybridMultilevel"/>
    <w:tmpl w:val="75FCBBF4"/>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2" w15:restartNumberingAfterBreak="0">
    <w:nsid w:val="613B60F0"/>
    <w:multiLevelType w:val="hybridMultilevel"/>
    <w:tmpl w:val="4BFC505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3" w15:restartNumberingAfterBreak="0">
    <w:nsid w:val="61582F3D"/>
    <w:multiLevelType w:val="hybridMultilevel"/>
    <w:tmpl w:val="C756CAB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4" w15:restartNumberingAfterBreak="0">
    <w:nsid w:val="61640AF2"/>
    <w:multiLevelType w:val="hybridMultilevel"/>
    <w:tmpl w:val="F1EEFBD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5" w15:restartNumberingAfterBreak="0">
    <w:nsid w:val="61693631"/>
    <w:multiLevelType w:val="hybridMultilevel"/>
    <w:tmpl w:val="836C622A"/>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6" w15:restartNumberingAfterBreak="0">
    <w:nsid w:val="618C14B1"/>
    <w:multiLevelType w:val="hybridMultilevel"/>
    <w:tmpl w:val="20769234"/>
    <w:lvl w:ilvl="0" w:tplc="C18A4288">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7" w15:restartNumberingAfterBreak="0">
    <w:nsid w:val="6190260B"/>
    <w:multiLevelType w:val="hybridMultilevel"/>
    <w:tmpl w:val="614C312C"/>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8" w15:restartNumberingAfterBreak="0">
    <w:nsid w:val="61BC3D99"/>
    <w:multiLevelType w:val="hybridMultilevel"/>
    <w:tmpl w:val="953A3C12"/>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9" w15:restartNumberingAfterBreak="0">
    <w:nsid w:val="61E12EDB"/>
    <w:multiLevelType w:val="hybridMultilevel"/>
    <w:tmpl w:val="664CC69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0" w15:restartNumberingAfterBreak="0">
    <w:nsid w:val="61E60016"/>
    <w:multiLevelType w:val="hybridMultilevel"/>
    <w:tmpl w:val="17F0AE8A"/>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1" w15:restartNumberingAfterBreak="0">
    <w:nsid w:val="61E849B5"/>
    <w:multiLevelType w:val="hybridMultilevel"/>
    <w:tmpl w:val="D712624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2" w15:restartNumberingAfterBreak="0">
    <w:nsid w:val="62077784"/>
    <w:multiLevelType w:val="hybridMultilevel"/>
    <w:tmpl w:val="A06A95CC"/>
    <w:lvl w:ilvl="0" w:tplc="7804CA44">
      <w:start w:val="1"/>
      <w:numFmt w:val="decimal"/>
      <w:lvlText w:val="P-%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3" w15:restartNumberingAfterBreak="0">
    <w:nsid w:val="62146ED0"/>
    <w:multiLevelType w:val="hybridMultilevel"/>
    <w:tmpl w:val="5EA8D3C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4" w15:restartNumberingAfterBreak="0">
    <w:nsid w:val="62202012"/>
    <w:multiLevelType w:val="hybridMultilevel"/>
    <w:tmpl w:val="150A85A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5" w15:restartNumberingAfterBreak="0">
    <w:nsid w:val="62297FD5"/>
    <w:multiLevelType w:val="hybridMultilevel"/>
    <w:tmpl w:val="CA4C5540"/>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6" w15:restartNumberingAfterBreak="0">
    <w:nsid w:val="623C625E"/>
    <w:multiLevelType w:val="hybridMultilevel"/>
    <w:tmpl w:val="DAD26D9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7" w15:restartNumberingAfterBreak="0">
    <w:nsid w:val="62797C23"/>
    <w:multiLevelType w:val="hybridMultilevel"/>
    <w:tmpl w:val="36560DA0"/>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8" w15:restartNumberingAfterBreak="0">
    <w:nsid w:val="63254414"/>
    <w:multiLevelType w:val="hybridMultilevel"/>
    <w:tmpl w:val="CF34AE3A"/>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9" w15:restartNumberingAfterBreak="0">
    <w:nsid w:val="6336538C"/>
    <w:multiLevelType w:val="hybridMultilevel"/>
    <w:tmpl w:val="D0528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0" w15:restartNumberingAfterBreak="0">
    <w:nsid w:val="634C1450"/>
    <w:multiLevelType w:val="hybridMultilevel"/>
    <w:tmpl w:val="3E64D78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1" w15:restartNumberingAfterBreak="0">
    <w:nsid w:val="635E5672"/>
    <w:multiLevelType w:val="hybridMultilevel"/>
    <w:tmpl w:val="02C21984"/>
    <w:lvl w:ilvl="0" w:tplc="795C197E">
      <w:start w:val="1"/>
      <w:numFmt w:val="decimal"/>
      <w:lvlText w:val="CU-%1:"/>
      <w:lvlJc w:val="left"/>
      <w:pPr>
        <w:ind w:left="720" w:hanging="360"/>
      </w:pPr>
      <w:rPr>
        <w:rFonts w:hint="default"/>
        <w:b/>
        <w:i w:val="0"/>
      </w:rPr>
    </w:lvl>
    <w:lvl w:ilvl="1" w:tplc="4C5CD900">
      <w:start w:val="1"/>
      <w:numFmt w:val="decimal"/>
      <w:lvlText w:val="%2."/>
      <w:lvlJc w:val="left"/>
      <w:pPr>
        <w:ind w:left="1440" w:hanging="360"/>
      </w:pPr>
      <w:rPr>
        <w:rFonts w:hint="default"/>
        <w:b w:val="0"/>
        <w:sz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2" w15:restartNumberingAfterBreak="0">
    <w:nsid w:val="63767E09"/>
    <w:multiLevelType w:val="hybridMultilevel"/>
    <w:tmpl w:val="A06A95CC"/>
    <w:lvl w:ilvl="0" w:tplc="7804CA44">
      <w:start w:val="1"/>
      <w:numFmt w:val="decimal"/>
      <w:lvlText w:val="P-%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3" w15:restartNumberingAfterBreak="0">
    <w:nsid w:val="63FA4610"/>
    <w:multiLevelType w:val="hybridMultilevel"/>
    <w:tmpl w:val="7F6E37A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4" w15:restartNumberingAfterBreak="0">
    <w:nsid w:val="64270B25"/>
    <w:multiLevelType w:val="hybridMultilevel"/>
    <w:tmpl w:val="7BF609B4"/>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5" w15:restartNumberingAfterBreak="0">
    <w:nsid w:val="645D21C8"/>
    <w:multiLevelType w:val="hybridMultilevel"/>
    <w:tmpl w:val="4CEEA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6" w15:restartNumberingAfterBreak="0">
    <w:nsid w:val="646C40F4"/>
    <w:multiLevelType w:val="hybridMultilevel"/>
    <w:tmpl w:val="3EFA8DDC"/>
    <w:lvl w:ilvl="0" w:tplc="A56A5FD2">
      <w:start w:val="1"/>
      <w:numFmt w:val="decimal"/>
      <w:lvlText w:val="K-%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7" w15:restartNumberingAfterBreak="0">
    <w:nsid w:val="648C176C"/>
    <w:multiLevelType w:val="hybridMultilevel"/>
    <w:tmpl w:val="A07073E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8" w15:restartNumberingAfterBreak="0">
    <w:nsid w:val="64AB34D6"/>
    <w:multiLevelType w:val="hybridMultilevel"/>
    <w:tmpl w:val="7D6E67C4"/>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9" w15:restartNumberingAfterBreak="0">
    <w:nsid w:val="64C63F13"/>
    <w:multiLevelType w:val="hybridMultilevel"/>
    <w:tmpl w:val="803AD9E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0" w15:restartNumberingAfterBreak="0">
    <w:nsid w:val="64D1056E"/>
    <w:multiLevelType w:val="hybridMultilevel"/>
    <w:tmpl w:val="FD72B11A"/>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1" w15:restartNumberingAfterBreak="0">
    <w:nsid w:val="64D51618"/>
    <w:multiLevelType w:val="hybridMultilevel"/>
    <w:tmpl w:val="84E60BE6"/>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2" w15:restartNumberingAfterBreak="0">
    <w:nsid w:val="64F14EDA"/>
    <w:multiLevelType w:val="hybridMultilevel"/>
    <w:tmpl w:val="70C23922"/>
    <w:lvl w:ilvl="0" w:tplc="9F6A5702">
      <w:start w:val="1"/>
      <w:numFmt w:val="decimal"/>
      <w:lvlText w:val="%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3" w15:restartNumberingAfterBreak="0">
    <w:nsid w:val="65355D8E"/>
    <w:multiLevelType w:val="hybridMultilevel"/>
    <w:tmpl w:val="150A85A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4" w15:restartNumberingAfterBreak="0">
    <w:nsid w:val="65955296"/>
    <w:multiLevelType w:val="hybridMultilevel"/>
    <w:tmpl w:val="1504B1A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5" w15:restartNumberingAfterBreak="0">
    <w:nsid w:val="659F4A15"/>
    <w:multiLevelType w:val="hybridMultilevel"/>
    <w:tmpl w:val="03B0F672"/>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6" w15:restartNumberingAfterBreak="0">
    <w:nsid w:val="65DD092D"/>
    <w:multiLevelType w:val="hybridMultilevel"/>
    <w:tmpl w:val="4C9A0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7" w15:restartNumberingAfterBreak="0">
    <w:nsid w:val="66120C25"/>
    <w:multiLevelType w:val="hybridMultilevel"/>
    <w:tmpl w:val="3D0A16B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8" w15:restartNumberingAfterBreak="0">
    <w:nsid w:val="6644046F"/>
    <w:multiLevelType w:val="hybridMultilevel"/>
    <w:tmpl w:val="8802150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9" w15:restartNumberingAfterBreak="0">
    <w:nsid w:val="66521F5E"/>
    <w:multiLevelType w:val="hybridMultilevel"/>
    <w:tmpl w:val="FB36FEA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0" w15:restartNumberingAfterBreak="0">
    <w:nsid w:val="665A5227"/>
    <w:multiLevelType w:val="hybridMultilevel"/>
    <w:tmpl w:val="CBF86EE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1" w15:restartNumberingAfterBreak="0">
    <w:nsid w:val="666D2206"/>
    <w:multiLevelType w:val="hybridMultilevel"/>
    <w:tmpl w:val="DFD6B994"/>
    <w:lvl w:ilvl="0" w:tplc="A7B452B4">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2" w15:restartNumberingAfterBreak="0">
    <w:nsid w:val="66965FFE"/>
    <w:multiLevelType w:val="hybridMultilevel"/>
    <w:tmpl w:val="AA20045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3" w15:restartNumberingAfterBreak="0">
    <w:nsid w:val="66A064F0"/>
    <w:multiLevelType w:val="hybridMultilevel"/>
    <w:tmpl w:val="12E42FCC"/>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4" w15:restartNumberingAfterBreak="0">
    <w:nsid w:val="66DF3F3E"/>
    <w:multiLevelType w:val="hybridMultilevel"/>
    <w:tmpl w:val="E93AD74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5" w15:restartNumberingAfterBreak="0">
    <w:nsid w:val="66E80DC4"/>
    <w:multiLevelType w:val="hybridMultilevel"/>
    <w:tmpl w:val="4A4C9A78"/>
    <w:lvl w:ilvl="0" w:tplc="6880620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6" w15:restartNumberingAfterBreak="0">
    <w:nsid w:val="66F4774C"/>
    <w:multiLevelType w:val="hybridMultilevel"/>
    <w:tmpl w:val="CF547260"/>
    <w:lvl w:ilvl="0" w:tplc="A05A2926">
      <w:start w:val="1"/>
      <w:numFmt w:val="decimal"/>
      <w:lvlText w:val="K-%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7" w15:restartNumberingAfterBreak="0">
    <w:nsid w:val="66FB7CE7"/>
    <w:multiLevelType w:val="hybridMultilevel"/>
    <w:tmpl w:val="80245762"/>
    <w:lvl w:ilvl="0" w:tplc="D66C7316">
      <w:start w:val="1"/>
      <w:numFmt w:val="decimal"/>
      <w:lvlText w:val="P-%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8" w15:restartNumberingAfterBreak="0">
    <w:nsid w:val="672F3192"/>
    <w:multiLevelType w:val="hybridMultilevel"/>
    <w:tmpl w:val="DF50A074"/>
    <w:lvl w:ilvl="0" w:tplc="A05A2926">
      <w:start w:val="1"/>
      <w:numFmt w:val="decimal"/>
      <w:lvlText w:val="K-%1."/>
      <w:lvlJc w:val="left"/>
      <w:pPr>
        <w:ind w:left="360" w:hanging="360"/>
      </w:pPr>
      <w:rPr>
        <w:rFonts w:hint="default"/>
        <w:b/>
        <w:bCs/>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9" w15:restartNumberingAfterBreak="0">
    <w:nsid w:val="67310231"/>
    <w:multiLevelType w:val="hybridMultilevel"/>
    <w:tmpl w:val="9CA26626"/>
    <w:lvl w:ilvl="0" w:tplc="795C197E">
      <w:start w:val="1"/>
      <w:numFmt w:val="decimal"/>
      <w:lvlText w:val="CU-%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0" w15:restartNumberingAfterBreak="0">
    <w:nsid w:val="6753162C"/>
    <w:multiLevelType w:val="hybridMultilevel"/>
    <w:tmpl w:val="1182FC2A"/>
    <w:lvl w:ilvl="0" w:tplc="7804CA4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1" w15:restartNumberingAfterBreak="0">
    <w:nsid w:val="67630A1F"/>
    <w:multiLevelType w:val="hybridMultilevel"/>
    <w:tmpl w:val="D2E41D8E"/>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2" w15:restartNumberingAfterBreak="0">
    <w:nsid w:val="67656BB3"/>
    <w:multiLevelType w:val="hybridMultilevel"/>
    <w:tmpl w:val="DB2A5C48"/>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3" w15:restartNumberingAfterBreak="0">
    <w:nsid w:val="678E0C20"/>
    <w:multiLevelType w:val="hybridMultilevel"/>
    <w:tmpl w:val="9BE4E836"/>
    <w:lvl w:ilvl="0" w:tplc="7804CA44">
      <w:start w:val="1"/>
      <w:numFmt w:val="decimal"/>
      <w:lvlText w:val="P-%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4" w15:restartNumberingAfterBreak="0">
    <w:nsid w:val="67BD7979"/>
    <w:multiLevelType w:val="hybridMultilevel"/>
    <w:tmpl w:val="AFFE24A2"/>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5" w15:restartNumberingAfterBreak="0">
    <w:nsid w:val="680D76D3"/>
    <w:multiLevelType w:val="hybridMultilevel"/>
    <w:tmpl w:val="949EDC66"/>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6" w15:restartNumberingAfterBreak="0">
    <w:nsid w:val="680E2E65"/>
    <w:multiLevelType w:val="hybridMultilevel"/>
    <w:tmpl w:val="4FE8F5C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7" w15:restartNumberingAfterBreak="0">
    <w:nsid w:val="68276EE2"/>
    <w:multiLevelType w:val="hybridMultilevel"/>
    <w:tmpl w:val="4F8AC18A"/>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8" w15:restartNumberingAfterBreak="0">
    <w:nsid w:val="682D4BD5"/>
    <w:multiLevelType w:val="hybridMultilevel"/>
    <w:tmpl w:val="D53AC134"/>
    <w:lvl w:ilvl="0" w:tplc="A7B452B4">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9" w15:restartNumberingAfterBreak="0">
    <w:nsid w:val="685A0FFE"/>
    <w:multiLevelType w:val="hybridMultilevel"/>
    <w:tmpl w:val="2A266A66"/>
    <w:lvl w:ilvl="0" w:tplc="4776D1B6">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0" w15:restartNumberingAfterBreak="0">
    <w:nsid w:val="687E013C"/>
    <w:multiLevelType w:val="hybridMultilevel"/>
    <w:tmpl w:val="C80C1968"/>
    <w:lvl w:ilvl="0" w:tplc="EF9833C8">
      <w:start w:val="1"/>
      <w:numFmt w:val="decimal"/>
      <w:lvlText w:val="CU-%1."/>
      <w:lvlJc w:val="left"/>
      <w:pPr>
        <w:ind w:left="360" w:hanging="360"/>
      </w:pPr>
      <w:rPr>
        <w:rFonts w:hint="default"/>
        <w:b/>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1" w15:restartNumberingAfterBreak="0">
    <w:nsid w:val="688C008C"/>
    <w:multiLevelType w:val="hybridMultilevel"/>
    <w:tmpl w:val="08DC214E"/>
    <w:lvl w:ilvl="0" w:tplc="7804CA44">
      <w:start w:val="1"/>
      <w:numFmt w:val="decimal"/>
      <w:lvlText w:val="P-%1."/>
      <w:lvlJc w:val="left"/>
      <w:pPr>
        <w:ind w:left="720" w:hanging="360"/>
      </w:pPr>
      <w:rPr>
        <w:rFonts w:hint="default"/>
        <w:b/>
        <w:i w:val="0"/>
      </w:rPr>
    </w:lvl>
    <w:lvl w:ilvl="1" w:tplc="33C8C67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15:restartNumberingAfterBreak="0">
    <w:nsid w:val="68A675CC"/>
    <w:multiLevelType w:val="hybridMultilevel"/>
    <w:tmpl w:val="C95ECE7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8AD715E"/>
    <w:multiLevelType w:val="hybridMultilevel"/>
    <w:tmpl w:val="8032908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8DC10C7"/>
    <w:multiLevelType w:val="hybridMultilevel"/>
    <w:tmpl w:val="71B001F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5" w15:restartNumberingAfterBreak="0">
    <w:nsid w:val="68FA0C06"/>
    <w:multiLevelType w:val="hybridMultilevel"/>
    <w:tmpl w:val="F8F8C70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6" w15:restartNumberingAfterBreak="0">
    <w:nsid w:val="69052C77"/>
    <w:multiLevelType w:val="hybridMultilevel"/>
    <w:tmpl w:val="FD426A8C"/>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757" w15:restartNumberingAfterBreak="0">
    <w:nsid w:val="6982712D"/>
    <w:multiLevelType w:val="multilevel"/>
    <w:tmpl w:val="D53CE57E"/>
    <w:lvl w:ilvl="0">
      <w:start w:val="1"/>
      <w:numFmt w:val="decimal"/>
      <w:lvlText w:val="%1."/>
      <w:lvlJc w:val="left"/>
      <w:pPr>
        <w:ind w:left="720" w:hanging="360"/>
      </w:pPr>
      <w:rPr>
        <w:rFonts w:hint="default"/>
        <w:b/>
        <w:i w:val="0"/>
        <w:sz w:val="22"/>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58" w15:restartNumberingAfterBreak="0">
    <w:nsid w:val="698F5073"/>
    <w:multiLevelType w:val="hybridMultilevel"/>
    <w:tmpl w:val="01FC60D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9" w15:restartNumberingAfterBreak="0">
    <w:nsid w:val="69F64C36"/>
    <w:multiLevelType w:val="hybridMultilevel"/>
    <w:tmpl w:val="F134033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0" w15:restartNumberingAfterBreak="0">
    <w:nsid w:val="69F77DB2"/>
    <w:multiLevelType w:val="hybridMultilevel"/>
    <w:tmpl w:val="F140EBCA"/>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1" w15:restartNumberingAfterBreak="0">
    <w:nsid w:val="6A2603E6"/>
    <w:multiLevelType w:val="hybridMultilevel"/>
    <w:tmpl w:val="5DFA98D8"/>
    <w:lvl w:ilvl="0" w:tplc="A05A2926">
      <w:start w:val="1"/>
      <w:numFmt w:val="decimal"/>
      <w:lvlText w:val="K-%1."/>
      <w:lvlJc w:val="left"/>
      <w:pPr>
        <w:ind w:left="864" w:hanging="360"/>
      </w:pPr>
      <w:rPr>
        <w:rFonts w:hint="default"/>
        <w:b/>
        <w:i w:val="0"/>
      </w:rPr>
    </w:lvl>
    <w:lvl w:ilvl="1" w:tplc="04090019">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762" w15:restartNumberingAfterBreak="0">
    <w:nsid w:val="6A5F186A"/>
    <w:multiLevelType w:val="hybridMultilevel"/>
    <w:tmpl w:val="CF242A5E"/>
    <w:lvl w:ilvl="0" w:tplc="7804CA44">
      <w:start w:val="1"/>
      <w:numFmt w:val="decimal"/>
      <w:lvlText w:val="P-%1."/>
      <w:lvlJc w:val="left"/>
      <w:pPr>
        <w:ind w:left="360" w:hanging="360"/>
      </w:pPr>
      <w:rPr>
        <w:rFonts w:hint="default"/>
        <w:b/>
        <w:i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3" w15:restartNumberingAfterBreak="0">
    <w:nsid w:val="6A73004E"/>
    <w:multiLevelType w:val="hybridMultilevel"/>
    <w:tmpl w:val="4958030C"/>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4" w15:restartNumberingAfterBreak="0">
    <w:nsid w:val="6A9369AD"/>
    <w:multiLevelType w:val="hybridMultilevel"/>
    <w:tmpl w:val="C31C96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5" w15:restartNumberingAfterBreak="0">
    <w:nsid w:val="6ABB612E"/>
    <w:multiLevelType w:val="hybridMultilevel"/>
    <w:tmpl w:val="FC00282A"/>
    <w:lvl w:ilvl="0" w:tplc="55E21AB6">
      <w:start w:val="1"/>
      <w:numFmt w:val="decimal"/>
      <w:lvlText w:val="%1."/>
      <w:lvlJc w:val="left"/>
      <w:pPr>
        <w:ind w:left="450" w:hanging="360"/>
      </w:pPr>
      <w:rPr>
        <w:rFonts w:hint="default"/>
        <w:b/>
      </w:rPr>
    </w:lvl>
    <w:lvl w:ilvl="1" w:tplc="08090019" w:tentative="1">
      <w:start w:val="1"/>
      <w:numFmt w:val="lowerLetter"/>
      <w:lvlText w:val="%2."/>
      <w:lvlJc w:val="left"/>
      <w:pPr>
        <w:ind w:left="1170" w:hanging="360"/>
      </w:pPr>
    </w:lvl>
    <w:lvl w:ilvl="2" w:tplc="0809001B" w:tentative="1">
      <w:start w:val="1"/>
      <w:numFmt w:val="lowerRoman"/>
      <w:lvlText w:val="%3."/>
      <w:lvlJc w:val="right"/>
      <w:pPr>
        <w:ind w:left="1890" w:hanging="180"/>
      </w:pPr>
    </w:lvl>
    <w:lvl w:ilvl="3" w:tplc="0809000F" w:tentative="1">
      <w:start w:val="1"/>
      <w:numFmt w:val="decimal"/>
      <w:lvlText w:val="%4."/>
      <w:lvlJc w:val="left"/>
      <w:pPr>
        <w:ind w:left="2610" w:hanging="360"/>
      </w:pPr>
    </w:lvl>
    <w:lvl w:ilvl="4" w:tplc="08090019" w:tentative="1">
      <w:start w:val="1"/>
      <w:numFmt w:val="lowerLetter"/>
      <w:lvlText w:val="%5."/>
      <w:lvlJc w:val="left"/>
      <w:pPr>
        <w:ind w:left="3330" w:hanging="360"/>
      </w:pPr>
    </w:lvl>
    <w:lvl w:ilvl="5" w:tplc="0809001B" w:tentative="1">
      <w:start w:val="1"/>
      <w:numFmt w:val="lowerRoman"/>
      <w:lvlText w:val="%6."/>
      <w:lvlJc w:val="right"/>
      <w:pPr>
        <w:ind w:left="4050" w:hanging="180"/>
      </w:pPr>
    </w:lvl>
    <w:lvl w:ilvl="6" w:tplc="0809000F" w:tentative="1">
      <w:start w:val="1"/>
      <w:numFmt w:val="decimal"/>
      <w:lvlText w:val="%7."/>
      <w:lvlJc w:val="left"/>
      <w:pPr>
        <w:ind w:left="4770" w:hanging="360"/>
      </w:pPr>
    </w:lvl>
    <w:lvl w:ilvl="7" w:tplc="08090019" w:tentative="1">
      <w:start w:val="1"/>
      <w:numFmt w:val="lowerLetter"/>
      <w:lvlText w:val="%8."/>
      <w:lvlJc w:val="left"/>
      <w:pPr>
        <w:ind w:left="5490" w:hanging="360"/>
      </w:pPr>
    </w:lvl>
    <w:lvl w:ilvl="8" w:tplc="0809001B" w:tentative="1">
      <w:start w:val="1"/>
      <w:numFmt w:val="lowerRoman"/>
      <w:lvlText w:val="%9."/>
      <w:lvlJc w:val="right"/>
      <w:pPr>
        <w:ind w:left="6210" w:hanging="180"/>
      </w:pPr>
    </w:lvl>
  </w:abstractNum>
  <w:abstractNum w:abstractNumId="766" w15:restartNumberingAfterBreak="0">
    <w:nsid w:val="6AEB7A58"/>
    <w:multiLevelType w:val="hybridMultilevel"/>
    <w:tmpl w:val="9D241AD2"/>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7" w15:restartNumberingAfterBreak="0">
    <w:nsid w:val="6AF631F0"/>
    <w:multiLevelType w:val="hybridMultilevel"/>
    <w:tmpl w:val="45729DA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8" w15:restartNumberingAfterBreak="0">
    <w:nsid w:val="6B277BB4"/>
    <w:multiLevelType w:val="hybridMultilevel"/>
    <w:tmpl w:val="EC784490"/>
    <w:lvl w:ilvl="0" w:tplc="C18A4288">
      <w:start w:val="1"/>
      <w:numFmt w:val="decimal"/>
      <w:lvlText w:val="K-%1."/>
      <w:lvlJc w:val="left"/>
      <w:pPr>
        <w:ind w:left="360" w:hanging="360"/>
      </w:pPr>
      <w:rPr>
        <w:rFonts w:hint="default"/>
        <w:b/>
        <w:i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9" w15:restartNumberingAfterBreak="0">
    <w:nsid w:val="6B4B5C2C"/>
    <w:multiLevelType w:val="hybridMultilevel"/>
    <w:tmpl w:val="87C06B56"/>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0" w15:restartNumberingAfterBreak="0">
    <w:nsid w:val="6BD93E70"/>
    <w:multiLevelType w:val="hybridMultilevel"/>
    <w:tmpl w:val="3B22FB00"/>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1" w15:restartNumberingAfterBreak="0">
    <w:nsid w:val="6BE21C06"/>
    <w:multiLevelType w:val="hybridMultilevel"/>
    <w:tmpl w:val="8EFE3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2" w15:restartNumberingAfterBreak="0">
    <w:nsid w:val="6BE620F3"/>
    <w:multiLevelType w:val="hybridMultilevel"/>
    <w:tmpl w:val="3E64D78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3" w15:restartNumberingAfterBreak="0">
    <w:nsid w:val="6BE621F7"/>
    <w:multiLevelType w:val="hybridMultilevel"/>
    <w:tmpl w:val="6D98E8D4"/>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4" w15:restartNumberingAfterBreak="0">
    <w:nsid w:val="6C2C2631"/>
    <w:multiLevelType w:val="hybridMultilevel"/>
    <w:tmpl w:val="B0AC265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5" w15:restartNumberingAfterBreak="0">
    <w:nsid w:val="6C3D263F"/>
    <w:multiLevelType w:val="hybridMultilevel"/>
    <w:tmpl w:val="1182FC2A"/>
    <w:lvl w:ilvl="0" w:tplc="7804CA4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6" w15:restartNumberingAfterBreak="0">
    <w:nsid w:val="6C931C89"/>
    <w:multiLevelType w:val="hybridMultilevel"/>
    <w:tmpl w:val="C472D59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7" w15:restartNumberingAfterBreak="0">
    <w:nsid w:val="6D330CAF"/>
    <w:multiLevelType w:val="hybridMultilevel"/>
    <w:tmpl w:val="B0AAEE7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8" w15:restartNumberingAfterBreak="0">
    <w:nsid w:val="6D3D0085"/>
    <w:multiLevelType w:val="hybridMultilevel"/>
    <w:tmpl w:val="5656B140"/>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9" w15:restartNumberingAfterBreak="0">
    <w:nsid w:val="6D580C47"/>
    <w:multiLevelType w:val="hybridMultilevel"/>
    <w:tmpl w:val="63EE219A"/>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0" w15:restartNumberingAfterBreak="0">
    <w:nsid w:val="6D9257E2"/>
    <w:multiLevelType w:val="hybridMultilevel"/>
    <w:tmpl w:val="AEEC29D2"/>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1" w15:restartNumberingAfterBreak="0">
    <w:nsid w:val="6DA47F88"/>
    <w:multiLevelType w:val="hybridMultilevel"/>
    <w:tmpl w:val="6C16096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2" w15:restartNumberingAfterBreak="0">
    <w:nsid w:val="6DAD5969"/>
    <w:multiLevelType w:val="hybridMultilevel"/>
    <w:tmpl w:val="F1EEFBD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3" w15:restartNumberingAfterBreak="0">
    <w:nsid w:val="6E231236"/>
    <w:multiLevelType w:val="hybridMultilevel"/>
    <w:tmpl w:val="84A429F2"/>
    <w:lvl w:ilvl="0" w:tplc="7804CA44">
      <w:start w:val="1"/>
      <w:numFmt w:val="decimal"/>
      <w:lvlText w:val="P-%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4" w15:restartNumberingAfterBreak="0">
    <w:nsid w:val="6E411516"/>
    <w:multiLevelType w:val="hybridMultilevel"/>
    <w:tmpl w:val="630C500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5" w15:restartNumberingAfterBreak="0">
    <w:nsid w:val="6E7F5DE1"/>
    <w:multiLevelType w:val="hybridMultilevel"/>
    <w:tmpl w:val="A54865A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6" w15:restartNumberingAfterBreak="0">
    <w:nsid w:val="6E811989"/>
    <w:multiLevelType w:val="hybridMultilevel"/>
    <w:tmpl w:val="B5527BC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7" w15:restartNumberingAfterBreak="0">
    <w:nsid w:val="6E8B0908"/>
    <w:multiLevelType w:val="hybridMultilevel"/>
    <w:tmpl w:val="2E500496"/>
    <w:lvl w:ilvl="0" w:tplc="A05A2926">
      <w:start w:val="1"/>
      <w:numFmt w:val="decimal"/>
      <w:lvlText w:val="K-%1."/>
      <w:lvlJc w:val="left"/>
      <w:pPr>
        <w:ind w:left="360" w:hanging="360"/>
      </w:pPr>
      <w:rPr>
        <w:rFonts w:hint="default"/>
        <w:b/>
        <w:bCs/>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8" w15:restartNumberingAfterBreak="0">
    <w:nsid w:val="6F0D05FC"/>
    <w:multiLevelType w:val="hybridMultilevel"/>
    <w:tmpl w:val="A7C84EA2"/>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9" w15:restartNumberingAfterBreak="0">
    <w:nsid w:val="6F32107F"/>
    <w:multiLevelType w:val="hybridMultilevel"/>
    <w:tmpl w:val="2076A7EC"/>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0" w15:restartNumberingAfterBreak="0">
    <w:nsid w:val="6F502A93"/>
    <w:multiLevelType w:val="hybridMultilevel"/>
    <w:tmpl w:val="0256EA7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1" w15:restartNumberingAfterBreak="0">
    <w:nsid w:val="6F5B3C72"/>
    <w:multiLevelType w:val="hybridMultilevel"/>
    <w:tmpl w:val="36D4AE7E"/>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2" w15:restartNumberingAfterBreak="0">
    <w:nsid w:val="6FBB3A46"/>
    <w:multiLevelType w:val="hybridMultilevel"/>
    <w:tmpl w:val="A11A0FD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3" w15:restartNumberingAfterBreak="0">
    <w:nsid w:val="6FCB07C4"/>
    <w:multiLevelType w:val="hybridMultilevel"/>
    <w:tmpl w:val="28022C52"/>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4" w15:restartNumberingAfterBreak="0">
    <w:nsid w:val="6FD34B1E"/>
    <w:multiLevelType w:val="hybridMultilevel"/>
    <w:tmpl w:val="E604D946"/>
    <w:lvl w:ilvl="0" w:tplc="EEF01644">
      <w:start w:val="1"/>
      <w:numFmt w:val="decimal"/>
      <w:lvlText w:val="CU-%1:"/>
      <w:lvlJc w:val="left"/>
      <w:pPr>
        <w:ind w:left="720" w:hanging="360"/>
      </w:pPr>
      <w:rPr>
        <w:rFonts w:hint="default"/>
        <w:b/>
        <w:i w:val="0"/>
      </w:r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5" w15:restartNumberingAfterBreak="0">
    <w:nsid w:val="6FD6325A"/>
    <w:multiLevelType w:val="hybridMultilevel"/>
    <w:tmpl w:val="DEA4EC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6" w15:restartNumberingAfterBreak="0">
    <w:nsid w:val="6FE7422D"/>
    <w:multiLevelType w:val="hybridMultilevel"/>
    <w:tmpl w:val="1AD8229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7" w15:restartNumberingAfterBreak="0">
    <w:nsid w:val="6FEA36B5"/>
    <w:multiLevelType w:val="hybridMultilevel"/>
    <w:tmpl w:val="0A4A25C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8" w15:restartNumberingAfterBreak="0">
    <w:nsid w:val="7013590E"/>
    <w:multiLevelType w:val="hybridMultilevel"/>
    <w:tmpl w:val="0ECE789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9" w15:restartNumberingAfterBreak="0">
    <w:nsid w:val="701534B2"/>
    <w:multiLevelType w:val="hybridMultilevel"/>
    <w:tmpl w:val="7C486C6E"/>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0" w15:restartNumberingAfterBreak="0">
    <w:nsid w:val="704F4B0B"/>
    <w:multiLevelType w:val="hybridMultilevel"/>
    <w:tmpl w:val="A8CE756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1" w15:restartNumberingAfterBreak="0">
    <w:nsid w:val="705239F7"/>
    <w:multiLevelType w:val="hybridMultilevel"/>
    <w:tmpl w:val="E28CA53A"/>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2" w15:restartNumberingAfterBreak="0">
    <w:nsid w:val="70861509"/>
    <w:multiLevelType w:val="hybridMultilevel"/>
    <w:tmpl w:val="760E525C"/>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3" w15:restartNumberingAfterBreak="0">
    <w:nsid w:val="70A1183A"/>
    <w:multiLevelType w:val="hybridMultilevel"/>
    <w:tmpl w:val="521C8D96"/>
    <w:lvl w:ilvl="0" w:tplc="795C197E">
      <w:start w:val="1"/>
      <w:numFmt w:val="decimal"/>
      <w:lvlText w:val="CU-%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4" w15:restartNumberingAfterBreak="0">
    <w:nsid w:val="70B80418"/>
    <w:multiLevelType w:val="hybridMultilevel"/>
    <w:tmpl w:val="587E3866"/>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5" w15:restartNumberingAfterBreak="0">
    <w:nsid w:val="70BC3C6E"/>
    <w:multiLevelType w:val="hybridMultilevel"/>
    <w:tmpl w:val="758E4664"/>
    <w:lvl w:ilvl="0" w:tplc="EF9833C8">
      <w:start w:val="1"/>
      <w:numFmt w:val="decimal"/>
      <w:lvlText w:val="CU-%1."/>
      <w:lvlJc w:val="left"/>
      <w:pPr>
        <w:ind w:left="360" w:hanging="360"/>
      </w:pPr>
      <w:rPr>
        <w:rFonts w:hint="default"/>
        <w:b/>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6" w15:restartNumberingAfterBreak="0">
    <w:nsid w:val="716E67DB"/>
    <w:multiLevelType w:val="hybridMultilevel"/>
    <w:tmpl w:val="F5A6A2C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7" w15:restartNumberingAfterBreak="0">
    <w:nsid w:val="717C5F50"/>
    <w:multiLevelType w:val="hybridMultilevel"/>
    <w:tmpl w:val="9662C04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8" w15:restartNumberingAfterBreak="0">
    <w:nsid w:val="71B575D0"/>
    <w:multiLevelType w:val="hybridMultilevel"/>
    <w:tmpl w:val="E4BA565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9" w15:restartNumberingAfterBreak="0">
    <w:nsid w:val="723E0740"/>
    <w:multiLevelType w:val="hybridMultilevel"/>
    <w:tmpl w:val="0FB03FF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0" w15:restartNumberingAfterBreak="0">
    <w:nsid w:val="724A45F1"/>
    <w:multiLevelType w:val="hybridMultilevel"/>
    <w:tmpl w:val="CA5009C0"/>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1" w15:restartNumberingAfterBreak="0">
    <w:nsid w:val="7253322C"/>
    <w:multiLevelType w:val="hybridMultilevel"/>
    <w:tmpl w:val="F6F4740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2" w15:restartNumberingAfterBreak="0">
    <w:nsid w:val="72B434C2"/>
    <w:multiLevelType w:val="hybridMultilevel"/>
    <w:tmpl w:val="47AACEF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3" w15:restartNumberingAfterBreak="0">
    <w:nsid w:val="72ED5096"/>
    <w:multiLevelType w:val="hybridMultilevel"/>
    <w:tmpl w:val="3D34671C"/>
    <w:lvl w:ilvl="0" w:tplc="2904C5A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4" w15:restartNumberingAfterBreak="0">
    <w:nsid w:val="733B7664"/>
    <w:multiLevelType w:val="hybridMultilevel"/>
    <w:tmpl w:val="4FE8F5C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5" w15:restartNumberingAfterBreak="0">
    <w:nsid w:val="73531528"/>
    <w:multiLevelType w:val="hybridMultilevel"/>
    <w:tmpl w:val="AC3C1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6" w15:restartNumberingAfterBreak="0">
    <w:nsid w:val="73AB340D"/>
    <w:multiLevelType w:val="hybridMultilevel"/>
    <w:tmpl w:val="14E0467E"/>
    <w:lvl w:ilvl="0" w:tplc="C18A4288">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7" w15:restartNumberingAfterBreak="0">
    <w:nsid w:val="73E73D6A"/>
    <w:multiLevelType w:val="hybridMultilevel"/>
    <w:tmpl w:val="A4B2CC04"/>
    <w:lvl w:ilvl="0" w:tplc="7804CA44">
      <w:start w:val="1"/>
      <w:numFmt w:val="decimal"/>
      <w:lvlText w:val="P-%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8" w15:restartNumberingAfterBreak="0">
    <w:nsid w:val="7423405A"/>
    <w:multiLevelType w:val="hybridMultilevel"/>
    <w:tmpl w:val="1960E0FE"/>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9" w15:restartNumberingAfterBreak="0">
    <w:nsid w:val="74287F28"/>
    <w:multiLevelType w:val="hybridMultilevel"/>
    <w:tmpl w:val="CDEC6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0" w15:restartNumberingAfterBreak="0">
    <w:nsid w:val="743279D8"/>
    <w:multiLevelType w:val="hybridMultilevel"/>
    <w:tmpl w:val="8032908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1" w15:restartNumberingAfterBreak="0">
    <w:nsid w:val="744B3955"/>
    <w:multiLevelType w:val="hybridMultilevel"/>
    <w:tmpl w:val="5F12A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2" w15:restartNumberingAfterBreak="0">
    <w:nsid w:val="75076BBD"/>
    <w:multiLevelType w:val="hybridMultilevel"/>
    <w:tmpl w:val="F5A6832E"/>
    <w:lvl w:ilvl="0" w:tplc="9F6A5702">
      <w:start w:val="1"/>
      <w:numFmt w:val="decimal"/>
      <w:lvlText w:val="%1."/>
      <w:lvlJc w:val="left"/>
      <w:pPr>
        <w:ind w:left="720" w:hanging="360"/>
      </w:pPr>
      <w:rPr>
        <w:rFonts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23" w15:restartNumberingAfterBreak="0">
    <w:nsid w:val="751E52AC"/>
    <w:multiLevelType w:val="hybridMultilevel"/>
    <w:tmpl w:val="CBD4301C"/>
    <w:lvl w:ilvl="0" w:tplc="04090001">
      <w:start w:val="1"/>
      <w:numFmt w:val="bullet"/>
      <w:lvlText w:val=""/>
      <w:lvlJc w:val="left"/>
      <w:pPr>
        <w:ind w:left="360" w:hanging="360"/>
      </w:pPr>
      <w:rPr>
        <w:rFonts w:ascii="Symbol" w:hAnsi="Symbol" w:hint="default"/>
      </w:rPr>
    </w:lvl>
    <w:lvl w:ilvl="1" w:tplc="C18A4288">
      <w:start w:val="1"/>
      <w:numFmt w:val="decimal"/>
      <w:lvlText w:val="K-%2."/>
      <w:lvlJc w:val="left"/>
      <w:pPr>
        <w:ind w:left="1080" w:hanging="360"/>
      </w:pPr>
      <w:rPr>
        <w:rFonts w:hint="default"/>
        <w:b/>
        <w:i w:val="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4" w15:restartNumberingAfterBreak="0">
    <w:nsid w:val="75312F98"/>
    <w:multiLevelType w:val="hybridMultilevel"/>
    <w:tmpl w:val="1A4298E8"/>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5" w15:restartNumberingAfterBreak="0">
    <w:nsid w:val="755A57DE"/>
    <w:multiLevelType w:val="hybridMultilevel"/>
    <w:tmpl w:val="2D5EFB32"/>
    <w:lvl w:ilvl="0" w:tplc="C18A4288">
      <w:start w:val="1"/>
      <w:numFmt w:val="decimal"/>
      <w:lvlText w:val="K-%1."/>
      <w:lvlJc w:val="left"/>
      <w:pPr>
        <w:ind w:left="720" w:hanging="360"/>
      </w:pPr>
      <w:rPr>
        <w:rFonts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6" w15:restartNumberingAfterBreak="0">
    <w:nsid w:val="75D533D3"/>
    <w:multiLevelType w:val="hybridMultilevel"/>
    <w:tmpl w:val="F1EEFBD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7" w15:restartNumberingAfterBreak="0">
    <w:nsid w:val="75E92BC1"/>
    <w:multiLevelType w:val="hybridMultilevel"/>
    <w:tmpl w:val="7F6E37A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8" w15:restartNumberingAfterBreak="0">
    <w:nsid w:val="75F34BBF"/>
    <w:multiLevelType w:val="hybridMultilevel"/>
    <w:tmpl w:val="3E64D78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9" w15:restartNumberingAfterBreak="0">
    <w:nsid w:val="75F92949"/>
    <w:multiLevelType w:val="hybridMultilevel"/>
    <w:tmpl w:val="0FB03FF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0" w15:restartNumberingAfterBreak="0">
    <w:nsid w:val="762F3971"/>
    <w:multiLevelType w:val="hybridMultilevel"/>
    <w:tmpl w:val="396437C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1" w15:restartNumberingAfterBreak="0">
    <w:nsid w:val="763070B6"/>
    <w:multiLevelType w:val="hybridMultilevel"/>
    <w:tmpl w:val="6B680AE6"/>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2" w15:restartNumberingAfterBreak="0">
    <w:nsid w:val="767C5047"/>
    <w:multiLevelType w:val="hybridMultilevel"/>
    <w:tmpl w:val="232218D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3" w15:restartNumberingAfterBreak="0">
    <w:nsid w:val="76847DD6"/>
    <w:multiLevelType w:val="hybridMultilevel"/>
    <w:tmpl w:val="AF025786"/>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4" w15:restartNumberingAfterBreak="0">
    <w:nsid w:val="76B01CA6"/>
    <w:multiLevelType w:val="hybridMultilevel"/>
    <w:tmpl w:val="9384931E"/>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5" w15:restartNumberingAfterBreak="0">
    <w:nsid w:val="7703104E"/>
    <w:multiLevelType w:val="hybridMultilevel"/>
    <w:tmpl w:val="D7FC5BE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6" w15:restartNumberingAfterBreak="0">
    <w:nsid w:val="77095941"/>
    <w:multiLevelType w:val="hybridMultilevel"/>
    <w:tmpl w:val="CFA47E16"/>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7" w15:restartNumberingAfterBreak="0">
    <w:nsid w:val="770A022F"/>
    <w:multiLevelType w:val="hybridMultilevel"/>
    <w:tmpl w:val="0CD0EBDA"/>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8" w15:restartNumberingAfterBreak="0">
    <w:nsid w:val="7767713C"/>
    <w:multiLevelType w:val="hybridMultilevel"/>
    <w:tmpl w:val="9258CDD6"/>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9" w15:restartNumberingAfterBreak="0">
    <w:nsid w:val="777B6ECE"/>
    <w:multiLevelType w:val="hybridMultilevel"/>
    <w:tmpl w:val="52EA2BC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0" w15:restartNumberingAfterBreak="0">
    <w:nsid w:val="778A3595"/>
    <w:multiLevelType w:val="hybridMultilevel"/>
    <w:tmpl w:val="B32406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1" w15:restartNumberingAfterBreak="0">
    <w:nsid w:val="77E26303"/>
    <w:multiLevelType w:val="hybridMultilevel"/>
    <w:tmpl w:val="CDB4EB2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2" w15:restartNumberingAfterBreak="0">
    <w:nsid w:val="77FD781C"/>
    <w:multiLevelType w:val="hybridMultilevel"/>
    <w:tmpl w:val="3E0E0970"/>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3" w15:restartNumberingAfterBreak="0">
    <w:nsid w:val="78076B96"/>
    <w:multiLevelType w:val="hybridMultilevel"/>
    <w:tmpl w:val="B0AAEE7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4" w15:restartNumberingAfterBreak="0">
    <w:nsid w:val="78482BB3"/>
    <w:multiLevelType w:val="hybridMultilevel"/>
    <w:tmpl w:val="2C2860F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5" w15:restartNumberingAfterBreak="0">
    <w:nsid w:val="78541242"/>
    <w:multiLevelType w:val="hybridMultilevel"/>
    <w:tmpl w:val="47BE95A0"/>
    <w:lvl w:ilvl="0" w:tplc="A7B452B4">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6" w15:restartNumberingAfterBreak="0">
    <w:nsid w:val="78D01B4D"/>
    <w:multiLevelType w:val="hybridMultilevel"/>
    <w:tmpl w:val="8FF661E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7" w15:restartNumberingAfterBreak="0">
    <w:nsid w:val="78F7710A"/>
    <w:multiLevelType w:val="hybridMultilevel"/>
    <w:tmpl w:val="6EC01342"/>
    <w:lvl w:ilvl="0" w:tplc="EF9833C8">
      <w:start w:val="1"/>
      <w:numFmt w:val="decimal"/>
      <w:lvlText w:val="CU-%1."/>
      <w:lvlJc w:val="left"/>
      <w:pPr>
        <w:ind w:left="360" w:hanging="360"/>
      </w:pPr>
      <w:rPr>
        <w:rFonts w:hint="default"/>
        <w:b/>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8" w15:restartNumberingAfterBreak="0">
    <w:nsid w:val="791E3F16"/>
    <w:multiLevelType w:val="hybridMultilevel"/>
    <w:tmpl w:val="D10AF36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9" w15:restartNumberingAfterBreak="0">
    <w:nsid w:val="796037A4"/>
    <w:multiLevelType w:val="hybridMultilevel"/>
    <w:tmpl w:val="ACCEF9A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0" w15:restartNumberingAfterBreak="0">
    <w:nsid w:val="799114FC"/>
    <w:multiLevelType w:val="hybridMultilevel"/>
    <w:tmpl w:val="AB18528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1" w15:restartNumberingAfterBreak="0">
    <w:nsid w:val="799F1AC6"/>
    <w:multiLevelType w:val="hybridMultilevel"/>
    <w:tmpl w:val="8F1454C2"/>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2" w15:restartNumberingAfterBreak="0">
    <w:nsid w:val="79A6320C"/>
    <w:multiLevelType w:val="hybridMultilevel"/>
    <w:tmpl w:val="116CDD3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3" w15:restartNumberingAfterBreak="0">
    <w:nsid w:val="79F04309"/>
    <w:multiLevelType w:val="hybridMultilevel"/>
    <w:tmpl w:val="08BA4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4" w15:restartNumberingAfterBreak="0">
    <w:nsid w:val="79F87989"/>
    <w:multiLevelType w:val="hybridMultilevel"/>
    <w:tmpl w:val="8BDA91C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5" w15:restartNumberingAfterBreak="0">
    <w:nsid w:val="7A0B4A84"/>
    <w:multiLevelType w:val="hybridMultilevel"/>
    <w:tmpl w:val="BEC4FE7A"/>
    <w:lvl w:ilvl="0" w:tplc="9F6A5702">
      <w:start w:val="1"/>
      <w:numFmt w:val="decimal"/>
      <w:lvlText w:val="%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6" w15:restartNumberingAfterBreak="0">
    <w:nsid w:val="7A7E7685"/>
    <w:multiLevelType w:val="hybridMultilevel"/>
    <w:tmpl w:val="BE1E2D56"/>
    <w:lvl w:ilvl="0" w:tplc="C18A4288">
      <w:start w:val="1"/>
      <w:numFmt w:val="decimal"/>
      <w:lvlText w:val="K-%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7" w15:restartNumberingAfterBreak="0">
    <w:nsid w:val="7ADC13BA"/>
    <w:multiLevelType w:val="hybridMultilevel"/>
    <w:tmpl w:val="A7AAD2D8"/>
    <w:lvl w:ilvl="0" w:tplc="0409000F">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8" w15:restartNumberingAfterBreak="0">
    <w:nsid w:val="7B4A0C8D"/>
    <w:multiLevelType w:val="hybridMultilevel"/>
    <w:tmpl w:val="7F6E37A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9" w15:restartNumberingAfterBreak="0">
    <w:nsid w:val="7B524DD0"/>
    <w:multiLevelType w:val="hybridMultilevel"/>
    <w:tmpl w:val="7B9694C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0" w15:restartNumberingAfterBreak="0">
    <w:nsid w:val="7B76268F"/>
    <w:multiLevelType w:val="hybridMultilevel"/>
    <w:tmpl w:val="FD44C6C2"/>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1" w15:restartNumberingAfterBreak="0">
    <w:nsid w:val="7BA67292"/>
    <w:multiLevelType w:val="hybridMultilevel"/>
    <w:tmpl w:val="2834C7B6"/>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2" w15:restartNumberingAfterBreak="0">
    <w:nsid w:val="7BB8026D"/>
    <w:multiLevelType w:val="hybridMultilevel"/>
    <w:tmpl w:val="A20E9E0C"/>
    <w:lvl w:ilvl="0" w:tplc="A05A2926">
      <w:start w:val="1"/>
      <w:numFmt w:val="decimal"/>
      <w:lvlText w:val="K-%1."/>
      <w:lvlJc w:val="left"/>
      <w:pPr>
        <w:ind w:left="720" w:hanging="360"/>
      </w:pPr>
      <w:rPr>
        <w:rFonts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3" w15:restartNumberingAfterBreak="0">
    <w:nsid w:val="7C367E83"/>
    <w:multiLevelType w:val="hybridMultilevel"/>
    <w:tmpl w:val="F04895D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4" w15:restartNumberingAfterBreak="0">
    <w:nsid w:val="7C4E15B2"/>
    <w:multiLevelType w:val="hybridMultilevel"/>
    <w:tmpl w:val="E088814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5" w15:restartNumberingAfterBreak="0">
    <w:nsid w:val="7C5520FE"/>
    <w:multiLevelType w:val="hybridMultilevel"/>
    <w:tmpl w:val="C756CAB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6" w15:restartNumberingAfterBreak="0">
    <w:nsid w:val="7C727AC6"/>
    <w:multiLevelType w:val="hybridMultilevel"/>
    <w:tmpl w:val="8D649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7" w15:restartNumberingAfterBreak="0">
    <w:nsid w:val="7CA81DBC"/>
    <w:multiLevelType w:val="hybridMultilevel"/>
    <w:tmpl w:val="D8A02BA8"/>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8" w15:restartNumberingAfterBreak="0">
    <w:nsid w:val="7D835E6C"/>
    <w:multiLevelType w:val="hybridMultilevel"/>
    <w:tmpl w:val="4C9C4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9" w15:restartNumberingAfterBreak="0">
    <w:nsid w:val="7D877968"/>
    <w:multiLevelType w:val="hybridMultilevel"/>
    <w:tmpl w:val="3E4C3C1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0" w15:restartNumberingAfterBreak="0">
    <w:nsid w:val="7DA042D1"/>
    <w:multiLevelType w:val="hybridMultilevel"/>
    <w:tmpl w:val="191A38CE"/>
    <w:lvl w:ilvl="0" w:tplc="795C197E">
      <w:start w:val="1"/>
      <w:numFmt w:val="decimal"/>
      <w:lvlText w:val="CU-%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1" w15:restartNumberingAfterBreak="0">
    <w:nsid w:val="7DBE3D41"/>
    <w:multiLevelType w:val="hybridMultilevel"/>
    <w:tmpl w:val="D7FC5BE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2" w15:restartNumberingAfterBreak="0">
    <w:nsid w:val="7DEE5CDF"/>
    <w:multiLevelType w:val="hybridMultilevel"/>
    <w:tmpl w:val="2C2860F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3" w15:restartNumberingAfterBreak="0">
    <w:nsid w:val="7DF0351A"/>
    <w:multiLevelType w:val="hybridMultilevel"/>
    <w:tmpl w:val="B240C488"/>
    <w:lvl w:ilvl="0" w:tplc="C18A4288">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4" w15:restartNumberingAfterBreak="0">
    <w:nsid w:val="7E585190"/>
    <w:multiLevelType w:val="hybridMultilevel"/>
    <w:tmpl w:val="191EE5C8"/>
    <w:lvl w:ilvl="0" w:tplc="C18A4288">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5" w15:restartNumberingAfterBreak="0">
    <w:nsid w:val="7E5858DD"/>
    <w:multiLevelType w:val="hybridMultilevel"/>
    <w:tmpl w:val="BF64E3C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6" w15:restartNumberingAfterBreak="0">
    <w:nsid w:val="7E5D77AD"/>
    <w:multiLevelType w:val="hybridMultilevel"/>
    <w:tmpl w:val="03A090F4"/>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7" w15:restartNumberingAfterBreak="0">
    <w:nsid w:val="7E7A505F"/>
    <w:multiLevelType w:val="hybridMultilevel"/>
    <w:tmpl w:val="42122E2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8" w15:restartNumberingAfterBreak="0">
    <w:nsid w:val="7E920533"/>
    <w:multiLevelType w:val="hybridMultilevel"/>
    <w:tmpl w:val="8BDA91C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9" w15:restartNumberingAfterBreak="0">
    <w:nsid w:val="7EEB58EB"/>
    <w:multiLevelType w:val="hybridMultilevel"/>
    <w:tmpl w:val="D2E405B6"/>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0" w15:restartNumberingAfterBreak="0">
    <w:nsid w:val="7F1528C7"/>
    <w:multiLevelType w:val="hybridMultilevel"/>
    <w:tmpl w:val="A8CE756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1" w15:restartNumberingAfterBreak="0">
    <w:nsid w:val="7F42572C"/>
    <w:multiLevelType w:val="hybridMultilevel"/>
    <w:tmpl w:val="2C2860F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2" w15:restartNumberingAfterBreak="0">
    <w:nsid w:val="7F732DD1"/>
    <w:multiLevelType w:val="hybridMultilevel"/>
    <w:tmpl w:val="EF3E9F00"/>
    <w:lvl w:ilvl="0" w:tplc="C18A4288">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3" w15:restartNumberingAfterBreak="0">
    <w:nsid w:val="7F912DAC"/>
    <w:multiLevelType w:val="hybridMultilevel"/>
    <w:tmpl w:val="BC269D48"/>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4" w15:restartNumberingAfterBreak="0">
    <w:nsid w:val="7FB92F9D"/>
    <w:multiLevelType w:val="hybridMultilevel"/>
    <w:tmpl w:val="95F69F5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5" w15:restartNumberingAfterBreak="0">
    <w:nsid w:val="7FD851F6"/>
    <w:multiLevelType w:val="hybridMultilevel"/>
    <w:tmpl w:val="00E49EB2"/>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6" w15:restartNumberingAfterBreak="0">
    <w:nsid w:val="7FFD7173"/>
    <w:multiLevelType w:val="hybridMultilevel"/>
    <w:tmpl w:val="1D66445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4"/>
  </w:num>
  <w:num w:numId="2">
    <w:abstractNumId w:val="65"/>
  </w:num>
  <w:num w:numId="3">
    <w:abstractNumId w:val="175"/>
  </w:num>
  <w:num w:numId="4">
    <w:abstractNumId w:val="493"/>
  </w:num>
  <w:num w:numId="5">
    <w:abstractNumId w:val="170"/>
  </w:num>
  <w:num w:numId="6">
    <w:abstractNumId w:val="21"/>
  </w:num>
  <w:num w:numId="7">
    <w:abstractNumId w:val="11"/>
  </w:num>
  <w:num w:numId="8">
    <w:abstractNumId w:val="856"/>
  </w:num>
  <w:num w:numId="9">
    <w:abstractNumId w:val="27"/>
  </w:num>
  <w:num w:numId="10">
    <w:abstractNumId w:val="850"/>
  </w:num>
  <w:num w:numId="11">
    <w:abstractNumId w:val="666"/>
  </w:num>
  <w:num w:numId="12">
    <w:abstractNumId w:val="639"/>
  </w:num>
  <w:num w:numId="13">
    <w:abstractNumId w:val="255"/>
  </w:num>
  <w:num w:numId="14">
    <w:abstractNumId w:val="470"/>
  </w:num>
  <w:num w:numId="15">
    <w:abstractNumId w:val="161"/>
  </w:num>
  <w:num w:numId="16">
    <w:abstractNumId w:val="378"/>
  </w:num>
  <w:num w:numId="17">
    <w:abstractNumId w:val="63"/>
  </w:num>
  <w:num w:numId="18">
    <w:abstractNumId w:val="482"/>
  </w:num>
  <w:num w:numId="19">
    <w:abstractNumId w:val="285"/>
  </w:num>
  <w:num w:numId="20">
    <w:abstractNumId w:val="706"/>
  </w:num>
  <w:num w:numId="21">
    <w:abstractNumId w:val="454"/>
  </w:num>
  <w:num w:numId="22">
    <w:abstractNumId w:val="172"/>
  </w:num>
  <w:num w:numId="23">
    <w:abstractNumId w:val="263"/>
  </w:num>
  <w:num w:numId="24">
    <w:abstractNumId w:val="704"/>
  </w:num>
  <w:num w:numId="25">
    <w:abstractNumId w:val="723"/>
  </w:num>
  <w:num w:numId="26">
    <w:abstractNumId w:val="51"/>
  </w:num>
  <w:num w:numId="27">
    <w:abstractNumId w:val="442"/>
  </w:num>
  <w:num w:numId="28">
    <w:abstractNumId w:val="717"/>
  </w:num>
  <w:num w:numId="29">
    <w:abstractNumId w:val="221"/>
  </w:num>
  <w:num w:numId="30">
    <w:abstractNumId w:val="437"/>
  </w:num>
  <w:num w:numId="31">
    <w:abstractNumId w:val="643"/>
  </w:num>
  <w:num w:numId="32">
    <w:abstractNumId w:val="729"/>
  </w:num>
  <w:num w:numId="33">
    <w:abstractNumId w:val="220"/>
  </w:num>
  <w:num w:numId="34">
    <w:abstractNumId w:val="564"/>
  </w:num>
  <w:num w:numId="35">
    <w:abstractNumId w:val="725"/>
  </w:num>
  <w:num w:numId="36">
    <w:abstractNumId w:val="780"/>
  </w:num>
  <w:num w:numId="37">
    <w:abstractNumId w:val="571"/>
  </w:num>
  <w:num w:numId="38">
    <w:abstractNumId w:val="462"/>
  </w:num>
  <w:num w:numId="39">
    <w:abstractNumId w:val="16"/>
  </w:num>
  <w:num w:numId="40">
    <w:abstractNumId w:val="274"/>
  </w:num>
  <w:num w:numId="41">
    <w:abstractNumId w:val="233"/>
  </w:num>
  <w:num w:numId="42">
    <w:abstractNumId w:val="100"/>
  </w:num>
  <w:num w:numId="43">
    <w:abstractNumId w:val="766"/>
  </w:num>
  <w:num w:numId="44">
    <w:abstractNumId w:val="109"/>
  </w:num>
  <w:num w:numId="45">
    <w:abstractNumId w:val="560"/>
  </w:num>
  <w:num w:numId="46">
    <w:abstractNumId w:val="369"/>
  </w:num>
  <w:num w:numId="47">
    <w:abstractNumId w:val="488"/>
  </w:num>
  <w:num w:numId="48">
    <w:abstractNumId w:val="671"/>
  </w:num>
  <w:num w:numId="49">
    <w:abstractNumId w:val="642"/>
  </w:num>
  <w:num w:numId="50">
    <w:abstractNumId w:val="178"/>
  </w:num>
  <w:num w:numId="51">
    <w:abstractNumId w:val="72"/>
  </w:num>
  <w:num w:numId="52">
    <w:abstractNumId w:val="684"/>
  </w:num>
  <w:num w:numId="53">
    <w:abstractNumId w:val="151"/>
  </w:num>
  <w:num w:numId="54">
    <w:abstractNumId w:val="315"/>
  </w:num>
  <w:num w:numId="55">
    <w:abstractNumId w:val="311"/>
  </w:num>
  <w:num w:numId="56">
    <w:abstractNumId w:val="312"/>
  </w:num>
  <w:num w:numId="57">
    <w:abstractNumId w:val="821"/>
  </w:num>
  <w:num w:numId="58">
    <w:abstractNumId w:val="366"/>
  </w:num>
  <w:num w:numId="59">
    <w:abstractNumId w:val="174"/>
  </w:num>
  <w:num w:numId="60">
    <w:abstractNumId w:val="819"/>
  </w:num>
  <w:num w:numId="61">
    <w:abstractNumId w:val="795"/>
  </w:num>
  <w:num w:numId="62">
    <w:abstractNumId w:val="726"/>
  </w:num>
  <w:num w:numId="63">
    <w:abstractNumId w:val="523"/>
  </w:num>
  <w:num w:numId="64">
    <w:abstractNumId w:val="435"/>
  </w:num>
  <w:num w:numId="65">
    <w:abstractNumId w:val="8"/>
  </w:num>
  <w:num w:numId="66">
    <w:abstractNumId w:val="550"/>
  </w:num>
  <w:num w:numId="67">
    <w:abstractNumId w:val="512"/>
  </w:num>
  <w:num w:numId="68">
    <w:abstractNumId w:val="289"/>
  </w:num>
  <w:num w:numId="69">
    <w:abstractNumId w:val="332"/>
  </w:num>
  <w:num w:numId="70">
    <w:abstractNumId w:val="90"/>
  </w:num>
  <w:num w:numId="71">
    <w:abstractNumId w:val="202"/>
  </w:num>
  <w:num w:numId="72">
    <w:abstractNumId w:val="149"/>
  </w:num>
  <w:num w:numId="73">
    <w:abstractNumId w:val="607"/>
  </w:num>
  <w:num w:numId="74">
    <w:abstractNumId w:val="525"/>
  </w:num>
  <w:num w:numId="75">
    <w:abstractNumId w:val="410"/>
  </w:num>
  <w:num w:numId="76">
    <w:abstractNumId w:val="840"/>
  </w:num>
  <w:num w:numId="77">
    <w:abstractNumId w:val="776"/>
  </w:num>
  <w:num w:numId="78">
    <w:abstractNumId w:val="762"/>
  </w:num>
  <w:num w:numId="79">
    <w:abstractNumId w:val="48"/>
  </w:num>
  <w:num w:numId="80">
    <w:abstractNumId w:val="487"/>
  </w:num>
  <w:num w:numId="81">
    <w:abstractNumId w:val="597"/>
  </w:num>
  <w:num w:numId="82">
    <w:abstractNumId w:val="66"/>
  </w:num>
  <w:num w:numId="83">
    <w:abstractNumId w:val="240"/>
  </w:num>
  <w:num w:numId="84">
    <w:abstractNumId w:val="62"/>
  </w:num>
  <w:num w:numId="85">
    <w:abstractNumId w:val="225"/>
  </w:num>
  <w:num w:numId="86">
    <w:abstractNumId w:val="771"/>
  </w:num>
  <w:num w:numId="87">
    <w:abstractNumId w:val="251"/>
  </w:num>
  <w:num w:numId="88">
    <w:abstractNumId w:val="426"/>
  </w:num>
  <w:num w:numId="89">
    <w:abstractNumId w:val="110"/>
  </w:num>
  <w:num w:numId="90">
    <w:abstractNumId w:val="354"/>
  </w:num>
  <w:num w:numId="91">
    <w:abstractNumId w:val="556"/>
  </w:num>
  <w:num w:numId="92">
    <w:abstractNumId w:val="634"/>
  </w:num>
  <w:num w:numId="93">
    <w:abstractNumId w:val="501"/>
  </w:num>
  <w:num w:numId="94">
    <w:abstractNumId w:val="350"/>
  </w:num>
  <w:num w:numId="95">
    <w:abstractNumId w:val="583"/>
  </w:num>
  <w:num w:numId="96">
    <w:abstractNumId w:val="763"/>
  </w:num>
  <w:num w:numId="97">
    <w:abstractNumId w:val="784"/>
  </w:num>
  <w:num w:numId="98">
    <w:abstractNumId w:val="93"/>
  </w:num>
  <w:num w:numId="99">
    <w:abstractNumId w:val="326"/>
  </w:num>
  <w:num w:numId="100">
    <w:abstractNumId w:val="211"/>
  </w:num>
  <w:num w:numId="101">
    <w:abstractNumId w:val="208"/>
  </w:num>
  <w:num w:numId="102">
    <w:abstractNumId w:val="830"/>
  </w:num>
  <w:num w:numId="103">
    <w:abstractNumId w:val="81"/>
  </w:num>
  <w:num w:numId="104">
    <w:abstractNumId w:val="398"/>
  </w:num>
  <w:num w:numId="105">
    <w:abstractNumId w:val="808"/>
  </w:num>
  <w:num w:numId="106">
    <w:abstractNumId w:val="428"/>
  </w:num>
  <w:num w:numId="107">
    <w:abstractNumId w:val="355"/>
  </w:num>
  <w:num w:numId="108">
    <w:abstractNumId w:val="104"/>
  </w:num>
  <w:num w:numId="109">
    <w:abstractNumId w:val="314"/>
  </w:num>
  <w:num w:numId="110">
    <w:abstractNumId w:val="121"/>
  </w:num>
  <w:num w:numId="111">
    <w:abstractNumId w:val="404"/>
  </w:num>
  <w:num w:numId="112">
    <w:abstractNumId w:val="141"/>
  </w:num>
  <w:num w:numId="113">
    <w:abstractNumId w:val="409"/>
  </w:num>
  <w:num w:numId="114">
    <w:abstractNumId w:val="68"/>
  </w:num>
  <w:num w:numId="115">
    <w:abstractNumId w:val="541"/>
  </w:num>
  <w:num w:numId="116">
    <w:abstractNumId w:val="606"/>
  </w:num>
  <w:num w:numId="117">
    <w:abstractNumId w:val="67"/>
  </w:num>
  <w:num w:numId="118">
    <w:abstractNumId w:val="328"/>
  </w:num>
  <w:num w:numId="119">
    <w:abstractNumId w:val="842"/>
  </w:num>
  <w:num w:numId="120">
    <w:abstractNumId w:val="886"/>
  </w:num>
  <w:num w:numId="121">
    <w:abstractNumId w:val="594"/>
  </w:num>
  <w:num w:numId="122">
    <w:abstractNumId w:val="682"/>
  </w:num>
  <w:num w:numId="123">
    <w:abstractNumId w:val="638"/>
  </w:num>
  <w:num w:numId="124">
    <w:abstractNumId w:val="284"/>
  </w:num>
  <w:num w:numId="125">
    <w:abstractNumId w:val="272"/>
  </w:num>
  <w:num w:numId="126">
    <w:abstractNumId w:val="562"/>
  </w:num>
  <w:num w:numId="127">
    <w:abstractNumId w:val="711"/>
  </w:num>
  <w:num w:numId="128">
    <w:abstractNumId w:val="75"/>
  </w:num>
  <w:num w:numId="129">
    <w:abstractNumId w:val="459"/>
  </w:num>
  <w:num w:numId="130">
    <w:abstractNumId w:val="415"/>
  </w:num>
  <w:num w:numId="131">
    <w:abstractNumId w:val="193"/>
  </w:num>
  <w:num w:numId="132">
    <w:abstractNumId w:val="431"/>
  </w:num>
  <w:num w:numId="133">
    <w:abstractNumId w:val="576"/>
  </w:num>
  <w:num w:numId="134">
    <w:abstractNumId w:val="739"/>
  </w:num>
  <w:num w:numId="135">
    <w:abstractNumId w:val="641"/>
  </w:num>
  <w:num w:numId="136">
    <w:abstractNumId w:val="670"/>
  </w:num>
  <w:num w:numId="137">
    <w:abstractNumId w:val="513"/>
  </w:num>
  <w:num w:numId="138">
    <w:abstractNumId w:val="262"/>
  </w:num>
  <w:num w:numId="139">
    <w:abstractNumId w:val="517"/>
  </w:num>
  <w:num w:numId="140">
    <w:abstractNumId w:val="633"/>
  </w:num>
  <w:num w:numId="141">
    <w:abstractNumId w:val="803"/>
  </w:num>
  <w:num w:numId="142">
    <w:abstractNumId w:val="14"/>
  </w:num>
  <w:num w:numId="143">
    <w:abstractNumId w:val="399"/>
  </w:num>
  <w:num w:numId="144">
    <w:abstractNumId w:val="511"/>
  </w:num>
  <w:num w:numId="145">
    <w:abstractNumId w:val="296"/>
  </w:num>
  <w:num w:numId="146">
    <w:abstractNumId w:val="209"/>
  </w:num>
  <w:num w:numId="147">
    <w:abstractNumId w:val="43"/>
  </w:num>
  <w:num w:numId="148">
    <w:abstractNumId w:val="567"/>
  </w:num>
  <w:num w:numId="149">
    <w:abstractNumId w:val="131"/>
  </w:num>
  <w:num w:numId="150">
    <w:abstractNumId w:val="416"/>
  </w:num>
  <w:num w:numId="151">
    <w:abstractNumId w:val="629"/>
  </w:num>
  <w:num w:numId="152">
    <w:abstractNumId w:val="248"/>
  </w:num>
  <w:num w:numId="153">
    <w:abstractNumId w:val="2"/>
  </w:num>
  <w:num w:numId="154">
    <w:abstractNumId w:val="608"/>
  </w:num>
  <w:num w:numId="155">
    <w:abstractNumId w:val="516"/>
  </w:num>
  <w:num w:numId="156">
    <w:abstractNumId w:val="602"/>
  </w:num>
  <w:num w:numId="157">
    <w:abstractNumId w:val="841"/>
  </w:num>
  <w:num w:numId="158">
    <w:abstractNumId w:val="626"/>
  </w:num>
  <w:num w:numId="159">
    <w:abstractNumId w:val="427"/>
  </w:num>
  <w:num w:numId="160">
    <w:abstractNumId w:val="353"/>
  </w:num>
  <w:num w:numId="161">
    <w:abstractNumId w:val="215"/>
  </w:num>
  <w:num w:numId="162">
    <w:abstractNumId w:val="173"/>
  </w:num>
  <w:num w:numId="163">
    <w:abstractNumId w:val="573"/>
  </w:num>
  <w:num w:numId="164">
    <w:abstractNumId w:val="42"/>
  </w:num>
  <w:num w:numId="165">
    <w:abstractNumId w:val="668"/>
  </w:num>
  <w:num w:numId="166">
    <w:abstractNumId w:val="192"/>
  </w:num>
  <w:num w:numId="167">
    <w:abstractNumId w:val="798"/>
  </w:num>
  <w:num w:numId="168">
    <w:abstractNumId w:val="778"/>
  </w:num>
  <w:num w:numId="169">
    <w:abstractNumId w:val="392"/>
  </w:num>
  <w:num w:numId="170">
    <w:abstractNumId w:val="565"/>
  </w:num>
  <w:num w:numId="171">
    <w:abstractNumId w:val="846"/>
  </w:num>
  <w:num w:numId="172">
    <w:abstractNumId w:val="144"/>
  </w:num>
  <w:num w:numId="173">
    <w:abstractNumId w:val="575"/>
  </w:num>
  <w:num w:numId="174">
    <w:abstractNumId w:val="25"/>
  </w:num>
  <w:num w:numId="175">
    <w:abstractNumId w:val="127"/>
  </w:num>
  <w:num w:numId="176">
    <w:abstractNumId w:val="779"/>
  </w:num>
  <w:num w:numId="177">
    <w:abstractNumId w:val="445"/>
  </w:num>
  <w:num w:numId="178">
    <w:abstractNumId w:val="190"/>
  </w:num>
  <w:num w:numId="179">
    <w:abstractNumId w:val="438"/>
  </w:num>
  <w:num w:numId="180">
    <w:abstractNumId w:val="283"/>
  </w:num>
  <w:num w:numId="181">
    <w:abstractNumId w:val="152"/>
  </w:num>
  <w:num w:numId="182">
    <w:abstractNumId w:val="242"/>
  </w:num>
  <w:num w:numId="183">
    <w:abstractNumId w:val="521"/>
  </w:num>
  <w:num w:numId="184">
    <w:abstractNumId w:val="705"/>
  </w:num>
  <w:num w:numId="185">
    <w:abstractNumId w:val="222"/>
  </w:num>
  <w:num w:numId="186">
    <w:abstractNumId w:val="345"/>
  </w:num>
  <w:num w:numId="187">
    <w:abstractNumId w:val="276"/>
  </w:num>
  <w:num w:numId="188">
    <w:abstractNumId w:val="714"/>
  </w:num>
  <w:num w:numId="189">
    <w:abstractNumId w:val="479"/>
  </w:num>
  <w:num w:numId="190">
    <w:abstractNumId w:val="699"/>
  </w:num>
  <w:num w:numId="191">
    <w:abstractNumId w:val="507"/>
  </w:num>
  <w:num w:numId="192">
    <w:abstractNumId w:val="656"/>
  </w:num>
  <w:num w:numId="193">
    <w:abstractNumId w:val="647"/>
  </w:num>
  <w:num w:numId="194">
    <w:abstractNumId w:val="101"/>
  </w:num>
  <w:num w:numId="195">
    <w:abstractNumId w:val="29"/>
  </w:num>
  <w:num w:numId="196">
    <w:abstractNumId w:val="788"/>
  </w:num>
  <w:num w:numId="197">
    <w:abstractNumId w:val="791"/>
  </w:num>
  <w:num w:numId="198">
    <w:abstractNumId w:val="28"/>
  </w:num>
  <w:num w:numId="199">
    <w:abstractNumId w:val="481"/>
  </w:num>
  <w:num w:numId="200">
    <w:abstractNumId w:val="123"/>
  </w:num>
  <w:num w:numId="201">
    <w:abstractNumId w:val="235"/>
  </w:num>
  <w:num w:numId="202">
    <w:abstractNumId w:val="531"/>
  </w:num>
  <w:num w:numId="203">
    <w:abstractNumId w:val="36"/>
  </w:num>
  <w:num w:numId="204">
    <w:abstractNumId w:val="444"/>
  </w:num>
  <w:num w:numId="205">
    <w:abstractNumId w:val="769"/>
  </w:num>
  <w:num w:numId="206">
    <w:abstractNumId w:val="806"/>
  </w:num>
  <w:num w:numId="207">
    <w:abstractNumId w:val="448"/>
  </w:num>
  <w:num w:numId="208">
    <w:abstractNumId w:val="231"/>
  </w:num>
  <w:num w:numId="209">
    <w:abstractNumId w:val="679"/>
  </w:num>
  <w:num w:numId="210">
    <w:abstractNumId w:val="254"/>
  </w:num>
  <w:num w:numId="211">
    <w:abstractNumId w:val="278"/>
  </w:num>
  <w:num w:numId="212">
    <w:abstractNumId w:val="320"/>
  </w:num>
  <w:num w:numId="213">
    <w:abstractNumId w:val="721"/>
  </w:num>
  <w:num w:numId="214">
    <w:abstractNumId w:val="50"/>
  </w:num>
  <w:num w:numId="215">
    <w:abstractNumId w:val="176"/>
  </w:num>
  <w:num w:numId="216">
    <w:abstractNumId w:val="664"/>
  </w:num>
  <w:num w:numId="217">
    <w:abstractNumId w:val="533"/>
  </w:num>
  <w:num w:numId="218">
    <w:abstractNumId w:val="418"/>
  </w:num>
  <w:num w:numId="219">
    <w:abstractNumId w:val="212"/>
  </w:num>
  <w:num w:numId="220">
    <w:abstractNumId w:val="657"/>
  </w:num>
  <w:num w:numId="221">
    <w:abstractNumId w:val="542"/>
  </w:num>
  <w:num w:numId="222">
    <w:abstractNumId w:val="765"/>
  </w:num>
  <w:num w:numId="223">
    <w:abstractNumId w:val="252"/>
  </w:num>
  <w:num w:numId="224">
    <w:abstractNumId w:val="307"/>
  </w:num>
  <w:num w:numId="225">
    <w:abstractNumId w:val="389"/>
  </w:num>
  <w:num w:numId="226">
    <w:abstractNumId w:val="380"/>
  </w:num>
  <w:num w:numId="227">
    <w:abstractNumId w:val="648"/>
  </w:num>
  <w:num w:numId="228">
    <w:abstractNumId w:val="114"/>
  </w:num>
  <w:num w:numId="229">
    <w:abstractNumId w:val="195"/>
  </w:num>
  <w:num w:numId="230">
    <w:abstractNumId w:val="644"/>
  </w:num>
  <w:num w:numId="231">
    <w:abstractNumId w:val="156"/>
  </w:num>
  <w:num w:numId="232">
    <w:abstractNumId w:val="793"/>
  </w:num>
  <w:num w:numId="233">
    <w:abstractNumId w:val="434"/>
  </w:num>
  <w:num w:numId="234">
    <w:abstractNumId w:val="295"/>
  </w:num>
  <w:num w:numId="235">
    <w:abstractNumId w:val="804"/>
  </w:num>
  <w:num w:numId="236">
    <w:abstractNumId w:val="742"/>
  </w:num>
  <w:num w:numId="237">
    <w:abstractNumId w:val="792"/>
  </w:num>
  <w:num w:numId="238">
    <w:abstractNumId w:val="581"/>
  </w:num>
  <w:num w:numId="239">
    <w:abstractNumId w:val="360"/>
  </w:num>
  <w:num w:numId="240">
    <w:abstractNumId w:val="77"/>
  </w:num>
  <w:num w:numId="241">
    <w:abstractNumId w:val="688"/>
  </w:num>
  <w:num w:numId="242">
    <w:abstractNumId w:val="837"/>
  </w:num>
  <w:num w:numId="243">
    <w:abstractNumId w:val="872"/>
  </w:num>
  <w:num w:numId="244">
    <w:abstractNumId w:val="336"/>
  </w:num>
  <w:num w:numId="245">
    <w:abstractNumId w:val="881"/>
  </w:num>
  <w:num w:numId="246">
    <w:abstractNumId w:val="508"/>
  </w:num>
  <w:num w:numId="247">
    <w:abstractNumId w:val="577"/>
  </w:num>
  <w:num w:numId="248">
    <w:abstractNumId w:val="319"/>
  </w:num>
  <w:num w:numId="249">
    <w:abstractNumId w:val="325"/>
  </w:num>
  <w:num w:numId="250">
    <w:abstractNumId w:val="483"/>
  </w:num>
  <w:num w:numId="251">
    <w:abstractNumId w:val="844"/>
  </w:num>
  <w:num w:numId="252">
    <w:abstractNumId w:val="46"/>
  </w:num>
  <w:num w:numId="253">
    <w:abstractNumId w:val="126"/>
  </w:num>
  <w:num w:numId="254">
    <w:abstractNumId w:val="665"/>
  </w:num>
  <w:num w:numId="255">
    <w:abstractNumId w:val="198"/>
  </w:num>
  <w:num w:numId="256">
    <w:abstractNumId w:val="859"/>
  </w:num>
  <w:num w:numId="257">
    <w:abstractNumId w:val="103"/>
  </w:num>
  <w:num w:numId="258">
    <w:abstractNumId w:val="288"/>
  </w:num>
  <w:num w:numId="259">
    <w:abstractNumId w:val="877"/>
  </w:num>
  <w:num w:numId="260">
    <w:abstractNumId w:val="84"/>
  </w:num>
  <w:num w:numId="261">
    <w:abstractNumId w:val="138"/>
  </w:num>
  <w:num w:numId="262">
    <w:abstractNumId w:val="160"/>
  </w:num>
  <w:num w:numId="263">
    <w:abstractNumId w:val="707"/>
  </w:num>
  <w:num w:numId="264">
    <w:abstractNumId w:val="548"/>
  </w:num>
  <w:num w:numId="265">
    <w:abstractNumId w:val="528"/>
  </w:num>
  <w:num w:numId="266">
    <w:abstractNumId w:val="740"/>
  </w:num>
  <w:num w:numId="267">
    <w:abstractNumId w:val="775"/>
  </w:num>
  <w:num w:numId="268">
    <w:abstractNumId w:val="346"/>
  </w:num>
  <w:num w:numId="269">
    <w:abstractNumId w:val="870"/>
  </w:num>
  <w:num w:numId="270">
    <w:abstractNumId w:val="718"/>
  </w:num>
  <w:num w:numId="271">
    <w:abstractNumId w:val="864"/>
  </w:num>
  <w:num w:numId="272">
    <w:abstractNumId w:val="180"/>
  </w:num>
  <w:num w:numId="273">
    <w:abstractNumId w:val="503"/>
  </w:num>
  <w:num w:numId="274">
    <w:abstractNumId w:val="863"/>
  </w:num>
  <w:num w:numId="275">
    <w:abstractNumId w:val="142"/>
  </w:num>
  <w:num w:numId="276">
    <w:abstractNumId w:val="589"/>
  </w:num>
  <w:num w:numId="277">
    <w:abstractNumId w:val="69"/>
  </w:num>
  <w:num w:numId="278">
    <w:abstractNumId w:val="593"/>
  </w:num>
  <w:num w:numId="279">
    <w:abstractNumId w:val="259"/>
  </w:num>
  <w:num w:numId="280">
    <w:abstractNumId w:val="609"/>
  </w:num>
  <w:num w:numId="281">
    <w:abstractNumId w:val="79"/>
  </w:num>
  <w:num w:numId="282">
    <w:abstractNumId w:val="672"/>
  </w:num>
  <w:num w:numId="283">
    <w:abstractNumId w:val="321"/>
  </w:num>
  <w:num w:numId="284">
    <w:abstractNumId w:val="777"/>
  </w:num>
  <w:num w:numId="285">
    <w:abstractNumId w:val="185"/>
  </w:num>
  <w:num w:numId="286">
    <w:abstractNumId w:val="216"/>
  </w:num>
  <w:num w:numId="287">
    <w:abstractNumId w:val="708"/>
  </w:num>
  <w:num w:numId="288">
    <w:abstractNumId w:val="273"/>
  </w:num>
  <w:num w:numId="289">
    <w:abstractNumId w:val="480"/>
  </w:num>
  <w:num w:numId="290">
    <w:abstractNumId w:val="40"/>
  </w:num>
  <w:num w:numId="291">
    <w:abstractNumId w:val="341"/>
  </w:num>
  <w:num w:numId="292">
    <w:abstractNumId w:val="759"/>
  </w:num>
  <w:num w:numId="293">
    <w:abstractNumId w:val="300"/>
  </w:num>
  <w:num w:numId="294">
    <w:abstractNumId w:val="733"/>
  </w:num>
  <w:num w:numId="295">
    <w:abstractNumId w:val="674"/>
  </w:num>
  <w:num w:numId="296">
    <w:abstractNumId w:val="59"/>
  </w:num>
  <w:num w:numId="297">
    <w:abstractNumId w:val="39"/>
  </w:num>
  <w:num w:numId="298">
    <w:abstractNumId w:val="148"/>
  </w:num>
  <w:num w:numId="299">
    <w:abstractNumId w:val="133"/>
  </w:num>
  <w:num w:numId="300">
    <w:abstractNumId w:val="333"/>
  </w:num>
  <w:num w:numId="301">
    <w:abstractNumId w:val="554"/>
  </w:num>
  <w:num w:numId="302">
    <w:abstractNumId w:val="785"/>
  </w:num>
  <w:num w:numId="303">
    <w:abstractNumId w:val="92"/>
  </w:num>
  <w:num w:numId="304">
    <w:abstractNumId w:val="787"/>
  </w:num>
  <w:num w:numId="305">
    <w:abstractNumId w:val="265"/>
  </w:num>
  <w:num w:numId="306">
    <w:abstractNumId w:val="122"/>
  </w:num>
  <w:num w:numId="307">
    <w:abstractNumId w:val="425"/>
  </w:num>
  <w:num w:numId="308">
    <w:abstractNumId w:val="249"/>
  </w:num>
  <w:num w:numId="309">
    <w:abstractNumId w:val="196"/>
  </w:num>
  <w:num w:numId="310">
    <w:abstractNumId w:val="659"/>
  </w:num>
  <w:num w:numId="311">
    <w:abstractNumId w:val="177"/>
  </w:num>
  <w:num w:numId="312">
    <w:abstractNumId w:val="738"/>
  </w:num>
  <w:num w:numId="313">
    <w:abstractNumId w:val="700"/>
  </w:num>
  <w:num w:numId="314">
    <w:abstractNumId w:val="20"/>
  </w:num>
  <w:num w:numId="315">
    <w:abstractNumId w:val="596"/>
  </w:num>
  <w:num w:numId="316">
    <w:abstractNumId w:val="382"/>
  </w:num>
  <w:num w:numId="317">
    <w:abstractNumId w:val="357"/>
  </w:num>
  <w:num w:numId="318">
    <w:abstractNumId w:val="376"/>
  </w:num>
  <w:num w:numId="319">
    <w:abstractNumId w:val="871"/>
  </w:num>
  <w:num w:numId="320">
    <w:abstractNumId w:val="835"/>
  </w:num>
  <w:num w:numId="321">
    <w:abstractNumId w:val="145"/>
  </w:num>
  <w:num w:numId="322">
    <w:abstractNumId w:val="316"/>
  </w:num>
  <w:num w:numId="323">
    <w:abstractNumId w:val="282"/>
  </w:num>
  <w:num w:numId="324">
    <w:abstractNumId w:val="484"/>
  </w:num>
  <w:num w:numId="325">
    <w:abstractNumId w:val="833"/>
  </w:num>
  <w:num w:numId="326">
    <w:abstractNumId w:val="107"/>
  </w:num>
  <w:num w:numId="327">
    <w:abstractNumId w:val="515"/>
  </w:num>
  <w:num w:numId="328">
    <w:abstractNumId w:val="400"/>
  </w:num>
  <w:num w:numId="329">
    <w:abstractNumId w:val="147"/>
  </w:num>
  <w:num w:numId="330">
    <w:abstractNumId w:val="18"/>
  </w:num>
  <w:num w:numId="331">
    <w:abstractNumId w:val="472"/>
  </w:num>
  <w:num w:numId="332">
    <w:abstractNumId w:val="287"/>
  </w:num>
  <w:num w:numId="333">
    <w:abstractNumId w:val="498"/>
  </w:num>
  <w:num w:numId="334">
    <w:abstractNumId w:val="510"/>
  </w:num>
  <w:num w:numId="335">
    <w:abstractNumId w:val="823"/>
  </w:num>
  <w:num w:numId="336">
    <w:abstractNumId w:val="741"/>
  </w:num>
  <w:num w:numId="337">
    <w:abstractNumId w:val="518"/>
  </w:num>
  <w:num w:numId="338">
    <w:abstractNumId w:val="304"/>
  </w:num>
  <w:num w:numId="339">
    <w:abstractNumId w:val="371"/>
  </w:num>
  <w:num w:numId="340">
    <w:abstractNumId w:val="436"/>
  </w:num>
  <w:num w:numId="341">
    <w:abstractNumId w:val="165"/>
  </w:num>
  <w:num w:numId="342">
    <w:abstractNumId w:val="224"/>
  </w:num>
  <w:num w:numId="343">
    <w:abstractNumId w:val="673"/>
  </w:num>
  <w:num w:numId="344">
    <w:abstractNumId w:val="689"/>
  </w:num>
  <w:num w:numId="345">
    <w:abstractNumId w:val="874"/>
  </w:num>
  <w:num w:numId="346">
    <w:abstractNumId w:val="836"/>
  </w:num>
  <w:num w:numId="347">
    <w:abstractNumId w:val="453"/>
  </w:num>
  <w:num w:numId="348">
    <w:abstractNumId w:val="207"/>
  </w:num>
  <w:num w:numId="349">
    <w:abstractNumId w:val="54"/>
  </w:num>
  <w:num w:numId="350">
    <w:abstractNumId w:val="384"/>
  </w:num>
  <w:num w:numId="351">
    <w:abstractNumId w:val="301"/>
  </w:num>
  <w:num w:numId="352">
    <w:abstractNumId w:val="543"/>
  </w:num>
  <w:num w:numId="353">
    <w:abstractNumId w:val="829"/>
  </w:num>
  <w:num w:numId="354">
    <w:abstractNumId w:val="417"/>
  </w:num>
  <w:num w:numId="355">
    <w:abstractNumId w:val="831"/>
  </w:num>
  <w:num w:numId="356">
    <w:abstractNumId w:val="824"/>
  </w:num>
  <w:num w:numId="357">
    <w:abstractNumId w:val="466"/>
  </w:num>
  <w:num w:numId="358">
    <w:abstractNumId w:val="724"/>
  </w:num>
  <w:num w:numId="359">
    <w:abstractNumId w:val="522"/>
  </w:num>
  <w:num w:numId="360">
    <w:abstractNumId w:val="873"/>
  </w:num>
  <w:num w:numId="361">
    <w:abstractNumId w:val="430"/>
  </w:num>
  <w:num w:numId="362">
    <w:abstractNumId w:val="443"/>
  </w:num>
  <w:num w:numId="363">
    <w:abstractNumId w:val="78"/>
  </w:num>
  <w:num w:numId="364">
    <w:abstractNumId w:val="816"/>
  </w:num>
  <w:num w:numId="365">
    <w:abstractNumId w:val="169"/>
  </w:num>
  <w:num w:numId="366">
    <w:abstractNumId w:val="61"/>
  </w:num>
  <w:num w:numId="367">
    <w:abstractNumId w:val="604"/>
  </w:num>
  <w:num w:numId="368">
    <w:abstractNumId w:val="591"/>
  </w:num>
  <w:num w:numId="369">
    <w:abstractNumId w:val="580"/>
  </w:num>
  <w:num w:numId="370">
    <w:abstractNumId w:val="7"/>
  </w:num>
  <w:num w:numId="371">
    <w:abstractNumId w:val="162"/>
  </w:num>
  <w:num w:numId="372">
    <w:abstractNumId w:val="599"/>
  </w:num>
  <w:num w:numId="373">
    <w:abstractNumId w:val="116"/>
  </w:num>
  <w:num w:numId="374">
    <w:abstractNumId w:val="882"/>
  </w:num>
  <w:num w:numId="375">
    <w:abstractNumId w:val="281"/>
  </w:num>
  <w:num w:numId="376">
    <w:abstractNumId w:val="732"/>
  </w:num>
  <w:num w:numId="377">
    <w:abstractNumId w:val="5"/>
  </w:num>
  <w:num w:numId="378">
    <w:abstractNumId w:val="423"/>
  </w:num>
  <w:num w:numId="379">
    <w:abstractNumId w:val="494"/>
  </w:num>
  <w:num w:numId="380">
    <w:abstractNumId w:val="197"/>
  </w:num>
  <w:num w:numId="381">
    <w:abstractNumId w:val="719"/>
  </w:num>
  <w:num w:numId="382">
    <w:abstractNumId w:val="183"/>
  </w:num>
  <w:num w:numId="383">
    <w:abstractNumId w:val="450"/>
  </w:num>
  <w:num w:numId="384">
    <w:abstractNumId w:val="624"/>
  </w:num>
  <w:num w:numId="385">
    <w:abstractNumId w:val="578"/>
  </w:num>
  <w:num w:numId="386">
    <w:abstractNumId w:val="696"/>
  </w:num>
  <w:num w:numId="387">
    <w:abstractNumId w:val="132"/>
  </w:num>
  <w:num w:numId="388">
    <w:abstractNumId w:val="743"/>
  </w:num>
  <w:num w:numId="389">
    <w:abstractNumId w:val="539"/>
  </w:num>
  <w:num w:numId="390">
    <w:abstractNumId w:val="73"/>
  </w:num>
  <w:num w:numId="391">
    <w:abstractNumId w:val="768"/>
  </w:num>
  <w:num w:numId="392">
    <w:abstractNumId w:val="210"/>
  </w:num>
  <w:num w:numId="393">
    <w:abstractNumId w:val="157"/>
  </w:num>
  <w:num w:numId="394">
    <w:abstractNumId w:val="839"/>
  </w:num>
  <w:num w:numId="395">
    <w:abstractNumId w:val="383"/>
  </w:num>
  <w:num w:numId="396">
    <w:abstractNumId w:val="206"/>
  </w:num>
  <w:num w:numId="397">
    <w:abstractNumId w:val="135"/>
  </w:num>
  <w:num w:numId="398">
    <w:abstractNumId w:val="372"/>
  </w:num>
  <w:num w:numId="399">
    <w:abstractNumId w:val="374"/>
  </w:num>
  <w:num w:numId="400">
    <w:abstractNumId w:val="582"/>
  </w:num>
  <w:num w:numId="401">
    <w:abstractNumId w:val="432"/>
  </w:num>
  <w:num w:numId="402">
    <w:abstractNumId w:val="53"/>
  </w:num>
  <w:num w:numId="403">
    <w:abstractNumId w:val="489"/>
  </w:num>
  <w:num w:numId="404">
    <w:abstractNumId w:val="452"/>
  </w:num>
  <w:num w:numId="405">
    <w:abstractNumId w:val="825"/>
  </w:num>
  <w:num w:numId="406">
    <w:abstractNumId w:val="139"/>
  </w:num>
  <w:num w:numId="407">
    <w:abstractNumId w:val="266"/>
  </w:num>
  <w:num w:numId="408">
    <w:abstractNumId w:val="667"/>
  </w:num>
  <w:num w:numId="409">
    <w:abstractNumId w:val="492"/>
  </w:num>
  <w:num w:numId="410">
    <w:abstractNumId w:val="555"/>
  </w:num>
  <w:num w:numId="411">
    <w:abstractNumId w:val="789"/>
  </w:num>
  <w:num w:numId="412">
    <w:abstractNumId w:val="875"/>
  </w:num>
  <w:num w:numId="413">
    <w:abstractNumId w:val="253"/>
  </w:num>
  <w:num w:numId="414">
    <w:abstractNumId w:val="324"/>
  </w:num>
  <w:num w:numId="415">
    <w:abstractNumId w:val="774"/>
  </w:num>
  <w:num w:numId="416">
    <w:abstractNumId w:val="381"/>
  </w:num>
  <w:num w:numId="417">
    <w:abstractNumId w:val="405"/>
  </w:num>
  <w:num w:numId="418">
    <w:abstractNumId w:val="655"/>
  </w:num>
  <w:num w:numId="419">
    <w:abstractNumId w:val="407"/>
  </w:num>
  <w:num w:numId="420">
    <w:abstractNumId w:val="686"/>
  </w:num>
  <w:num w:numId="421">
    <w:abstractNumId w:val="112"/>
  </w:num>
  <w:num w:numId="422">
    <w:abstractNumId w:val="218"/>
  </w:num>
  <w:num w:numId="423">
    <w:abstractNumId w:val="786"/>
  </w:num>
  <w:num w:numId="424">
    <w:abstractNumId w:val="529"/>
  </w:num>
  <w:num w:numId="425">
    <w:abstractNumId w:val="538"/>
  </w:num>
  <w:num w:numId="426">
    <w:abstractNumId w:val="449"/>
  </w:num>
  <w:num w:numId="427">
    <w:abstractNumId w:val="291"/>
  </w:num>
  <w:num w:numId="428">
    <w:abstractNumId w:val="585"/>
  </w:num>
  <w:num w:numId="429">
    <w:abstractNumId w:val="365"/>
  </w:num>
  <w:num w:numId="430">
    <w:abstractNumId w:val="396"/>
  </w:num>
  <w:num w:numId="431">
    <w:abstractNumId w:val="603"/>
  </w:num>
  <w:num w:numId="432">
    <w:abstractNumId w:val="269"/>
  </w:num>
  <w:num w:numId="433">
    <w:abstractNumId w:val="617"/>
  </w:num>
  <w:num w:numId="434">
    <w:abstractNumId w:val="527"/>
  </w:num>
  <w:num w:numId="435">
    <w:abstractNumId w:val="485"/>
  </w:num>
  <w:num w:numId="436">
    <w:abstractNumId w:val="675"/>
  </w:num>
  <w:num w:numId="437">
    <w:abstractNumId w:val="549"/>
  </w:num>
  <w:num w:numId="438">
    <w:abstractNumId w:val="697"/>
  </w:num>
  <w:num w:numId="439">
    <w:abstractNumId w:val="451"/>
  </w:num>
  <w:num w:numId="440">
    <w:abstractNumId w:val="471"/>
  </w:num>
  <w:num w:numId="441">
    <w:abstractNumId w:val="587"/>
  </w:num>
  <w:num w:numId="442">
    <w:abstractNumId w:val="598"/>
  </w:num>
  <w:num w:numId="443">
    <w:abstractNumId w:val="867"/>
  </w:num>
  <w:num w:numId="444">
    <w:abstractNumId w:val="526"/>
  </w:num>
  <w:num w:numId="445">
    <w:abstractNumId w:val="361"/>
  </w:num>
  <w:num w:numId="446">
    <w:abstractNumId w:val="309"/>
  </w:num>
  <w:num w:numId="447">
    <w:abstractNumId w:val="386"/>
  </w:num>
  <w:num w:numId="448">
    <w:abstractNumId w:val="230"/>
  </w:num>
  <w:num w:numId="449">
    <w:abstractNumId w:val="727"/>
  </w:num>
  <w:num w:numId="450">
    <w:abstractNumId w:val="680"/>
  </w:num>
  <w:num w:numId="451">
    <w:abstractNumId w:val="258"/>
  </w:num>
  <w:num w:numId="452">
    <w:abstractNumId w:val="421"/>
  </w:num>
  <w:num w:numId="453">
    <w:abstractNumId w:val="163"/>
  </w:num>
  <w:num w:numId="454">
    <w:abstractNumId w:val="362"/>
  </w:num>
  <w:num w:numId="455">
    <w:abstractNumId w:val="203"/>
  </w:num>
  <w:num w:numId="456">
    <w:abstractNumId w:val="186"/>
  </w:num>
  <w:num w:numId="457">
    <w:abstractNumId w:val="49"/>
  </w:num>
  <w:num w:numId="458">
    <w:abstractNumId w:val="395"/>
  </w:num>
  <w:num w:numId="459">
    <w:abstractNumId w:val="298"/>
  </w:num>
  <w:num w:numId="460">
    <w:abstractNumId w:val="313"/>
  </w:num>
  <w:num w:numId="461">
    <w:abstractNumId w:val="619"/>
  </w:num>
  <w:num w:numId="462">
    <w:abstractNumId w:val="391"/>
  </w:num>
  <w:num w:numId="463">
    <w:abstractNumId w:val="455"/>
  </w:num>
  <w:num w:numId="464">
    <w:abstractNumId w:val="85"/>
  </w:num>
  <w:num w:numId="465">
    <w:abstractNumId w:val="813"/>
  </w:num>
  <w:num w:numId="466">
    <w:abstractNumId w:val="509"/>
  </w:num>
  <w:num w:numId="467">
    <w:abstractNumId w:val="749"/>
  </w:num>
  <w:num w:numId="468">
    <w:abstractNumId w:val="334"/>
  </w:num>
  <w:num w:numId="469">
    <w:abstractNumId w:val="735"/>
  </w:num>
  <w:num w:numId="470">
    <w:abstractNumId w:val="563"/>
  </w:num>
  <w:num w:numId="471">
    <w:abstractNumId w:val="370"/>
  </w:num>
  <w:num w:numId="472">
    <w:abstractNumId w:val="111"/>
  </w:num>
  <w:num w:numId="473">
    <w:abstractNumId w:val="716"/>
  </w:num>
  <w:num w:numId="474">
    <w:abstractNumId w:val="277"/>
  </w:num>
  <w:num w:numId="475">
    <w:abstractNumId w:val="447"/>
  </w:num>
  <w:num w:numId="476">
    <w:abstractNumId w:val="74"/>
  </w:num>
  <w:num w:numId="477">
    <w:abstractNumId w:val="267"/>
  </w:num>
  <w:num w:numId="478">
    <w:abstractNumId w:val="764"/>
  </w:num>
  <w:num w:numId="479">
    <w:abstractNumId w:val="687"/>
  </w:num>
  <w:num w:numId="480">
    <w:abstractNumId w:val="199"/>
  </w:num>
  <w:num w:numId="481">
    <w:abstractNumId w:val="4"/>
  </w:num>
  <w:num w:numId="482">
    <w:abstractNumId w:val="408"/>
  </w:num>
  <w:num w:numId="483">
    <w:abstractNumId w:val="87"/>
  </w:num>
  <w:num w:numId="484">
    <w:abstractNumId w:val="737"/>
  </w:num>
  <w:num w:numId="485">
    <w:abstractNumId w:val="80"/>
  </w:num>
  <w:num w:numId="486">
    <w:abstractNumId w:val="478"/>
  </w:num>
  <w:num w:numId="487">
    <w:abstractNumId w:val="600"/>
  </w:num>
  <w:num w:numId="488">
    <w:abstractNumId w:val="514"/>
  </w:num>
  <w:num w:numId="489">
    <w:abstractNumId w:val="56"/>
  </w:num>
  <w:num w:numId="490">
    <w:abstractNumId w:val="464"/>
  </w:num>
  <w:num w:numId="491">
    <w:abstractNumId w:val="439"/>
  </w:num>
  <w:num w:numId="492">
    <w:abstractNumId w:val="601"/>
  </w:num>
  <w:num w:numId="493">
    <w:abstractNumId w:val="38"/>
  </w:num>
  <w:num w:numId="494">
    <w:abstractNumId w:val="748"/>
  </w:num>
  <w:num w:numId="495">
    <w:abstractNumId w:val="136"/>
  </w:num>
  <w:num w:numId="496">
    <w:abstractNumId w:val="317"/>
  </w:num>
  <w:num w:numId="497">
    <w:abstractNumId w:val="499"/>
  </w:num>
  <w:num w:numId="498">
    <w:abstractNumId w:val="731"/>
  </w:num>
  <w:num w:numId="499">
    <w:abstractNumId w:val="97"/>
  </w:num>
  <w:num w:numId="500">
    <w:abstractNumId w:val="171"/>
  </w:num>
  <w:num w:numId="501">
    <w:abstractNumId w:val="217"/>
  </w:num>
  <w:num w:numId="502">
    <w:abstractNumId w:val="351"/>
  </w:num>
  <w:num w:numId="503">
    <w:abstractNumId w:val="9"/>
  </w:num>
  <w:num w:numId="504">
    <w:abstractNumId w:val="323"/>
  </w:num>
  <w:num w:numId="505">
    <w:abstractNumId w:val="662"/>
  </w:num>
  <w:num w:numId="506">
    <w:abstractNumId w:val="89"/>
  </w:num>
  <w:num w:numId="507">
    <w:abstractNumId w:val="611"/>
  </w:num>
  <w:num w:numId="508">
    <w:abstractNumId w:val="519"/>
  </w:num>
  <w:num w:numId="509">
    <w:abstractNumId w:val="614"/>
  </w:num>
  <w:num w:numId="510">
    <w:abstractNumId w:val="805"/>
  </w:num>
  <w:num w:numId="511">
    <w:abstractNumId w:val="750"/>
  </w:num>
  <w:num w:numId="512">
    <w:abstractNumId w:val="108"/>
  </w:num>
  <w:num w:numId="513">
    <w:abstractNumId w:val="845"/>
  </w:num>
  <w:num w:numId="514">
    <w:abstractNumId w:val="524"/>
  </w:num>
  <w:num w:numId="515">
    <w:abstractNumId w:val="847"/>
  </w:num>
  <w:num w:numId="516">
    <w:abstractNumId w:val="182"/>
  </w:num>
  <w:num w:numId="517">
    <w:abstractNumId w:val="237"/>
  </w:num>
  <w:num w:numId="518">
    <w:abstractNumId w:val="547"/>
  </w:num>
  <w:num w:numId="519">
    <w:abstractNumId w:val="167"/>
  </w:num>
  <w:num w:numId="520">
    <w:abstractNumId w:val="618"/>
  </w:num>
  <w:num w:numId="521">
    <w:abstractNumId w:val="232"/>
  </w:num>
  <w:num w:numId="522">
    <w:abstractNumId w:val="843"/>
  </w:num>
  <w:num w:numId="523">
    <w:abstractNumId w:val="96"/>
  </w:num>
  <w:num w:numId="524">
    <w:abstractNumId w:val="24"/>
  </w:num>
  <w:num w:numId="525">
    <w:abstractNumId w:val="695"/>
  </w:num>
  <w:num w:numId="526">
    <w:abstractNumId w:val="852"/>
  </w:num>
  <w:num w:numId="527">
    <w:abstractNumId w:val="124"/>
  </w:num>
  <w:num w:numId="528">
    <w:abstractNumId w:val="260"/>
  </w:num>
  <w:num w:numId="529">
    <w:abstractNumId w:val="238"/>
  </w:num>
  <w:num w:numId="530">
    <w:abstractNumId w:val="502"/>
  </w:num>
  <w:num w:numId="531">
    <w:abstractNumId w:val="545"/>
  </w:num>
  <w:num w:numId="532">
    <w:abstractNumId w:val="809"/>
  </w:num>
  <w:num w:numId="533">
    <w:abstractNumId w:val="57"/>
  </w:num>
  <w:num w:numId="534">
    <w:abstractNumId w:val="474"/>
  </w:num>
  <w:num w:numId="535">
    <w:abstractNumId w:val="497"/>
  </w:num>
  <w:num w:numId="536">
    <w:abstractNumId w:val="592"/>
  </w:num>
  <w:num w:numId="537">
    <w:abstractNumId w:val="228"/>
  </w:num>
  <w:num w:numId="538">
    <w:abstractNumId w:val="590"/>
  </w:num>
  <w:num w:numId="539">
    <w:abstractNumId w:val="588"/>
  </w:num>
  <w:num w:numId="540">
    <w:abstractNumId w:val="83"/>
  </w:num>
  <w:num w:numId="541">
    <w:abstractNumId w:val="367"/>
  </w:num>
  <w:num w:numId="542">
    <w:abstractNumId w:val="117"/>
  </w:num>
  <w:num w:numId="543">
    <w:abstractNumId w:val="632"/>
  </w:num>
  <w:num w:numId="544">
    <w:abstractNumId w:val="166"/>
  </w:num>
  <w:num w:numId="545">
    <w:abstractNumId w:val="752"/>
  </w:num>
  <w:num w:numId="546">
    <w:abstractNumId w:val="605"/>
  </w:num>
  <w:num w:numId="547">
    <w:abstractNumId w:val="58"/>
  </w:num>
  <w:num w:numId="548">
    <w:abstractNumId w:val="137"/>
  </w:num>
  <w:num w:numId="549">
    <w:abstractNumId w:val="790"/>
  </w:num>
  <w:num w:numId="550">
    <w:abstractNumId w:val="105"/>
  </w:num>
  <w:num w:numId="551">
    <w:abstractNumId w:val="17"/>
  </w:num>
  <w:num w:numId="552">
    <w:abstractNumId w:val="342"/>
  </w:num>
  <w:num w:numId="553">
    <w:abstractNumId w:val="337"/>
  </w:num>
  <w:num w:numId="554">
    <w:abstractNumId w:val="150"/>
  </w:num>
  <w:num w:numId="555">
    <w:abstractNumId w:val="747"/>
  </w:num>
  <w:num w:numId="556">
    <w:abstractNumId w:val="794"/>
  </w:num>
  <w:num w:numId="557">
    <w:abstractNumId w:val="131"/>
    <w:lvlOverride w:ilvl="0">
      <w:startOverride w:val="1"/>
    </w:lvlOverride>
  </w:num>
  <w:num w:numId="558">
    <w:abstractNumId w:val="271"/>
  </w:num>
  <w:num w:numId="559">
    <w:abstractNumId w:val="168"/>
  </w:num>
  <w:num w:numId="560">
    <w:abstractNumId w:val="388"/>
  </w:num>
  <w:num w:numId="561">
    <w:abstractNumId w:val="322"/>
  </w:num>
  <w:num w:numId="562">
    <w:abstractNumId w:val="441"/>
  </w:num>
  <w:num w:numId="563">
    <w:abstractNumId w:val="783"/>
  </w:num>
  <w:num w:numId="564">
    <w:abstractNumId w:val="219"/>
  </w:num>
  <w:num w:numId="565">
    <w:abstractNumId w:val="701"/>
  </w:num>
  <w:num w:numId="566">
    <w:abstractNumId w:val="570"/>
  </w:num>
  <w:num w:numId="567">
    <w:abstractNumId w:val="184"/>
  </w:num>
  <w:num w:numId="568">
    <w:abstractNumId w:val="3"/>
  </w:num>
  <w:num w:numId="569">
    <w:abstractNumId w:val="356"/>
  </w:num>
  <w:num w:numId="570">
    <w:abstractNumId w:val="698"/>
  </w:num>
  <w:num w:numId="571">
    <w:abstractNumId w:val="630"/>
  </w:num>
  <w:num w:numId="572">
    <w:abstractNumId w:val="756"/>
  </w:num>
  <w:num w:numId="573">
    <w:abstractNumId w:val="534"/>
  </w:num>
  <w:num w:numId="574">
    <w:abstractNumId w:val="146"/>
  </w:num>
  <w:num w:numId="575">
    <w:abstractNumId w:val="681"/>
  </w:num>
  <w:num w:numId="576">
    <w:abstractNumId w:val="628"/>
  </w:num>
  <w:num w:numId="577">
    <w:abstractNumId w:val="44"/>
  </w:num>
  <w:num w:numId="578">
    <w:abstractNumId w:val="5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9">
    <w:abstractNumId w:val="99"/>
  </w:num>
  <w:num w:numId="580">
    <w:abstractNumId w:val="817"/>
  </w:num>
  <w:num w:numId="581">
    <w:abstractNumId w:val="339"/>
  </w:num>
  <w:num w:numId="582">
    <w:abstractNumId w:val="862"/>
  </w:num>
  <w:num w:numId="583">
    <w:abstractNumId w:val="293"/>
  </w:num>
  <w:num w:numId="584">
    <w:abstractNumId w:val="397"/>
  </w:num>
  <w:num w:numId="585">
    <w:abstractNumId w:val="379"/>
  </w:num>
  <w:num w:numId="586">
    <w:abstractNumId w:val="331"/>
  </w:num>
  <w:num w:numId="587">
    <w:abstractNumId w:val="456"/>
  </w:num>
  <w:num w:numId="588">
    <w:abstractNumId w:val="280"/>
  </w:num>
  <w:num w:numId="589">
    <w:abstractNumId w:val="424"/>
  </w:num>
  <w:num w:numId="590">
    <w:abstractNumId w:val="702"/>
  </w:num>
  <w:num w:numId="591">
    <w:abstractNumId w:val="712"/>
  </w:num>
  <w:num w:numId="592">
    <w:abstractNumId w:val="419"/>
  </w:num>
  <w:num w:numId="593">
    <w:abstractNumId w:val="736"/>
  </w:num>
  <w:num w:numId="594">
    <w:abstractNumId w:val="234"/>
  </w:num>
  <w:num w:numId="595">
    <w:abstractNumId w:val="297"/>
  </w:num>
  <w:num w:numId="596">
    <w:abstractNumId w:val="635"/>
  </w:num>
  <w:num w:numId="597">
    <w:abstractNumId w:val="154"/>
  </w:num>
  <w:num w:numId="598">
    <w:abstractNumId w:val="413"/>
  </w:num>
  <w:num w:numId="599">
    <w:abstractNumId w:val="693"/>
  </w:num>
  <w:num w:numId="600">
    <w:abstractNumId w:val="865"/>
  </w:num>
  <w:num w:numId="601">
    <w:abstractNumId w:val="690"/>
  </w:num>
  <w:num w:numId="602">
    <w:abstractNumId w:val="194"/>
  </w:num>
  <w:num w:numId="603">
    <w:abstractNumId w:val="678"/>
  </w:num>
  <w:num w:numId="604">
    <w:abstractNumId w:val="94"/>
  </w:num>
  <w:num w:numId="605">
    <w:abstractNumId w:val="566"/>
  </w:num>
  <w:num w:numId="606">
    <w:abstractNumId w:val="143"/>
  </w:num>
  <w:num w:numId="607">
    <w:abstractNumId w:val="557"/>
  </w:num>
  <w:num w:numId="608">
    <w:abstractNumId w:val="885"/>
  </w:num>
  <w:num w:numId="609">
    <w:abstractNumId w:val="797"/>
  </w:num>
  <w:num w:numId="610">
    <w:abstractNumId w:val="458"/>
  </w:num>
  <w:num w:numId="611">
    <w:abstractNumId w:val="257"/>
  </w:num>
  <w:num w:numId="612">
    <w:abstractNumId w:val="440"/>
  </w:num>
  <w:num w:numId="613">
    <w:abstractNumId w:val="781"/>
  </w:num>
  <w:num w:numId="614">
    <w:abstractNumId w:val="883"/>
  </w:num>
  <w:num w:numId="615">
    <w:abstractNumId w:val="876"/>
  </w:num>
  <w:num w:numId="616">
    <w:abstractNumId w:val="552"/>
  </w:num>
  <w:num w:numId="617">
    <w:abstractNumId w:val="621"/>
  </w:num>
  <w:num w:numId="618">
    <w:abstractNumId w:val="691"/>
  </w:num>
  <w:num w:numId="619">
    <w:abstractNumId w:val="610"/>
  </w:num>
  <w:num w:numId="620">
    <w:abstractNumId w:val="720"/>
  </w:num>
  <w:num w:numId="621">
    <w:abstractNumId w:val="818"/>
  </w:num>
  <w:num w:numId="622">
    <w:abstractNumId w:val="490"/>
  </w:num>
  <w:num w:numId="623">
    <w:abstractNumId w:val="26"/>
  </w:num>
  <w:num w:numId="624">
    <w:abstractNumId w:val="661"/>
  </w:num>
  <w:num w:numId="625">
    <w:abstractNumId w:val="832"/>
  </w:num>
  <w:num w:numId="626">
    <w:abstractNumId w:val="491"/>
  </w:num>
  <w:num w:numId="627">
    <w:abstractNumId w:val="0"/>
  </w:num>
  <w:num w:numId="628">
    <w:abstractNumId w:val="393"/>
  </w:num>
  <w:num w:numId="629">
    <w:abstractNumId w:val="770"/>
  </w:num>
  <w:num w:numId="630">
    <w:abstractNumId w:val="535"/>
  </w:num>
  <w:num w:numId="631">
    <w:abstractNumId w:val="728"/>
  </w:num>
  <w:num w:numId="632">
    <w:abstractNumId w:val="796"/>
  </w:num>
  <w:num w:numId="633">
    <w:abstractNumId w:val="60"/>
  </w:num>
  <w:num w:numId="634">
    <w:abstractNumId w:val="181"/>
  </w:num>
  <w:num w:numId="635">
    <w:abstractNumId w:val="540"/>
  </w:num>
  <w:num w:numId="636">
    <w:abstractNumId w:val="294"/>
  </w:num>
  <w:num w:numId="637">
    <w:abstractNumId w:val="860"/>
  </w:num>
  <w:num w:numId="638">
    <w:abstractNumId w:val="461"/>
  </w:num>
  <w:num w:numId="639">
    <w:abstractNumId w:val="767"/>
  </w:num>
  <w:num w:numId="640">
    <w:abstractNumId w:val="755"/>
  </w:num>
  <w:num w:numId="641">
    <w:abstractNumId w:val="807"/>
  </w:num>
  <w:num w:numId="642">
    <w:abstractNumId w:val="631"/>
  </w:num>
  <w:num w:numId="643">
    <w:abstractNumId w:val="106"/>
  </w:num>
  <w:num w:numId="644">
    <w:abstractNumId w:val="243"/>
  </w:num>
  <w:num w:numId="645">
    <w:abstractNumId w:val="496"/>
  </w:num>
  <w:num w:numId="646">
    <w:abstractNumId w:val="250"/>
  </w:num>
  <w:num w:numId="647">
    <w:abstractNumId w:val="343"/>
  </w:num>
  <w:num w:numId="648">
    <w:abstractNumId w:val="338"/>
  </w:num>
  <w:num w:numId="649">
    <w:abstractNumId w:val="347"/>
  </w:num>
  <w:num w:numId="650">
    <w:abstractNumId w:val="292"/>
  </w:num>
  <w:num w:numId="651">
    <w:abstractNumId w:val="884"/>
  </w:num>
  <w:num w:numId="652">
    <w:abstractNumId w:val="773"/>
  </w:num>
  <w:num w:numId="653">
    <w:abstractNumId w:val="305"/>
  </w:num>
  <w:num w:numId="654">
    <w:abstractNumId w:val="214"/>
  </w:num>
  <w:num w:numId="655">
    <w:abstractNumId w:val="349"/>
  </w:num>
  <w:num w:numId="656">
    <w:abstractNumId w:val="55"/>
  </w:num>
  <w:num w:numId="657">
    <w:abstractNumId w:val="411"/>
  </w:num>
  <w:num w:numId="658">
    <w:abstractNumId w:val="838"/>
  </w:num>
  <w:num w:numId="659">
    <w:abstractNumId w:val="45"/>
  </w:num>
  <w:num w:numId="660">
    <w:abstractNumId w:val="849"/>
  </w:num>
  <w:num w:numId="661">
    <w:abstractNumId w:val="683"/>
  </w:num>
  <w:num w:numId="662">
    <w:abstractNumId w:val="544"/>
  </w:num>
  <w:num w:numId="663">
    <w:abstractNumId w:val="155"/>
  </w:num>
  <w:num w:numId="664">
    <w:abstractNumId w:val="270"/>
  </w:num>
  <w:num w:numId="665">
    <w:abstractNumId w:val="848"/>
  </w:num>
  <w:num w:numId="666">
    <w:abstractNumId w:val="246"/>
  </w:num>
  <w:num w:numId="667">
    <w:abstractNumId w:val="751"/>
  </w:num>
  <w:num w:numId="668">
    <w:abstractNumId w:val="505"/>
  </w:num>
  <w:num w:numId="669">
    <w:abstractNumId w:val="649"/>
  </w:num>
  <w:num w:numId="670">
    <w:abstractNumId w:val="623"/>
  </w:num>
  <w:num w:numId="671">
    <w:abstractNumId w:val="800"/>
  </w:num>
  <w:num w:numId="672">
    <w:abstractNumId w:val="880"/>
  </w:num>
  <w:num w:numId="673">
    <w:abstractNumId w:val="189"/>
  </w:num>
  <w:num w:numId="674">
    <w:abstractNumId w:val="669"/>
  </w:num>
  <w:num w:numId="675">
    <w:abstractNumId w:val="653"/>
  </w:num>
  <w:num w:numId="676">
    <w:abstractNumId w:val="299"/>
  </w:num>
  <w:num w:numId="677">
    <w:abstractNumId w:val="41"/>
  </w:num>
  <w:num w:numId="678">
    <w:abstractNumId w:val="546"/>
  </w:num>
  <w:num w:numId="679">
    <w:abstractNumId w:val="70"/>
  </w:num>
  <w:num w:numId="680">
    <w:abstractNumId w:val="799"/>
  </w:num>
  <w:num w:numId="681">
    <w:abstractNumId w:val="268"/>
  </w:num>
  <w:num w:numId="682">
    <w:abstractNumId w:val="279"/>
  </w:num>
  <w:num w:numId="683">
    <w:abstractNumId w:val="801"/>
  </w:num>
  <w:num w:numId="684">
    <w:abstractNumId w:val="402"/>
  </w:num>
  <w:num w:numId="685">
    <w:abstractNumId w:val="651"/>
  </w:num>
  <w:num w:numId="686">
    <w:abstractNumId w:val="286"/>
  </w:num>
  <w:num w:numId="687">
    <w:abstractNumId w:val="463"/>
  </w:num>
  <w:num w:numId="688">
    <w:abstractNumId w:val="613"/>
  </w:num>
  <w:num w:numId="689">
    <w:abstractNumId w:val="412"/>
  </w:num>
  <w:num w:numId="690">
    <w:abstractNumId w:val="694"/>
  </w:num>
  <w:num w:numId="691">
    <w:abstractNumId w:val="826"/>
  </w:num>
  <w:num w:numId="692">
    <w:abstractNumId w:val="82"/>
  </w:num>
  <w:num w:numId="693">
    <w:abstractNumId w:val="187"/>
  </w:num>
  <w:num w:numId="694">
    <w:abstractNumId w:val="782"/>
  </w:num>
  <w:num w:numId="695">
    <w:abstractNumId w:val="95"/>
  </w:num>
  <w:num w:numId="696">
    <w:abstractNumId w:val="76"/>
  </w:num>
  <w:num w:numId="697">
    <w:abstractNumId w:val="125"/>
  </w:num>
  <w:num w:numId="698">
    <w:abstractNumId w:val="422"/>
  </w:num>
  <w:num w:numId="699">
    <w:abstractNumId w:val="622"/>
  </w:num>
  <w:num w:numId="700">
    <w:abstractNumId w:val="446"/>
  </w:num>
  <w:num w:numId="701">
    <w:abstractNumId w:val="536"/>
  </w:num>
  <w:num w:numId="702">
    <w:abstractNumId w:val="616"/>
  </w:num>
  <w:num w:numId="703">
    <w:abstractNumId w:val="569"/>
  </w:num>
  <w:num w:numId="704">
    <w:abstractNumId w:val="164"/>
  </w:num>
  <w:num w:numId="705">
    <w:abstractNumId w:val="239"/>
  </w:num>
  <w:num w:numId="706">
    <w:abstractNumId w:val="504"/>
  </w:num>
  <w:num w:numId="707">
    <w:abstractNumId w:val="200"/>
  </w:num>
  <w:num w:numId="708">
    <w:abstractNumId w:val="348"/>
  </w:num>
  <w:num w:numId="709">
    <w:abstractNumId w:val="394"/>
  </w:num>
  <w:num w:numId="710">
    <w:abstractNumId w:val="500"/>
  </w:num>
  <w:num w:numId="711">
    <w:abstractNumId w:val="358"/>
  </w:num>
  <w:num w:numId="712">
    <w:abstractNumId w:val="159"/>
  </w:num>
  <w:num w:numId="713">
    <w:abstractNumId w:val="401"/>
  </w:num>
  <w:num w:numId="714">
    <w:abstractNumId w:val="6"/>
  </w:num>
  <w:num w:numId="715">
    <w:abstractNumId w:val="703"/>
  </w:num>
  <w:num w:numId="716">
    <w:abstractNumId w:val="275"/>
  </w:num>
  <w:num w:numId="717">
    <w:abstractNumId w:val="179"/>
  </w:num>
  <w:num w:numId="718">
    <w:abstractNumId w:val="120"/>
  </w:num>
  <w:num w:numId="719">
    <w:abstractNumId w:val="710"/>
  </w:num>
  <w:num w:numId="720">
    <w:abstractNumId w:val="677"/>
  </w:num>
  <w:num w:numId="721">
    <w:abstractNumId w:val="140"/>
  </w:num>
  <w:num w:numId="722">
    <w:abstractNumId w:val="241"/>
  </w:num>
  <w:num w:numId="723">
    <w:abstractNumId w:val="772"/>
  </w:num>
  <w:num w:numId="724">
    <w:abstractNumId w:val="828"/>
  </w:num>
  <w:num w:numId="725">
    <w:abstractNumId w:val="615"/>
  </w:num>
  <w:num w:numId="726">
    <w:abstractNumId w:val="303"/>
  </w:num>
  <w:num w:numId="727">
    <w:abstractNumId w:val="47"/>
  </w:num>
  <w:num w:numId="728">
    <w:abstractNumId w:val="368"/>
  </w:num>
  <w:num w:numId="729">
    <w:abstractNumId w:val="158"/>
  </w:num>
  <w:num w:numId="730">
    <w:abstractNumId w:val="473"/>
  </w:num>
  <w:num w:numId="731">
    <w:abstractNumId w:val="119"/>
  </w:num>
  <w:num w:numId="732">
    <w:abstractNumId w:val="244"/>
  </w:num>
  <w:num w:numId="733">
    <w:abstractNumId w:val="457"/>
  </w:num>
  <w:num w:numId="734">
    <w:abstractNumId w:val="153"/>
  </w:num>
  <w:num w:numId="735">
    <w:abstractNumId w:val="812"/>
  </w:num>
  <w:num w:numId="736">
    <w:abstractNumId w:val="637"/>
  </w:num>
  <w:num w:numId="737">
    <w:abstractNumId w:val="302"/>
  </w:num>
  <w:num w:numId="738">
    <w:abstractNumId w:val="34"/>
  </w:num>
  <w:num w:numId="739">
    <w:abstractNumId w:val="245"/>
  </w:num>
  <w:num w:numId="740">
    <w:abstractNumId w:val="814"/>
  </w:num>
  <w:num w:numId="741">
    <w:abstractNumId w:val="746"/>
  </w:num>
  <w:num w:numId="742">
    <w:abstractNumId w:val="205"/>
  </w:num>
  <w:num w:numId="743">
    <w:abstractNumId w:val="559"/>
  </w:num>
  <w:num w:numId="744">
    <w:abstractNumId w:val="811"/>
  </w:num>
  <w:num w:numId="745">
    <w:abstractNumId w:val="486"/>
  </w:num>
  <w:num w:numId="746">
    <w:abstractNumId w:val="30"/>
  </w:num>
  <w:num w:numId="747">
    <w:abstractNumId w:val="414"/>
  </w:num>
  <w:num w:numId="748">
    <w:abstractNumId w:val="359"/>
  </w:num>
  <w:num w:numId="749">
    <w:abstractNumId w:val="558"/>
  </w:num>
  <w:num w:numId="750">
    <w:abstractNumId w:val="213"/>
  </w:num>
  <w:num w:numId="751">
    <w:abstractNumId w:val="854"/>
  </w:num>
  <w:num w:numId="752">
    <w:abstractNumId w:val="878"/>
  </w:num>
  <w:num w:numId="753">
    <w:abstractNumId w:val="636"/>
  </w:num>
  <w:num w:numId="754">
    <w:abstractNumId w:val="33"/>
  </w:num>
  <w:num w:numId="755">
    <w:abstractNumId w:val="31"/>
  </w:num>
  <w:num w:numId="756">
    <w:abstractNumId w:val="760"/>
  </w:num>
  <w:num w:numId="757">
    <w:abstractNumId w:val="758"/>
  </w:num>
  <w:num w:numId="758">
    <w:abstractNumId w:val="477"/>
  </w:num>
  <w:num w:numId="759">
    <w:abstractNumId w:val="654"/>
  </w:num>
  <w:num w:numId="760">
    <w:abstractNumId w:val="15"/>
  </w:num>
  <w:num w:numId="761">
    <w:abstractNumId w:val="620"/>
  </w:num>
  <w:num w:numId="762">
    <w:abstractNumId w:val="102"/>
  </w:num>
  <w:num w:numId="763">
    <w:abstractNumId w:val="23"/>
  </w:num>
  <w:num w:numId="764">
    <w:abstractNumId w:val="340"/>
  </w:num>
  <w:num w:numId="765">
    <w:abstractNumId w:val="429"/>
  </w:num>
  <w:num w:numId="766">
    <w:abstractNumId w:val="71"/>
  </w:num>
  <w:num w:numId="767">
    <w:abstractNumId w:val="406"/>
  </w:num>
  <w:num w:numId="768">
    <w:abstractNumId w:val="713"/>
  </w:num>
  <w:num w:numId="769">
    <w:abstractNumId w:val="468"/>
  </w:num>
  <w:num w:numId="770">
    <w:abstractNumId w:val="858"/>
  </w:num>
  <w:num w:numId="771">
    <w:abstractNumId w:val="827"/>
  </w:num>
  <w:num w:numId="772">
    <w:abstractNumId w:val="318"/>
  </w:num>
  <w:num w:numId="773">
    <w:abstractNumId w:val="247"/>
  </w:num>
  <w:num w:numId="774">
    <w:abstractNumId w:val="335"/>
  </w:num>
  <w:num w:numId="775">
    <w:abstractNumId w:val="551"/>
  </w:num>
  <w:num w:numId="776">
    <w:abstractNumId w:val="652"/>
  </w:num>
  <w:num w:numId="777">
    <w:abstractNumId w:val="37"/>
  </w:num>
  <w:num w:numId="778">
    <w:abstractNumId w:val="236"/>
  </w:num>
  <w:num w:numId="779">
    <w:abstractNumId w:val="532"/>
  </w:num>
  <w:num w:numId="780">
    <w:abstractNumId w:val="330"/>
  </w:num>
  <w:num w:numId="781">
    <w:abstractNumId w:val="745"/>
  </w:num>
  <w:num w:numId="782">
    <w:abstractNumId w:val="52"/>
  </w:num>
  <w:num w:numId="783">
    <w:abstractNumId w:val="753"/>
  </w:num>
  <w:num w:numId="784">
    <w:abstractNumId w:val="204"/>
  </w:num>
  <w:num w:numId="785">
    <w:abstractNumId w:val="612"/>
  </w:num>
  <w:num w:numId="786">
    <w:abstractNumId w:val="32"/>
  </w:num>
  <w:num w:numId="787">
    <w:abstractNumId w:val="820"/>
  </w:num>
  <w:num w:numId="788">
    <w:abstractNumId w:val="352"/>
  </w:num>
  <w:num w:numId="789">
    <w:abstractNumId w:val="676"/>
  </w:num>
  <w:num w:numId="790">
    <w:abstractNumId w:val="387"/>
  </w:num>
  <w:num w:numId="791">
    <w:abstractNumId w:val="13"/>
  </w:num>
  <w:num w:numId="792">
    <w:abstractNumId w:val="91"/>
  </w:num>
  <w:num w:numId="793">
    <w:abstractNumId w:val="572"/>
  </w:num>
  <w:num w:numId="794">
    <w:abstractNumId w:val="869"/>
  </w:num>
  <w:num w:numId="795">
    <w:abstractNumId w:val="385"/>
  </w:num>
  <w:num w:numId="796">
    <w:abstractNumId w:val="685"/>
  </w:num>
  <w:num w:numId="797">
    <w:abstractNumId w:val="465"/>
  </w:num>
  <w:num w:numId="798">
    <w:abstractNumId w:val="390"/>
  </w:num>
  <w:num w:numId="799">
    <w:abstractNumId w:val="561"/>
  </w:num>
  <w:num w:numId="800">
    <w:abstractNumId w:val="861"/>
  </w:num>
  <w:num w:numId="801">
    <w:abstractNumId w:val="658"/>
  </w:num>
  <w:num w:numId="802">
    <w:abstractNumId w:val="754"/>
  </w:num>
  <w:num w:numId="803">
    <w:abstractNumId w:val="377"/>
  </w:num>
  <w:num w:numId="804">
    <w:abstractNumId w:val="327"/>
  </w:num>
  <w:num w:numId="805">
    <w:abstractNumId w:val="12"/>
  </w:num>
  <w:num w:numId="806">
    <w:abstractNumId w:val="802"/>
  </w:num>
  <w:num w:numId="807">
    <w:abstractNumId w:val="851"/>
  </w:num>
  <w:num w:numId="808">
    <w:abstractNumId w:val="625"/>
  </w:num>
  <w:num w:numId="809">
    <w:abstractNumId w:val="744"/>
  </w:num>
  <w:num w:numId="810">
    <w:abstractNumId w:val="373"/>
  </w:num>
  <w:num w:numId="811">
    <w:abstractNumId w:val="810"/>
  </w:num>
  <w:num w:numId="812">
    <w:abstractNumId w:val="879"/>
  </w:num>
  <w:num w:numId="813">
    <w:abstractNumId w:val="834"/>
  </w:num>
  <w:num w:numId="814">
    <w:abstractNumId w:val="115"/>
  </w:num>
  <w:num w:numId="815">
    <w:abstractNumId w:val="227"/>
  </w:num>
  <w:num w:numId="816">
    <w:abstractNumId w:val="460"/>
  </w:num>
  <w:num w:numId="817">
    <w:abstractNumId w:val="475"/>
  </w:num>
  <w:num w:numId="818">
    <w:abstractNumId w:val="188"/>
  </w:num>
  <w:num w:numId="819">
    <w:abstractNumId w:val="646"/>
  </w:num>
  <w:num w:numId="820">
    <w:abstractNumId w:val="730"/>
  </w:num>
  <w:num w:numId="821">
    <w:abstractNumId w:val="201"/>
  </w:num>
  <w:num w:numId="822">
    <w:abstractNumId w:val="88"/>
  </w:num>
  <w:num w:numId="823">
    <w:abstractNumId w:val="761"/>
  </w:num>
  <w:num w:numId="824">
    <w:abstractNumId w:val="467"/>
  </w:num>
  <w:num w:numId="825">
    <w:abstractNumId w:val="310"/>
  </w:num>
  <w:num w:numId="826">
    <w:abstractNumId w:val="660"/>
  </w:num>
  <w:num w:numId="827">
    <w:abstractNumId w:val="35"/>
  </w:num>
  <w:num w:numId="828">
    <w:abstractNumId w:val="420"/>
  </w:num>
  <w:num w:numId="829">
    <w:abstractNumId w:val="722"/>
  </w:num>
  <w:num w:numId="830">
    <w:abstractNumId w:val="855"/>
  </w:num>
  <w:num w:numId="831">
    <w:abstractNumId w:val="329"/>
  </w:num>
  <w:num w:numId="832">
    <w:abstractNumId w:val="568"/>
  </w:num>
  <w:num w:numId="833">
    <w:abstractNumId w:val="757"/>
  </w:num>
  <w:num w:numId="834">
    <w:abstractNumId w:val="433"/>
  </w:num>
  <w:num w:numId="835">
    <w:abstractNumId w:val="10"/>
  </w:num>
  <w:num w:numId="836">
    <w:abstractNumId w:val="191"/>
  </w:num>
  <w:num w:numId="837">
    <w:abstractNumId w:val="1"/>
  </w:num>
  <w:num w:numId="838">
    <w:abstractNumId w:val="520"/>
  </w:num>
  <w:num w:numId="839">
    <w:abstractNumId w:val="595"/>
  </w:num>
  <w:num w:numId="840">
    <w:abstractNumId w:val="495"/>
  </w:num>
  <w:num w:numId="841">
    <w:abstractNumId w:val="264"/>
  </w:num>
  <w:num w:numId="842">
    <w:abstractNumId w:val="709"/>
  </w:num>
  <w:num w:numId="843">
    <w:abstractNumId w:val="256"/>
  </w:num>
  <w:num w:numId="844">
    <w:abstractNumId w:val="22"/>
  </w:num>
  <w:num w:numId="845">
    <w:abstractNumId w:val="734"/>
  </w:num>
  <w:num w:numId="846">
    <w:abstractNumId w:val="586"/>
  </w:num>
  <w:num w:numId="847">
    <w:abstractNumId w:val="363"/>
  </w:num>
  <w:num w:numId="848">
    <w:abstractNumId w:val="627"/>
  </w:num>
  <w:num w:numId="849">
    <w:abstractNumId w:val="375"/>
  </w:num>
  <w:num w:numId="850">
    <w:abstractNumId w:val="692"/>
  </w:num>
  <w:num w:numId="851">
    <w:abstractNumId w:val="64"/>
  </w:num>
  <w:num w:numId="852">
    <w:abstractNumId w:val="853"/>
  </w:num>
  <w:num w:numId="853">
    <w:abstractNumId w:val="866"/>
  </w:num>
  <w:num w:numId="854">
    <w:abstractNumId w:val="130"/>
  </w:num>
  <w:num w:numId="855">
    <w:abstractNumId w:val="86"/>
  </w:num>
  <w:num w:numId="856">
    <w:abstractNumId w:val="868"/>
  </w:num>
  <w:num w:numId="857">
    <w:abstractNumId w:val="229"/>
  </w:num>
  <w:num w:numId="858">
    <w:abstractNumId w:val="113"/>
  </w:num>
  <w:num w:numId="859">
    <w:abstractNumId w:val="223"/>
  </w:num>
  <w:num w:numId="860">
    <w:abstractNumId w:val="19"/>
  </w:num>
  <w:num w:numId="861">
    <w:abstractNumId w:val="128"/>
  </w:num>
  <w:num w:numId="862">
    <w:abstractNumId w:val="308"/>
  </w:num>
  <w:num w:numId="863">
    <w:abstractNumId w:val="815"/>
  </w:num>
  <w:num w:numId="864">
    <w:abstractNumId w:val="715"/>
  </w:num>
  <w:num w:numId="865">
    <w:abstractNumId w:val="553"/>
  </w:num>
  <w:num w:numId="866">
    <w:abstractNumId w:val="290"/>
  </w:num>
  <w:num w:numId="867">
    <w:abstractNumId w:val="129"/>
  </w:num>
  <w:num w:numId="868">
    <w:abstractNumId w:val="226"/>
  </w:num>
  <w:num w:numId="869">
    <w:abstractNumId w:val="306"/>
  </w:num>
  <w:num w:numId="870">
    <w:abstractNumId w:val="476"/>
  </w:num>
  <w:num w:numId="871">
    <w:abstractNumId w:val="857"/>
  </w:num>
  <w:num w:numId="872">
    <w:abstractNumId w:val="469"/>
  </w:num>
  <w:num w:numId="873">
    <w:abstractNumId w:val="98"/>
  </w:num>
  <w:num w:numId="874">
    <w:abstractNumId w:val="261"/>
  </w:num>
  <w:num w:numId="875">
    <w:abstractNumId w:val="118"/>
  </w:num>
  <w:num w:numId="876">
    <w:abstractNumId w:val="344"/>
  </w:num>
  <w:num w:numId="877">
    <w:abstractNumId w:val="134"/>
  </w:num>
  <w:num w:numId="878">
    <w:abstractNumId w:val="537"/>
  </w:num>
  <w:num w:numId="879">
    <w:abstractNumId w:val="574"/>
  </w:num>
  <w:num w:numId="880">
    <w:abstractNumId w:val="645"/>
  </w:num>
  <w:num w:numId="881">
    <w:abstractNumId w:val="506"/>
  </w:num>
  <w:num w:numId="882">
    <w:abstractNumId w:val="584"/>
  </w:num>
  <w:num w:numId="883">
    <w:abstractNumId w:val="579"/>
  </w:num>
  <w:num w:numId="884">
    <w:abstractNumId w:val="822"/>
  </w:num>
  <w:num w:numId="885">
    <w:abstractNumId w:val="640"/>
  </w:num>
  <w:num w:numId="886">
    <w:abstractNumId w:val="650"/>
  </w:num>
  <w:num w:numId="887">
    <w:abstractNumId w:val="663"/>
  </w:num>
  <w:num w:numId="888">
    <w:abstractNumId w:val="403"/>
  </w:num>
  <w:numIdMacAtCleanup w:val="8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C3C23"/>
    <w:rsid w:val="00004104"/>
    <w:rsid w:val="00004464"/>
    <w:rsid w:val="00005368"/>
    <w:rsid w:val="000069C5"/>
    <w:rsid w:val="000073F8"/>
    <w:rsid w:val="00007680"/>
    <w:rsid w:val="00011A2F"/>
    <w:rsid w:val="00012463"/>
    <w:rsid w:val="000131C5"/>
    <w:rsid w:val="000137BE"/>
    <w:rsid w:val="0001384C"/>
    <w:rsid w:val="000139AF"/>
    <w:rsid w:val="0001410F"/>
    <w:rsid w:val="00014E24"/>
    <w:rsid w:val="00015C0B"/>
    <w:rsid w:val="00015D24"/>
    <w:rsid w:val="00022C08"/>
    <w:rsid w:val="0002539F"/>
    <w:rsid w:val="00026E03"/>
    <w:rsid w:val="00027568"/>
    <w:rsid w:val="000308AE"/>
    <w:rsid w:val="00031D48"/>
    <w:rsid w:val="000329D2"/>
    <w:rsid w:val="000331F3"/>
    <w:rsid w:val="0003531C"/>
    <w:rsid w:val="000355EF"/>
    <w:rsid w:val="000371AE"/>
    <w:rsid w:val="0004236F"/>
    <w:rsid w:val="00042450"/>
    <w:rsid w:val="00045294"/>
    <w:rsid w:val="00046180"/>
    <w:rsid w:val="000501FB"/>
    <w:rsid w:val="0005217B"/>
    <w:rsid w:val="000522E8"/>
    <w:rsid w:val="00055A2E"/>
    <w:rsid w:val="00057993"/>
    <w:rsid w:val="00061C35"/>
    <w:rsid w:val="00064246"/>
    <w:rsid w:val="00066258"/>
    <w:rsid w:val="000701B7"/>
    <w:rsid w:val="00072321"/>
    <w:rsid w:val="000749C6"/>
    <w:rsid w:val="00075BAC"/>
    <w:rsid w:val="00076B51"/>
    <w:rsid w:val="00076E52"/>
    <w:rsid w:val="00077323"/>
    <w:rsid w:val="000801AC"/>
    <w:rsid w:val="000818A1"/>
    <w:rsid w:val="00085357"/>
    <w:rsid w:val="00085D36"/>
    <w:rsid w:val="000861BC"/>
    <w:rsid w:val="0008671A"/>
    <w:rsid w:val="00087062"/>
    <w:rsid w:val="00087FC3"/>
    <w:rsid w:val="0009034E"/>
    <w:rsid w:val="000905F8"/>
    <w:rsid w:val="000912EB"/>
    <w:rsid w:val="000919D2"/>
    <w:rsid w:val="000919E5"/>
    <w:rsid w:val="00093CE7"/>
    <w:rsid w:val="0009420D"/>
    <w:rsid w:val="0009577A"/>
    <w:rsid w:val="00096612"/>
    <w:rsid w:val="00096694"/>
    <w:rsid w:val="00096F19"/>
    <w:rsid w:val="00097766"/>
    <w:rsid w:val="000A0402"/>
    <w:rsid w:val="000A19EA"/>
    <w:rsid w:val="000A20B2"/>
    <w:rsid w:val="000A21A7"/>
    <w:rsid w:val="000A2E15"/>
    <w:rsid w:val="000A30CA"/>
    <w:rsid w:val="000A3FB2"/>
    <w:rsid w:val="000A4571"/>
    <w:rsid w:val="000A64EF"/>
    <w:rsid w:val="000A73EA"/>
    <w:rsid w:val="000B02E1"/>
    <w:rsid w:val="000B0D70"/>
    <w:rsid w:val="000B0DCF"/>
    <w:rsid w:val="000B1A8B"/>
    <w:rsid w:val="000B2526"/>
    <w:rsid w:val="000B34F1"/>
    <w:rsid w:val="000B4EE8"/>
    <w:rsid w:val="000B5327"/>
    <w:rsid w:val="000B7254"/>
    <w:rsid w:val="000B7CAC"/>
    <w:rsid w:val="000C5B0F"/>
    <w:rsid w:val="000C5F6D"/>
    <w:rsid w:val="000C651F"/>
    <w:rsid w:val="000C6543"/>
    <w:rsid w:val="000C6692"/>
    <w:rsid w:val="000C6733"/>
    <w:rsid w:val="000C77CA"/>
    <w:rsid w:val="000D25D5"/>
    <w:rsid w:val="000D2785"/>
    <w:rsid w:val="000D345C"/>
    <w:rsid w:val="000D4AB7"/>
    <w:rsid w:val="000D5A80"/>
    <w:rsid w:val="000D7C4D"/>
    <w:rsid w:val="000E21C8"/>
    <w:rsid w:val="000E30E0"/>
    <w:rsid w:val="000E4834"/>
    <w:rsid w:val="000E4F27"/>
    <w:rsid w:val="000E5E1E"/>
    <w:rsid w:val="000E6436"/>
    <w:rsid w:val="000E693F"/>
    <w:rsid w:val="000E75DC"/>
    <w:rsid w:val="000F241C"/>
    <w:rsid w:val="000F270C"/>
    <w:rsid w:val="000F5511"/>
    <w:rsid w:val="000F59D1"/>
    <w:rsid w:val="000F7DEB"/>
    <w:rsid w:val="0010029D"/>
    <w:rsid w:val="00100A08"/>
    <w:rsid w:val="00103CBF"/>
    <w:rsid w:val="001058A1"/>
    <w:rsid w:val="00105B1C"/>
    <w:rsid w:val="00106B89"/>
    <w:rsid w:val="00107602"/>
    <w:rsid w:val="00110598"/>
    <w:rsid w:val="001114FF"/>
    <w:rsid w:val="00115492"/>
    <w:rsid w:val="001219E9"/>
    <w:rsid w:val="00121CC0"/>
    <w:rsid w:val="001245E7"/>
    <w:rsid w:val="001259B0"/>
    <w:rsid w:val="00126DFB"/>
    <w:rsid w:val="00131FAA"/>
    <w:rsid w:val="001323B9"/>
    <w:rsid w:val="00132609"/>
    <w:rsid w:val="00132FBF"/>
    <w:rsid w:val="00133990"/>
    <w:rsid w:val="0013447B"/>
    <w:rsid w:val="00134998"/>
    <w:rsid w:val="00134BF6"/>
    <w:rsid w:val="00135864"/>
    <w:rsid w:val="00136264"/>
    <w:rsid w:val="0014064D"/>
    <w:rsid w:val="00140FCC"/>
    <w:rsid w:val="00141875"/>
    <w:rsid w:val="00143F87"/>
    <w:rsid w:val="00144EEA"/>
    <w:rsid w:val="00145D5B"/>
    <w:rsid w:val="00146982"/>
    <w:rsid w:val="00146EBE"/>
    <w:rsid w:val="00150BBE"/>
    <w:rsid w:val="00152750"/>
    <w:rsid w:val="00153ACE"/>
    <w:rsid w:val="00153C25"/>
    <w:rsid w:val="001546B0"/>
    <w:rsid w:val="00155732"/>
    <w:rsid w:val="001572EE"/>
    <w:rsid w:val="00157B10"/>
    <w:rsid w:val="00160C2C"/>
    <w:rsid w:val="00161026"/>
    <w:rsid w:val="00167B83"/>
    <w:rsid w:val="00170209"/>
    <w:rsid w:val="00170AB5"/>
    <w:rsid w:val="00171D83"/>
    <w:rsid w:val="001728B9"/>
    <w:rsid w:val="00173839"/>
    <w:rsid w:val="00174B0A"/>
    <w:rsid w:val="00174CE8"/>
    <w:rsid w:val="00175F8C"/>
    <w:rsid w:val="00176BF1"/>
    <w:rsid w:val="001775BF"/>
    <w:rsid w:val="00184D84"/>
    <w:rsid w:val="00186467"/>
    <w:rsid w:val="001868C7"/>
    <w:rsid w:val="00186C53"/>
    <w:rsid w:val="00186F75"/>
    <w:rsid w:val="00187166"/>
    <w:rsid w:val="00190CA4"/>
    <w:rsid w:val="00190F39"/>
    <w:rsid w:val="001938E2"/>
    <w:rsid w:val="001954C8"/>
    <w:rsid w:val="00197976"/>
    <w:rsid w:val="00197EDB"/>
    <w:rsid w:val="001A0154"/>
    <w:rsid w:val="001A04F2"/>
    <w:rsid w:val="001A0C04"/>
    <w:rsid w:val="001A0D8D"/>
    <w:rsid w:val="001A0E4C"/>
    <w:rsid w:val="001A1D55"/>
    <w:rsid w:val="001A2381"/>
    <w:rsid w:val="001A27F3"/>
    <w:rsid w:val="001A2D84"/>
    <w:rsid w:val="001A3B11"/>
    <w:rsid w:val="001A44CD"/>
    <w:rsid w:val="001A7AC0"/>
    <w:rsid w:val="001B0015"/>
    <w:rsid w:val="001B0067"/>
    <w:rsid w:val="001B0B4A"/>
    <w:rsid w:val="001B152C"/>
    <w:rsid w:val="001B1D46"/>
    <w:rsid w:val="001B20C6"/>
    <w:rsid w:val="001B25DC"/>
    <w:rsid w:val="001B2BE5"/>
    <w:rsid w:val="001B5DAC"/>
    <w:rsid w:val="001B605A"/>
    <w:rsid w:val="001B6DE8"/>
    <w:rsid w:val="001C01B7"/>
    <w:rsid w:val="001C0ACD"/>
    <w:rsid w:val="001C1C66"/>
    <w:rsid w:val="001C7214"/>
    <w:rsid w:val="001D06EA"/>
    <w:rsid w:val="001D074B"/>
    <w:rsid w:val="001D0956"/>
    <w:rsid w:val="001D105E"/>
    <w:rsid w:val="001D2B88"/>
    <w:rsid w:val="001D31B6"/>
    <w:rsid w:val="001D420C"/>
    <w:rsid w:val="001D4E4E"/>
    <w:rsid w:val="001D526B"/>
    <w:rsid w:val="001D5FC7"/>
    <w:rsid w:val="001D6367"/>
    <w:rsid w:val="001D6889"/>
    <w:rsid w:val="001D7CA5"/>
    <w:rsid w:val="001D7FE6"/>
    <w:rsid w:val="001E0A5A"/>
    <w:rsid w:val="001E3831"/>
    <w:rsid w:val="001E5C2F"/>
    <w:rsid w:val="001E5DA5"/>
    <w:rsid w:val="001F09A5"/>
    <w:rsid w:val="001F0F52"/>
    <w:rsid w:val="001F1EAD"/>
    <w:rsid w:val="001F2CA4"/>
    <w:rsid w:val="001F342A"/>
    <w:rsid w:val="001F3D04"/>
    <w:rsid w:val="001F3D27"/>
    <w:rsid w:val="001F3E65"/>
    <w:rsid w:val="001F4269"/>
    <w:rsid w:val="001F7806"/>
    <w:rsid w:val="001F7E79"/>
    <w:rsid w:val="00200586"/>
    <w:rsid w:val="00201002"/>
    <w:rsid w:val="00203EAF"/>
    <w:rsid w:val="0020403E"/>
    <w:rsid w:val="00204888"/>
    <w:rsid w:val="00204A85"/>
    <w:rsid w:val="00204DBA"/>
    <w:rsid w:val="00205492"/>
    <w:rsid w:val="002054FA"/>
    <w:rsid w:val="002072CA"/>
    <w:rsid w:val="00207362"/>
    <w:rsid w:val="00207604"/>
    <w:rsid w:val="00211BE7"/>
    <w:rsid w:val="002122A6"/>
    <w:rsid w:val="002131FE"/>
    <w:rsid w:val="002133B5"/>
    <w:rsid w:val="00213431"/>
    <w:rsid w:val="00214F2D"/>
    <w:rsid w:val="00215521"/>
    <w:rsid w:val="00215F8D"/>
    <w:rsid w:val="00217450"/>
    <w:rsid w:val="002200D8"/>
    <w:rsid w:val="0022034C"/>
    <w:rsid w:val="00220BC7"/>
    <w:rsid w:val="00221B33"/>
    <w:rsid w:val="002231A0"/>
    <w:rsid w:val="002267E4"/>
    <w:rsid w:val="00226BEB"/>
    <w:rsid w:val="00227972"/>
    <w:rsid w:val="00230B23"/>
    <w:rsid w:val="0023102C"/>
    <w:rsid w:val="00231C53"/>
    <w:rsid w:val="00232AB3"/>
    <w:rsid w:val="00232C24"/>
    <w:rsid w:val="00234A8C"/>
    <w:rsid w:val="00237E5E"/>
    <w:rsid w:val="00241B6C"/>
    <w:rsid w:val="002448A3"/>
    <w:rsid w:val="00245630"/>
    <w:rsid w:val="00250E19"/>
    <w:rsid w:val="002511D5"/>
    <w:rsid w:val="00251A4D"/>
    <w:rsid w:val="00251D8D"/>
    <w:rsid w:val="002521F3"/>
    <w:rsid w:val="00252782"/>
    <w:rsid w:val="0025305F"/>
    <w:rsid w:val="002531D1"/>
    <w:rsid w:val="002544B9"/>
    <w:rsid w:val="00254A2D"/>
    <w:rsid w:val="00254D0D"/>
    <w:rsid w:val="002555CD"/>
    <w:rsid w:val="00255EA0"/>
    <w:rsid w:val="002563AC"/>
    <w:rsid w:val="00256669"/>
    <w:rsid w:val="00257F18"/>
    <w:rsid w:val="0026125D"/>
    <w:rsid w:val="002618A1"/>
    <w:rsid w:val="0026271D"/>
    <w:rsid w:val="00262C8E"/>
    <w:rsid w:val="0027107F"/>
    <w:rsid w:val="00272342"/>
    <w:rsid w:val="00272728"/>
    <w:rsid w:val="00273945"/>
    <w:rsid w:val="0027681F"/>
    <w:rsid w:val="00277187"/>
    <w:rsid w:val="00283286"/>
    <w:rsid w:val="00284073"/>
    <w:rsid w:val="00284D18"/>
    <w:rsid w:val="00284F9D"/>
    <w:rsid w:val="00287750"/>
    <w:rsid w:val="0029012C"/>
    <w:rsid w:val="002952FD"/>
    <w:rsid w:val="00296ECE"/>
    <w:rsid w:val="00297794"/>
    <w:rsid w:val="002977B9"/>
    <w:rsid w:val="00297CF0"/>
    <w:rsid w:val="002A0151"/>
    <w:rsid w:val="002A17FA"/>
    <w:rsid w:val="002A63E2"/>
    <w:rsid w:val="002A671A"/>
    <w:rsid w:val="002A6B0D"/>
    <w:rsid w:val="002A7002"/>
    <w:rsid w:val="002A731C"/>
    <w:rsid w:val="002B3233"/>
    <w:rsid w:val="002B5E6C"/>
    <w:rsid w:val="002B6089"/>
    <w:rsid w:val="002B73FF"/>
    <w:rsid w:val="002C2B75"/>
    <w:rsid w:val="002C3F54"/>
    <w:rsid w:val="002C4B45"/>
    <w:rsid w:val="002C4D42"/>
    <w:rsid w:val="002C56C0"/>
    <w:rsid w:val="002C661D"/>
    <w:rsid w:val="002C785C"/>
    <w:rsid w:val="002D021C"/>
    <w:rsid w:val="002D08F7"/>
    <w:rsid w:val="002D0E9C"/>
    <w:rsid w:val="002D0FA2"/>
    <w:rsid w:val="002D13AE"/>
    <w:rsid w:val="002D176B"/>
    <w:rsid w:val="002D489D"/>
    <w:rsid w:val="002D4921"/>
    <w:rsid w:val="002D5477"/>
    <w:rsid w:val="002D5667"/>
    <w:rsid w:val="002D5A05"/>
    <w:rsid w:val="002D6F35"/>
    <w:rsid w:val="002E3C85"/>
    <w:rsid w:val="002E56C5"/>
    <w:rsid w:val="002E5CF5"/>
    <w:rsid w:val="002E71A2"/>
    <w:rsid w:val="002E74DF"/>
    <w:rsid w:val="002E7ADE"/>
    <w:rsid w:val="002F0ACA"/>
    <w:rsid w:val="002F0D52"/>
    <w:rsid w:val="002F270C"/>
    <w:rsid w:val="002F396F"/>
    <w:rsid w:val="002F492A"/>
    <w:rsid w:val="002F5112"/>
    <w:rsid w:val="002F615F"/>
    <w:rsid w:val="00300238"/>
    <w:rsid w:val="00301C4A"/>
    <w:rsid w:val="00301C84"/>
    <w:rsid w:val="0030208C"/>
    <w:rsid w:val="0030215F"/>
    <w:rsid w:val="00302A37"/>
    <w:rsid w:val="003031CA"/>
    <w:rsid w:val="00303217"/>
    <w:rsid w:val="003033D7"/>
    <w:rsid w:val="0030358F"/>
    <w:rsid w:val="00304EEB"/>
    <w:rsid w:val="003072C5"/>
    <w:rsid w:val="00310BAC"/>
    <w:rsid w:val="00310C01"/>
    <w:rsid w:val="00310D23"/>
    <w:rsid w:val="0031144B"/>
    <w:rsid w:val="00312A1A"/>
    <w:rsid w:val="00313011"/>
    <w:rsid w:val="00314E2A"/>
    <w:rsid w:val="00315880"/>
    <w:rsid w:val="00316E67"/>
    <w:rsid w:val="00320A1E"/>
    <w:rsid w:val="00320FF4"/>
    <w:rsid w:val="00321243"/>
    <w:rsid w:val="0032264B"/>
    <w:rsid w:val="003237EE"/>
    <w:rsid w:val="003242C4"/>
    <w:rsid w:val="00326BE7"/>
    <w:rsid w:val="00331E45"/>
    <w:rsid w:val="00333E3A"/>
    <w:rsid w:val="00333F5C"/>
    <w:rsid w:val="00333F65"/>
    <w:rsid w:val="00334080"/>
    <w:rsid w:val="003342EE"/>
    <w:rsid w:val="0033489A"/>
    <w:rsid w:val="0033525B"/>
    <w:rsid w:val="00335A64"/>
    <w:rsid w:val="00335E60"/>
    <w:rsid w:val="003366C5"/>
    <w:rsid w:val="00337ED3"/>
    <w:rsid w:val="003404FE"/>
    <w:rsid w:val="00341658"/>
    <w:rsid w:val="00341D79"/>
    <w:rsid w:val="00343476"/>
    <w:rsid w:val="00344699"/>
    <w:rsid w:val="00344C3E"/>
    <w:rsid w:val="003460F3"/>
    <w:rsid w:val="00346546"/>
    <w:rsid w:val="003501CF"/>
    <w:rsid w:val="00352D80"/>
    <w:rsid w:val="00353479"/>
    <w:rsid w:val="0035412E"/>
    <w:rsid w:val="00354E71"/>
    <w:rsid w:val="00356837"/>
    <w:rsid w:val="003606CF"/>
    <w:rsid w:val="003608EE"/>
    <w:rsid w:val="00360990"/>
    <w:rsid w:val="003613BA"/>
    <w:rsid w:val="003624AE"/>
    <w:rsid w:val="00362D02"/>
    <w:rsid w:val="00362EA3"/>
    <w:rsid w:val="003643C6"/>
    <w:rsid w:val="003651E4"/>
    <w:rsid w:val="0036573D"/>
    <w:rsid w:val="003714D9"/>
    <w:rsid w:val="00373F3A"/>
    <w:rsid w:val="00374EE2"/>
    <w:rsid w:val="0037506C"/>
    <w:rsid w:val="003762D9"/>
    <w:rsid w:val="00376FF1"/>
    <w:rsid w:val="00377680"/>
    <w:rsid w:val="00380B47"/>
    <w:rsid w:val="003845B4"/>
    <w:rsid w:val="00384B1F"/>
    <w:rsid w:val="003859B3"/>
    <w:rsid w:val="00385EA7"/>
    <w:rsid w:val="00386302"/>
    <w:rsid w:val="003872D9"/>
    <w:rsid w:val="003906E5"/>
    <w:rsid w:val="003921E3"/>
    <w:rsid w:val="003940C4"/>
    <w:rsid w:val="00394C63"/>
    <w:rsid w:val="00395C04"/>
    <w:rsid w:val="00396D9B"/>
    <w:rsid w:val="00396E02"/>
    <w:rsid w:val="003A1E00"/>
    <w:rsid w:val="003A308B"/>
    <w:rsid w:val="003A4E9A"/>
    <w:rsid w:val="003A53C6"/>
    <w:rsid w:val="003A569C"/>
    <w:rsid w:val="003A5790"/>
    <w:rsid w:val="003A5A88"/>
    <w:rsid w:val="003B01F3"/>
    <w:rsid w:val="003B029E"/>
    <w:rsid w:val="003B0428"/>
    <w:rsid w:val="003B117A"/>
    <w:rsid w:val="003B1C37"/>
    <w:rsid w:val="003B249A"/>
    <w:rsid w:val="003B2B87"/>
    <w:rsid w:val="003B3A17"/>
    <w:rsid w:val="003B6233"/>
    <w:rsid w:val="003B6347"/>
    <w:rsid w:val="003B66FF"/>
    <w:rsid w:val="003B7D55"/>
    <w:rsid w:val="003C159C"/>
    <w:rsid w:val="003C261B"/>
    <w:rsid w:val="003C3FE0"/>
    <w:rsid w:val="003C53C1"/>
    <w:rsid w:val="003C5B81"/>
    <w:rsid w:val="003C6180"/>
    <w:rsid w:val="003C6582"/>
    <w:rsid w:val="003D1BCA"/>
    <w:rsid w:val="003D2875"/>
    <w:rsid w:val="003D2BC7"/>
    <w:rsid w:val="003E0B2C"/>
    <w:rsid w:val="003E133C"/>
    <w:rsid w:val="003E2ECC"/>
    <w:rsid w:val="003E32DD"/>
    <w:rsid w:val="003E4050"/>
    <w:rsid w:val="003E4D58"/>
    <w:rsid w:val="003E4E4E"/>
    <w:rsid w:val="003E5208"/>
    <w:rsid w:val="003E5BD8"/>
    <w:rsid w:val="003E787B"/>
    <w:rsid w:val="003E7900"/>
    <w:rsid w:val="003F0C80"/>
    <w:rsid w:val="003F1FFC"/>
    <w:rsid w:val="003F3723"/>
    <w:rsid w:val="003F52CB"/>
    <w:rsid w:val="00401A63"/>
    <w:rsid w:val="00402741"/>
    <w:rsid w:val="00402FA3"/>
    <w:rsid w:val="00407EFE"/>
    <w:rsid w:val="004108D3"/>
    <w:rsid w:val="00410977"/>
    <w:rsid w:val="00410C6E"/>
    <w:rsid w:val="00410D74"/>
    <w:rsid w:val="00411C2C"/>
    <w:rsid w:val="004124D1"/>
    <w:rsid w:val="00412B00"/>
    <w:rsid w:val="0041301B"/>
    <w:rsid w:val="00413255"/>
    <w:rsid w:val="00413EC1"/>
    <w:rsid w:val="00414E0D"/>
    <w:rsid w:val="0041545B"/>
    <w:rsid w:val="00416061"/>
    <w:rsid w:val="00417C89"/>
    <w:rsid w:val="004220D2"/>
    <w:rsid w:val="00422333"/>
    <w:rsid w:val="004223EB"/>
    <w:rsid w:val="0042243C"/>
    <w:rsid w:val="00422898"/>
    <w:rsid w:val="00423082"/>
    <w:rsid w:val="004236A2"/>
    <w:rsid w:val="0042384A"/>
    <w:rsid w:val="00423A71"/>
    <w:rsid w:val="00424C21"/>
    <w:rsid w:val="00426D79"/>
    <w:rsid w:val="00426EA7"/>
    <w:rsid w:val="00427265"/>
    <w:rsid w:val="004272D6"/>
    <w:rsid w:val="00427E31"/>
    <w:rsid w:val="00430303"/>
    <w:rsid w:val="0043132C"/>
    <w:rsid w:val="00433B9F"/>
    <w:rsid w:val="004347E6"/>
    <w:rsid w:val="00434C9C"/>
    <w:rsid w:val="004358E5"/>
    <w:rsid w:val="00436B76"/>
    <w:rsid w:val="00436EA0"/>
    <w:rsid w:val="00437CC5"/>
    <w:rsid w:val="00441374"/>
    <w:rsid w:val="004431BF"/>
    <w:rsid w:val="00443AAA"/>
    <w:rsid w:val="00443E08"/>
    <w:rsid w:val="00444ABE"/>
    <w:rsid w:val="00447B5E"/>
    <w:rsid w:val="004525CC"/>
    <w:rsid w:val="00453AA9"/>
    <w:rsid w:val="00454871"/>
    <w:rsid w:val="00455187"/>
    <w:rsid w:val="00455DA9"/>
    <w:rsid w:val="0045615B"/>
    <w:rsid w:val="004570F1"/>
    <w:rsid w:val="0045774B"/>
    <w:rsid w:val="00457A7C"/>
    <w:rsid w:val="00457D08"/>
    <w:rsid w:val="00461126"/>
    <w:rsid w:val="004613AA"/>
    <w:rsid w:val="004619E6"/>
    <w:rsid w:val="004635E7"/>
    <w:rsid w:val="004657E1"/>
    <w:rsid w:val="00466951"/>
    <w:rsid w:val="00466EA9"/>
    <w:rsid w:val="00470474"/>
    <w:rsid w:val="004713AA"/>
    <w:rsid w:val="00471CB1"/>
    <w:rsid w:val="004735FB"/>
    <w:rsid w:val="0047561D"/>
    <w:rsid w:val="00475F93"/>
    <w:rsid w:val="00476336"/>
    <w:rsid w:val="00476797"/>
    <w:rsid w:val="00477AC3"/>
    <w:rsid w:val="004800B1"/>
    <w:rsid w:val="00482A18"/>
    <w:rsid w:val="004831DB"/>
    <w:rsid w:val="004843BC"/>
    <w:rsid w:val="00484FAA"/>
    <w:rsid w:val="004854D1"/>
    <w:rsid w:val="0049073B"/>
    <w:rsid w:val="004924EE"/>
    <w:rsid w:val="004936A5"/>
    <w:rsid w:val="00493BC1"/>
    <w:rsid w:val="004959BE"/>
    <w:rsid w:val="004A1717"/>
    <w:rsid w:val="004A3822"/>
    <w:rsid w:val="004A4EAF"/>
    <w:rsid w:val="004A4FAE"/>
    <w:rsid w:val="004A6BDD"/>
    <w:rsid w:val="004B3ED1"/>
    <w:rsid w:val="004B43F1"/>
    <w:rsid w:val="004B6D0E"/>
    <w:rsid w:val="004B7379"/>
    <w:rsid w:val="004C11A8"/>
    <w:rsid w:val="004C45EC"/>
    <w:rsid w:val="004C4DD3"/>
    <w:rsid w:val="004C57F5"/>
    <w:rsid w:val="004C5A40"/>
    <w:rsid w:val="004C5B70"/>
    <w:rsid w:val="004C668A"/>
    <w:rsid w:val="004C6B00"/>
    <w:rsid w:val="004C6B80"/>
    <w:rsid w:val="004D1090"/>
    <w:rsid w:val="004D11BE"/>
    <w:rsid w:val="004D3D18"/>
    <w:rsid w:val="004D5E07"/>
    <w:rsid w:val="004D6657"/>
    <w:rsid w:val="004D6C25"/>
    <w:rsid w:val="004E0BFB"/>
    <w:rsid w:val="004E1F52"/>
    <w:rsid w:val="004E3792"/>
    <w:rsid w:val="004E5B72"/>
    <w:rsid w:val="004E693A"/>
    <w:rsid w:val="004E7537"/>
    <w:rsid w:val="004E7E56"/>
    <w:rsid w:val="004F0A8A"/>
    <w:rsid w:val="004F1613"/>
    <w:rsid w:val="004F19E6"/>
    <w:rsid w:val="004F2CC2"/>
    <w:rsid w:val="004F665B"/>
    <w:rsid w:val="004F6DFD"/>
    <w:rsid w:val="005015C0"/>
    <w:rsid w:val="00501DA8"/>
    <w:rsid w:val="00503F82"/>
    <w:rsid w:val="00504633"/>
    <w:rsid w:val="00504A9B"/>
    <w:rsid w:val="00505B3E"/>
    <w:rsid w:val="00506349"/>
    <w:rsid w:val="00506359"/>
    <w:rsid w:val="00510450"/>
    <w:rsid w:val="00510E65"/>
    <w:rsid w:val="0051123B"/>
    <w:rsid w:val="005126AE"/>
    <w:rsid w:val="005134C2"/>
    <w:rsid w:val="00514201"/>
    <w:rsid w:val="00515052"/>
    <w:rsid w:val="005152BA"/>
    <w:rsid w:val="005157B4"/>
    <w:rsid w:val="00517844"/>
    <w:rsid w:val="00521180"/>
    <w:rsid w:val="00521B47"/>
    <w:rsid w:val="00524A66"/>
    <w:rsid w:val="00524E8A"/>
    <w:rsid w:val="0052548C"/>
    <w:rsid w:val="0052602B"/>
    <w:rsid w:val="00532C48"/>
    <w:rsid w:val="00532C77"/>
    <w:rsid w:val="00533CFE"/>
    <w:rsid w:val="0053475D"/>
    <w:rsid w:val="005349C2"/>
    <w:rsid w:val="005349E8"/>
    <w:rsid w:val="00537C85"/>
    <w:rsid w:val="00537D6F"/>
    <w:rsid w:val="005446AC"/>
    <w:rsid w:val="005464C1"/>
    <w:rsid w:val="0055146A"/>
    <w:rsid w:val="005523AD"/>
    <w:rsid w:val="00552589"/>
    <w:rsid w:val="00553324"/>
    <w:rsid w:val="00554640"/>
    <w:rsid w:val="005557E3"/>
    <w:rsid w:val="00557297"/>
    <w:rsid w:val="00562193"/>
    <w:rsid w:val="00562CB3"/>
    <w:rsid w:val="005639C4"/>
    <w:rsid w:val="005665BE"/>
    <w:rsid w:val="00566C2C"/>
    <w:rsid w:val="005715BF"/>
    <w:rsid w:val="005720E3"/>
    <w:rsid w:val="00572D0B"/>
    <w:rsid w:val="005741DE"/>
    <w:rsid w:val="00575145"/>
    <w:rsid w:val="00576217"/>
    <w:rsid w:val="00581D71"/>
    <w:rsid w:val="005844B3"/>
    <w:rsid w:val="005846CF"/>
    <w:rsid w:val="00584719"/>
    <w:rsid w:val="005849B2"/>
    <w:rsid w:val="0058765B"/>
    <w:rsid w:val="00590AEB"/>
    <w:rsid w:val="005913D7"/>
    <w:rsid w:val="00591F2B"/>
    <w:rsid w:val="005922DE"/>
    <w:rsid w:val="0059377B"/>
    <w:rsid w:val="00593B09"/>
    <w:rsid w:val="0059522E"/>
    <w:rsid w:val="005A1C18"/>
    <w:rsid w:val="005A318C"/>
    <w:rsid w:val="005A34A8"/>
    <w:rsid w:val="005A440B"/>
    <w:rsid w:val="005A6D73"/>
    <w:rsid w:val="005A6E5A"/>
    <w:rsid w:val="005A7652"/>
    <w:rsid w:val="005B08F4"/>
    <w:rsid w:val="005B0C21"/>
    <w:rsid w:val="005B12BE"/>
    <w:rsid w:val="005B12C8"/>
    <w:rsid w:val="005B162B"/>
    <w:rsid w:val="005B1B17"/>
    <w:rsid w:val="005B209C"/>
    <w:rsid w:val="005B2132"/>
    <w:rsid w:val="005B3BB9"/>
    <w:rsid w:val="005B43E3"/>
    <w:rsid w:val="005B4920"/>
    <w:rsid w:val="005C13D1"/>
    <w:rsid w:val="005C23BC"/>
    <w:rsid w:val="005C4717"/>
    <w:rsid w:val="005C544D"/>
    <w:rsid w:val="005C5C96"/>
    <w:rsid w:val="005C60A1"/>
    <w:rsid w:val="005C60C5"/>
    <w:rsid w:val="005C62BA"/>
    <w:rsid w:val="005C73EE"/>
    <w:rsid w:val="005C7DC5"/>
    <w:rsid w:val="005D0966"/>
    <w:rsid w:val="005D3133"/>
    <w:rsid w:val="005D326A"/>
    <w:rsid w:val="005D3742"/>
    <w:rsid w:val="005D57EC"/>
    <w:rsid w:val="005D60EC"/>
    <w:rsid w:val="005D7553"/>
    <w:rsid w:val="005E0512"/>
    <w:rsid w:val="005E10A1"/>
    <w:rsid w:val="005E1501"/>
    <w:rsid w:val="005E1A5E"/>
    <w:rsid w:val="005E3516"/>
    <w:rsid w:val="005E38F8"/>
    <w:rsid w:val="005E430E"/>
    <w:rsid w:val="005E69B2"/>
    <w:rsid w:val="005E77BD"/>
    <w:rsid w:val="005F1393"/>
    <w:rsid w:val="005F2D75"/>
    <w:rsid w:val="005F43A2"/>
    <w:rsid w:val="005F6439"/>
    <w:rsid w:val="005F65B0"/>
    <w:rsid w:val="005F74B2"/>
    <w:rsid w:val="005F799F"/>
    <w:rsid w:val="005F7E41"/>
    <w:rsid w:val="00600041"/>
    <w:rsid w:val="006027EB"/>
    <w:rsid w:val="00603C50"/>
    <w:rsid w:val="00603E24"/>
    <w:rsid w:val="006044D9"/>
    <w:rsid w:val="00604682"/>
    <w:rsid w:val="00604AA8"/>
    <w:rsid w:val="00605F09"/>
    <w:rsid w:val="00606430"/>
    <w:rsid w:val="006066FD"/>
    <w:rsid w:val="00607514"/>
    <w:rsid w:val="00612CE4"/>
    <w:rsid w:val="00614A02"/>
    <w:rsid w:val="00615C63"/>
    <w:rsid w:val="00617C2F"/>
    <w:rsid w:val="006203DB"/>
    <w:rsid w:val="0062148D"/>
    <w:rsid w:val="0062246D"/>
    <w:rsid w:val="00622728"/>
    <w:rsid w:val="00623EBD"/>
    <w:rsid w:val="006241A9"/>
    <w:rsid w:val="006249A5"/>
    <w:rsid w:val="00625157"/>
    <w:rsid w:val="00626C51"/>
    <w:rsid w:val="0062766B"/>
    <w:rsid w:val="00627E5B"/>
    <w:rsid w:val="00630E23"/>
    <w:rsid w:val="00631387"/>
    <w:rsid w:val="00634279"/>
    <w:rsid w:val="0063569E"/>
    <w:rsid w:val="0063598A"/>
    <w:rsid w:val="006360CF"/>
    <w:rsid w:val="006363D0"/>
    <w:rsid w:val="0063645C"/>
    <w:rsid w:val="006364C2"/>
    <w:rsid w:val="00637648"/>
    <w:rsid w:val="00642746"/>
    <w:rsid w:val="006447D2"/>
    <w:rsid w:val="00644F43"/>
    <w:rsid w:val="00645266"/>
    <w:rsid w:val="00646762"/>
    <w:rsid w:val="00646AE3"/>
    <w:rsid w:val="00646D3C"/>
    <w:rsid w:val="006476DB"/>
    <w:rsid w:val="0065435C"/>
    <w:rsid w:val="00654808"/>
    <w:rsid w:val="006557D5"/>
    <w:rsid w:val="00655920"/>
    <w:rsid w:val="0066151B"/>
    <w:rsid w:val="00661FBA"/>
    <w:rsid w:val="006623E9"/>
    <w:rsid w:val="00663754"/>
    <w:rsid w:val="00663855"/>
    <w:rsid w:val="0066406F"/>
    <w:rsid w:val="00672587"/>
    <w:rsid w:val="00672738"/>
    <w:rsid w:val="006750A6"/>
    <w:rsid w:val="00675DB6"/>
    <w:rsid w:val="00676A72"/>
    <w:rsid w:val="006804E8"/>
    <w:rsid w:val="006808E3"/>
    <w:rsid w:val="006832CB"/>
    <w:rsid w:val="0068408E"/>
    <w:rsid w:val="006841D9"/>
    <w:rsid w:val="00684722"/>
    <w:rsid w:val="00686497"/>
    <w:rsid w:val="00687B7B"/>
    <w:rsid w:val="00690389"/>
    <w:rsid w:val="006908A1"/>
    <w:rsid w:val="00691667"/>
    <w:rsid w:val="0069197A"/>
    <w:rsid w:val="00691DEA"/>
    <w:rsid w:val="006924B1"/>
    <w:rsid w:val="00692F71"/>
    <w:rsid w:val="00693187"/>
    <w:rsid w:val="0069388C"/>
    <w:rsid w:val="00695224"/>
    <w:rsid w:val="00696EFA"/>
    <w:rsid w:val="0069700C"/>
    <w:rsid w:val="0069749A"/>
    <w:rsid w:val="006A0587"/>
    <w:rsid w:val="006A0DD8"/>
    <w:rsid w:val="006A11A2"/>
    <w:rsid w:val="006A329C"/>
    <w:rsid w:val="006A3B5A"/>
    <w:rsid w:val="006A4268"/>
    <w:rsid w:val="006A4CDB"/>
    <w:rsid w:val="006A4D2F"/>
    <w:rsid w:val="006A5197"/>
    <w:rsid w:val="006A5A74"/>
    <w:rsid w:val="006A5CE2"/>
    <w:rsid w:val="006A6007"/>
    <w:rsid w:val="006A6637"/>
    <w:rsid w:val="006A7580"/>
    <w:rsid w:val="006A77D7"/>
    <w:rsid w:val="006A7E93"/>
    <w:rsid w:val="006B0D8A"/>
    <w:rsid w:val="006B384D"/>
    <w:rsid w:val="006B5EBB"/>
    <w:rsid w:val="006B5F99"/>
    <w:rsid w:val="006B6408"/>
    <w:rsid w:val="006C0BD7"/>
    <w:rsid w:val="006C12D8"/>
    <w:rsid w:val="006C1F45"/>
    <w:rsid w:val="006C4D6C"/>
    <w:rsid w:val="006C5A4D"/>
    <w:rsid w:val="006C5DD5"/>
    <w:rsid w:val="006C7639"/>
    <w:rsid w:val="006C7CAE"/>
    <w:rsid w:val="006D0347"/>
    <w:rsid w:val="006D047A"/>
    <w:rsid w:val="006D083A"/>
    <w:rsid w:val="006D4657"/>
    <w:rsid w:val="006D52AD"/>
    <w:rsid w:val="006E21F5"/>
    <w:rsid w:val="006E3BFD"/>
    <w:rsid w:val="006E3C69"/>
    <w:rsid w:val="006E4B77"/>
    <w:rsid w:val="006E5C45"/>
    <w:rsid w:val="006E60F9"/>
    <w:rsid w:val="006F2075"/>
    <w:rsid w:val="006F32CB"/>
    <w:rsid w:val="006F3418"/>
    <w:rsid w:val="006F3AB8"/>
    <w:rsid w:val="006F3AED"/>
    <w:rsid w:val="006F4B0B"/>
    <w:rsid w:val="006F4C8E"/>
    <w:rsid w:val="006F5000"/>
    <w:rsid w:val="006F796D"/>
    <w:rsid w:val="00702501"/>
    <w:rsid w:val="00703EE2"/>
    <w:rsid w:val="00710C28"/>
    <w:rsid w:val="007126BB"/>
    <w:rsid w:val="007145B8"/>
    <w:rsid w:val="00715657"/>
    <w:rsid w:val="00715722"/>
    <w:rsid w:val="0071667D"/>
    <w:rsid w:val="0071680F"/>
    <w:rsid w:val="00716CC4"/>
    <w:rsid w:val="00717E3A"/>
    <w:rsid w:val="00717E6F"/>
    <w:rsid w:val="00720C57"/>
    <w:rsid w:val="00720C8E"/>
    <w:rsid w:val="00721A51"/>
    <w:rsid w:val="0072232C"/>
    <w:rsid w:val="007227A8"/>
    <w:rsid w:val="007239E4"/>
    <w:rsid w:val="0072653C"/>
    <w:rsid w:val="00732469"/>
    <w:rsid w:val="00732470"/>
    <w:rsid w:val="00735455"/>
    <w:rsid w:val="0073640B"/>
    <w:rsid w:val="0073682B"/>
    <w:rsid w:val="0073752C"/>
    <w:rsid w:val="00743CB5"/>
    <w:rsid w:val="007454B4"/>
    <w:rsid w:val="00747A45"/>
    <w:rsid w:val="0075050C"/>
    <w:rsid w:val="007506B0"/>
    <w:rsid w:val="00750A43"/>
    <w:rsid w:val="0075173E"/>
    <w:rsid w:val="007527B7"/>
    <w:rsid w:val="007548D0"/>
    <w:rsid w:val="007556C6"/>
    <w:rsid w:val="00755797"/>
    <w:rsid w:val="0075729D"/>
    <w:rsid w:val="00760808"/>
    <w:rsid w:val="00761F59"/>
    <w:rsid w:val="007637B6"/>
    <w:rsid w:val="00764C08"/>
    <w:rsid w:val="007703F5"/>
    <w:rsid w:val="00770EA2"/>
    <w:rsid w:val="00771246"/>
    <w:rsid w:val="00773C54"/>
    <w:rsid w:val="00774279"/>
    <w:rsid w:val="007742F7"/>
    <w:rsid w:val="007743BD"/>
    <w:rsid w:val="00774EC0"/>
    <w:rsid w:val="00775468"/>
    <w:rsid w:val="00777DB5"/>
    <w:rsid w:val="00780FE2"/>
    <w:rsid w:val="00781745"/>
    <w:rsid w:val="00781E70"/>
    <w:rsid w:val="00781FAC"/>
    <w:rsid w:val="007824C8"/>
    <w:rsid w:val="00782519"/>
    <w:rsid w:val="007828B9"/>
    <w:rsid w:val="007838A7"/>
    <w:rsid w:val="00783B59"/>
    <w:rsid w:val="0078759D"/>
    <w:rsid w:val="00791755"/>
    <w:rsid w:val="007936D6"/>
    <w:rsid w:val="0079603A"/>
    <w:rsid w:val="0079738D"/>
    <w:rsid w:val="00797A7F"/>
    <w:rsid w:val="007A05A8"/>
    <w:rsid w:val="007A3972"/>
    <w:rsid w:val="007A3BB1"/>
    <w:rsid w:val="007A3FAA"/>
    <w:rsid w:val="007A4292"/>
    <w:rsid w:val="007A549B"/>
    <w:rsid w:val="007A6796"/>
    <w:rsid w:val="007A7810"/>
    <w:rsid w:val="007A7A30"/>
    <w:rsid w:val="007B0528"/>
    <w:rsid w:val="007B64D7"/>
    <w:rsid w:val="007B724C"/>
    <w:rsid w:val="007B7F26"/>
    <w:rsid w:val="007C105E"/>
    <w:rsid w:val="007C14B8"/>
    <w:rsid w:val="007C3469"/>
    <w:rsid w:val="007C5AA8"/>
    <w:rsid w:val="007D0710"/>
    <w:rsid w:val="007D1052"/>
    <w:rsid w:val="007D14B8"/>
    <w:rsid w:val="007D25EB"/>
    <w:rsid w:val="007D3F02"/>
    <w:rsid w:val="007D56F0"/>
    <w:rsid w:val="007D6470"/>
    <w:rsid w:val="007E11BA"/>
    <w:rsid w:val="007E1ABC"/>
    <w:rsid w:val="007E1C1A"/>
    <w:rsid w:val="007E225E"/>
    <w:rsid w:val="007E3019"/>
    <w:rsid w:val="007E641C"/>
    <w:rsid w:val="007E6C4C"/>
    <w:rsid w:val="007E727B"/>
    <w:rsid w:val="007F00DC"/>
    <w:rsid w:val="007F0B5B"/>
    <w:rsid w:val="007F287C"/>
    <w:rsid w:val="007F328C"/>
    <w:rsid w:val="007F54DB"/>
    <w:rsid w:val="007F56CD"/>
    <w:rsid w:val="007F61C2"/>
    <w:rsid w:val="007F6A09"/>
    <w:rsid w:val="007F7DAE"/>
    <w:rsid w:val="007F7E50"/>
    <w:rsid w:val="00800BA4"/>
    <w:rsid w:val="00802048"/>
    <w:rsid w:val="0080372A"/>
    <w:rsid w:val="00803C8B"/>
    <w:rsid w:val="0080411F"/>
    <w:rsid w:val="00804583"/>
    <w:rsid w:val="0080466D"/>
    <w:rsid w:val="00804B86"/>
    <w:rsid w:val="00805A04"/>
    <w:rsid w:val="00812676"/>
    <w:rsid w:val="00817BBD"/>
    <w:rsid w:val="0082001C"/>
    <w:rsid w:val="00825732"/>
    <w:rsid w:val="008259AB"/>
    <w:rsid w:val="00825CEE"/>
    <w:rsid w:val="00827C1F"/>
    <w:rsid w:val="008313CF"/>
    <w:rsid w:val="00831425"/>
    <w:rsid w:val="00833C82"/>
    <w:rsid w:val="00834D42"/>
    <w:rsid w:val="00837609"/>
    <w:rsid w:val="0084004C"/>
    <w:rsid w:val="0084193E"/>
    <w:rsid w:val="00842697"/>
    <w:rsid w:val="00843DBD"/>
    <w:rsid w:val="008475C1"/>
    <w:rsid w:val="00847926"/>
    <w:rsid w:val="008508D8"/>
    <w:rsid w:val="00850CEF"/>
    <w:rsid w:val="00853646"/>
    <w:rsid w:val="008547F6"/>
    <w:rsid w:val="00856143"/>
    <w:rsid w:val="0085737B"/>
    <w:rsid w:val="00857607"/>
    <w:rsid w:val="00857859"/>
    <w:rsid w:val="00857C20"/>
    <w:rsid w:val="008608C7"/>
    <w:rsid w:val="00860ACE"/>
    <w:rsid w:val="00860B4A"/>
    <w:rsid w:val="00860CF7"/>
    <w:rsid w:val="0086116F"/>
    <w:rsid w:val="00861424"/>
    <w:rsid w:val="008622A1"/>
    <w:rsid w:val="00863177"/>
    <w:rsid w:val="008633C5"/>
    <w:rsid w:val="00864038"/>
    <w:rsid w:val="00865562"/>
    <w:rsid w:val="0087101A"/>
    <w:rsid w:val="00871711"/>
    <w:rsid w:val="0087239E"/>
    <w:rsid w:val="00873CE1"/>
    <w:rsid w:val="0087455C"/>
    <w:rsid w:val="00876EB4"/>
    <w:rsid w:val="00881784"/>
    <w:rsid w:val="00884454"/>
    <w:rsid w:val="00886208"/>
    <w:rsid w:val="008905A2"/>
    <w:rsid w:val="00892DD9"/>
    <w:rsid w:val="00894009"/>
    <w:rsid w:val="008952C1"/>
    <w:rsid w:val="00896459"/>
    <w:rsid w:val="008967A3"/>
    <w:rsid w:val="00896CE9"/>
    <w:rsid w:val="008A002F"/>
    <w:rsid w:val="008A12CE"/>
    <w:rsid w:val="008A1F80"/>
    <w:rsid w:val="008A323A"/>
    <w:rsid w:val="008A3457"/>
    <w:rsid w:val="008A34FB"/>
    <w:rsid w:val="008A4BDB"/>
    <w:rsid w:val="008A7926"/>
    <w:rsid w:val="008A7AB0"/>
    <w:rsid w:val="008A7B6F"/>
    <w:rsid w:val="008B01A5"/>
    <w:rsid w:val="008B08A2"/>
    <w:rsid w:val="008B2558"/>
    <w:rsid w:val="008B352F"/>
    <w:rsid w:val="008B3999"/>
    <w:rsid w:val="008B3F26"/>
    <w:rsid w:val="008B4CC8"/>
    <w:rsid w:val="008B5124"/>
    <w:rsid w:val="008B6938"/>
    <w:rsid w:val="008B6A22"/>
    <w:rsid w:val="008C024F"/>
    <w:rsid w:val="008C1375"/>
    <w:rsid w:val="008C1B31"/>
    <w:rsid w:val="008C1E2A"/>
    <w:rsid w:val="008C243B"/>
    <w:rsid w:val="008C29CD"/>
    <w:rsid w:val="008C2EF2"/>
    <w:rsid w:val="008C4A64"/>
    <w:rsid w:val="008C4D49"/>
    <w:rsid w:val="008C4F00"/>
    <w:rsid w:val="008C6404"/>
    <w:rsid w:val="008C772B"/>
    <w:rsid w:val="008D034E"/>
    <w:rsid w:val="008D0AD9"/>
    <w:rsid w:val="008D0F2F"/>
    <w:rsid w:val="008D1803"/>
    <w:rsid w:val="008D4F84"/>
    <w:rsid w:val="008D63D0"/>
    <w:rsid w:val="008D6544"/>
    <w:rsid w:val="008D67E5"/>
    <w:rsid w:val="008D68B3"/>
    <w:rsid w:val="008D76B3"/>
    <w:rsid w:val="008E0B92"/>
    <w:rsid w:val="008E0FC9"/>
    <w:rsid w:val="008E4282"/>
    <w:rsid w:val="008E591C"/>
    <w:rsid w:val="008E5B49"/>
    <w:rsid w:val="008E6037"/>
    <w:rsid w:val="008E678C"/>
    <w:rsid w:val="008F096F"/>
    <w:rsid w:val="008F30BF"/>
    <w:rsid w:val="008F318F"/>
    <w:rsid w:val="008F333A"/>
    <w:rsid w:val="008F4237"/>
    <w:rsid w:val="008F44E6"/>
    <w:rsid w:val="008F5EE3"/>
    <w:rsid w:val="008F6C03"/>
    <w:rsid w:val="008F6F6E"/>
    <w:rsid w:val="009010D3"/>
    <w:rsid w:val="00902A4D"/>
    <w:rsid w:val="00902CA8"/>
    <w:rsid w:val="0090444A"/>
    <w:rsid w:val="009058E8"/>
    <w:rsid w:val="0090685F"/>
    <w:rsid w:val="00906E27"/>
    <w:rsid w:val="00911472"/>
    <w:rsid w:val="009114A6"/>
    <w:rsid w:val="00911760"/>
    <w:rsid w:val="00911FB9"/>
    <w:rsid w:val="00912E6F"/>
    <w:rsid w:val="00913E6E"/>
    <w:rsid w:val="00914C20"/>
    <w:rsid w:val="009153B4"/>
    <w:rsid w:val="0091550D"/>
    <w:rsid w:val="00915841"/>
    <w:rsid w:val="00915D16"/>
    <w:rsid w:val="00915E5C"/>
    <w:rsid w:val="009179E6"/>
    <w:rsid w:val="0092191B"/>
    <w:rsid w:val="0092255B"/>
    <w:rsid w:val="0092323C"/>
    <w:rsid w:val="00924E72"/>
    <w:rsid w:val="0092613F"/>
    <w:rsid w:val="009270F6"/>
    <w:rsid w:val="009325F9"/>
    <w:rsid w:val="00933099"/>
    <w:rsid w:val="0093357F"/>
    <w:rsid w:val="00933AC1"/>
    <w:rsid w:val="00933C62"/>
    <w:rsid w:val="009351D4"/>
    <w:rsid w:val="00936B4F"/>
    <w:rsid w:val="009377F9"/>
    <w:rsid w:val="00940BDB"/>
    <w:rsid w:val="00941F53"/>
    <w:rsid w:val="00945B49"/>
    <w:rsid w:val="009471D2"/>
    <w:rsid w:val="00947627"/>
    <w:rsid w:val="00947DD3"/>
    <w:rsid w:val="00950865"/>
    <w:rsid w:val="0095245D"/>
    <w:rsid w:val="00953B65"/>
    <w:rsid w:val="0095445F"/>
    <w:rsid w:val="009552D9"/>
    <w:rsid w:val="00955AC6"/>
    <w:rsid w:val="00955B45"/>
    <w:rsid w:val="009562E2"/>
    <w:rsid w:val="00956A5A"/>
    <w:rsid w:val="00956C1C"/>
    <w:rsid w:val="00956D05"/>
    <w:rsid w:val="00960854"/>
    <w:rsid w:val="00961C0D"/>
    <w:rsid w:val="00963766"/>
    <w:rsid w:val="00965F59"/>
    <w:rsid w:val="00974A19"/>
    <w:rsid w:val="00976607"/>
    <w:rsid w:val="009767FC"/>
    <w:rsid w:val="00976C09"/>
    <w:rsid w:val="00977EE9"/>
    <w:rsid w:val="00980D06"/>
    <w:rsid w:val="0098107A"/>
    <w:rsid w:val="0098209D"/>
    <w:rsid w:val="00983A7E"/>
    <w:rsid w:val="0098565C"/>
    <w:rsid w:val="00986026"/>
    <w:rsid w:val="0098621E"/>
    <w:rsid w:val="0098720E"/>
    <w:rsid w:val="0098776F"/>
    <w:rsid w:val="0099047C"/>
    <w:rsid w:val="00990617"/>
    <w:rsid w:val="00990786"/>
    <w:rsid w:val="009913CC"/>
    <w:rsid w:val="009939F1"/>
    <w:rsid w:val="00994BA4"/>
    <w:rsid w:val="0099680A"/>
    <w:rsid w:val="00996ADC"/>
    <w:rsid w:val="009A0F19"/>
    <w:rsid w:val="009A1567"/>
    <w:rsid w:val="009A1F01"/>
    <w:rsid w:val="009A27F6"/>
    <w:rsid w:val="009A48D6"/>
    <w:rsid w:val="009A4E9D"/>
    <w:rsid w:val="009A64AD"/>
    <w:rsid w:val="009A6665"/>
    <w:rsid w:val="009A6E32"/>
    <w:rsid w:val="009B0420"/>
    <w:rsid w:val="009B1D85"/>
    <w:rsid w:val="009B1FA5"/>
    <w:rsid w:val="009B221D"/>
    <w:rsid w:val="009B249C"/>
    <w:rsid w:val="009B2C25"/>
    <w:rsid w:val="009B3512"/>
    <w:rsid w:val="009B4F85"/>
    <w:rsid w:val="009B56C8"/>
    <w:rsid w:val="009B57F8"/>
    <w:rsid w:val="009B7FD8"/>
    <w:rsid w:val="009C0ACB"/>
    <w:rsid w:val="009C18C8"/>
    <w:rsid w:val="009C2A4E"/>
    <w:rsid w:val="009C3C23"/>
    <w:rsid w:val="009C5A4E"/>
    <w:rsid w:val="009C7C08"/>
    <w:rsid w:val="009D0BCD"/>
    <w:rsid w:val="009D650A"/>
    <w:rsid w:val="009D70C2"/>
    <w:rsid w:val="009D721D"/>
    <w:rsid w:val="009E0444"/>
    <w:rsid w:val="009E0622"/>
    <w:rsid w:val="009E0933"/>
    <w:rsid w:val="009E10B6"/>
    <w:rsid w:val="009E1CD8"/>
    <w:rsid w:val="009E251C"/>
    <w:rsid w:val="009E39A6"/>
    <w:rsid w:val="009F164D"/>
    <w:rsid w:val="009F5C6B"/>
    <w:rsid w:val="009F6488"/>
    <w:rsid w:val="009F65DA"/>
    <w:rsid w:val="00A0079A"/>
    <w:rsid w:val="00A00BC3"/>
    <w:rsid w:val="00A02874"/>
    <w:rsid w:val="00A02CBB"/>
    <w:rsid w:val="00A073CB"/>
    <w:rsid w:val="00A1120D"/>
    <w:rsid w:val="00A11A89"/>
    <w:rsid w:val="00A1339D"/>
    <w:rsid w:val="00A14DD7"/>
    <w:rsid w:val="00A17090"/>
    <w:rsid w:val="00A24CC0"/>
    <w:rsid w:val="00A25DB5"/>
    <w:rsid w:val="00A26661"/>
    <w:rsid w:val="00A273C8"/>
    <w:rsid w:val="00A3049B"/>
    <w:rsid w:val="00A3074F"/>
    <w:rsid w:val="00A30B28"/>
    <w:rsid w:val="00A31114"/>
    <w:rsid w:val="00A31C22"/>
    <w:rsid w:val="00A331C8"/>
    <w:rsid w:val="00A33908"/>
    <w:rsid w:val="00A33A5B"/>
    <w:rsid w:val="00A36BC7"/>
    <w:rsid w:val="00A37748"/>
    <w:rsid w:val="00A37A43"/>
    <w:rsid w:val="00A37CF1"/>
    <w:rsid w:val="00A406BA"/>
    <w:rsid w:val="00A40B46"/>
    <w:rsid w:val="00A40D31"/>
    <w:rsid w:val="00A41214"/>
    <w:rsid w:val="00A4172C"/>
    <w:rsid w:val="00A42E20"/>
    <w:rsid w:val="00A45BEB"/>
    <w:rsid w:val="00A45F4D"/>
    <w:rsid w:val="00A463CA"/>
    <w:rsid w:val="00A46762"/>
    <w:rsid w:val="00A509DD"/>
    <w:rsid w:val="00A50A3F"/>
    <w:rsid w:val="00A50E08"/>
    <w:rsid w:val="00A51CAD"/>
    <w:rsid w:val="00A52F16"/>
    <w:rsid w:val="00A53868"/>
    <w:rsid w:val="00A55BE5"/>
    <w:rsid w:val="00A55C6B"/>
    <w:rsid w:val="00A6192D"/>
    <w:rsid w:val="00A62FC9"/>
    <w:rsid w:val="00A65838"/>
    <w:rsid w:val="00A668FF"/>
    <w:rsid w:val="00A66CA9"/>
    <w:rsid w:val="00A7040E"/>
    <w:rsid w:val="00A70D8E"/>
    <w:rsid w:val="00A71468"/>
    <w:rsid w:val="00A73BD8"/>
    <w:rsid w:val="00A73D48"/>
    <w:rsid w:val="00A73DA2"/>
    <w:rsid w:val="00A740AC"/>
    <w:rsid w:val="00A75038"/>
    <w:rsid w:val="00A755A0"/>
    <w:rsid w:val="00A76104"/>
    <w:rsid w:val="00A763C6"/>
    <w:rsid w:val="00A76EA1"/>
    <w:rsid w:val="00A77665"/>
    <w:rsid w:val="00A77DD8"/>
    <w:rsid w:val="00A81874"/>
    <w:rsid w:val="00A82DA3"/>
    <w:rsid w:val="00A8577B"/>
    <w:rsid w:val="00A85DEE"/>
    <w:rsid w:val="00A87A44"/>
    <w:rsid w:val="00A90C6F"/>
    <w:rsid w:val="00A9123B"/>
    <w:rsid w:val="00A91F2C"/>
    <w:rsid w:val="00A93470"/>
    <w:rsid w:val="00A95584"/>
    <w:rsid w:val="00A958F0"/>
    <w:rsid w:val="00A9692D"/>
    <w:rsid w:val="00A96DE7"/>
    <w:rsid w:val="00A96E9C"/>
    <w:rsid w:val="00AA2CF9"/>
    <w:rsid w:val="00AA3C71"/>
    <w:rsid w:val="00AA68C3"/>
    <w:rsid w:val="00AA71A1"/>
    <w:rsid w:val="00AA7AB5"/>
    <w:rsid w:val="00AB21B2"/>
    <w:rsid w:val="00AB3303"/>
    <w:rsid w:val="00AB433C"/>
    <w:rsid w:val="00AB6DD8"/>
    <w:rsid w:val="00AB7F72"/>
    <w:rsid w:val="00AC15F8"/>
    <w:rsid w:val="00AC2311"/>
    <w:rsid w:val="00AC32CF"/>
    <w:rsid w:val="00AC6C2A"/>
    <w:rsid w:val="00AC779F"/>
    <w:rsid w:val="00AD0859"/>
    <w:rsid w:val="00AD0F57"/>
    <w:rsid w:val="00AD181A"/>
    <w:rsid w:val="00AD237A"/>
    <w:rsid w:val="00AD3677"/>
    <w:rsid w:val="00AD441A"/>
    <w:rsid w:val="00AD6C16"/>
    <w:rsid w:val="00AD75EA"/>
    <w:rsid w:val="00AD7C39"/>
    <w:rsid w:val="00AE0359"/>
    <w:rsid w:val="00AE0F30"/>
    <w:rsid w:val="00AE128E"/>
    <w:rsid w:val="00AE3444"/>
    <w:rsid w:val="00AE3999"/>
    <w:rsid w:val="00AE402D"/>
    <w:rsid w:val="00AE431D"/>
    <w:rsid w:val="00AE6813"/>
    <w:rsid w:val="00AE6B8C"/>
    <w:rsid w:val="00AF16CD"/>
    <w:rsid w:val="00AF1D8B"/>
    <w:rsid w:val="00B00466"/>
    <w:rsid w:val="00B00F54"/>
    <w:rsid w:val="00B0414B"/>
    <w:rsid w:val="00B047F6"/>
    <w:rsid w:val="00B05B56"/>
    <w:rsid w:val="00B114BD"/>
    <w:rsid w:val="00B137AC"/>
    <w:rsid w:val="00B13B43"/>
    <w:rsid w:val="00B14F03"/>
    <w:rsid w:val="00B16145"/>
    <w:rsid w:val="00B164A8"/>
    <w:rsid w:val="00B16A13"/>
    <w:rsid w:val="00B17729"/>
    <w:rsid w:val="00B17DFC"/>
    <w:rsid w:val="00B20419"/>
    <w:rsid w:val="00B20F4B"/>
    <w:rsid w:val="00B21BFD"/>
    <w:rsid w:val="00B2413C"/>
    <w:rsid w:val="00B24D0D"/>
    <w:rsid w:val="00B25438"/>
    <w:rsid w:val="00B259B5"/>
    <w:rsid w:val="00B25C82"/>
    <w:rsid w:val="00B26EA4"/>
    <w:rsid w:val="00B30548"/>
    <w:rsid w:val="00B310DF"/>
    <w:rsid w:val="00B31304"/>
    <w:rsid w:val="00B31385"/>
    <w:rsid w:val="00B313A2"/>
    <w:rsid w:val="00B3331C"/>
    <w:rsid w:val="00B33984"/>
    <w:rsid w:val="00B357DD"/>
    <w:rsid w:val="00B359BF"/>
    <w:rsid w:val="00B364EC"/>
    <w:rsid w:val="00B3672A"/>
    <w:rsid w:val="00B37B94"/>
    <w:rsid w:val="00B37BF3"/>
    <w:rsid w:val="00B40A42"/>
    <w:rsid w:val="00B40D8C"/>
    <w:rsid w:val="00B41815"/>
    <w:rsid w:val="00B41E79"/>
    <w:rsid w:val="00B42470"/>
    <w:rsid w:val="00B42BC9"/>
    <w:rsid w:val="00B42E4B"/>
    <w:rsid w:val="00B444A4"/>
    <w:rsid w:val="00B4474A"/>
    <w:rsid w:val="00B459C8"/>
    <w:rsid w:val="00B5025D"/>
    <w:rsid w:val="00B5036D"/>
    <w:rsid w:val="00B51165"/>
    <w:rsid w:val="00B51A04"/>
    <w:rsid w:val="00B51FFF"/>
    <w:rsid w:val="00B52387"/>
    <w:rsid w:val="00B525B4"/>
    <w:rsid w:val="00B52807"/>
    <w:rsid w:val="00B534BE"/>
    <w:rsid w:val="00B54309"/>
    <w:rsid w:val="00B60196"/>
    <w:rsid w:val="00B6141D"/>
    <w:rsid w:val="00B62029"/>
    <w:rsid w:val="00B639A1"/>
    <w:rsid w:val="00B63D78"/>
    <w:rsid w:val="00B643A0"/>
    <w:rsid w:val="00B64FBA"/>
    <w:rsid w:val="00B721A8"/>
    <w:rsid w:val="00B721BC"/>
    <w:rsid w:val="00B72978"/>
    <w:rsid w:val="00B735D6"/>
    <w:rsid w:val="00B73F43"/>
    <w:rsid w:val="00B76B3D"/>
    <w:rsid w:val="00B812BD"/>
    <w:rsid w:val="00B8180D"/>
    <w:rsid w:val="00B83544"/>
    <w:rsid w:val="00B83AF0"/>
    <w:rsid w:val="00B8650F"/>
    <w:rsid w:val="00B86ED5"/>
    <w:rsid w:val="00B8765B"/>
    <w:rsid w:val="00B87AB5"/>
    <w:rsid w:val="00B90AAA"/>
    <w:rsid w:val="00B91B98"/>
    <w:rsid w:val="00B92982"/>
    <w:rsid w:val="00B934EE"/>
    <w:rsid w:val="00B97AE7"/>
    <w:rsid w:val="00BA094B"/>
    <w:rsid w:val="00BA0AFC"/>
    <w:rsid w:val="00BA0D37"/>
    <w:rsid w:val="00BA2B34"/>
    <w:rsid w:val="00BA2D5F"/>
    <w:rsid w:val="00BA6065"/>
    <w:rsid w:val="00BA609B"/>
    <w:rsid w:val="00BB073E"/>
    <w:rsid w:val="00BB0CC6"/>
    <w:rsid w:val="00BB1030"/>
    <w:rsid w:val="00BB2ACB"/>
    <w:rsid w:val="00BB32C3"/>
    <w:rsid w:val="00BB33FA"/>
    <w:rsid w:val="00BB3951"/>
    <w:rsid w:val="00BB3985"/>
    <w:rsid w:val="00BB4A9B"/>
    <w:rsid w:val="00BB4C59"/>
    <w:rsid w:val="00BB6D84"/>
    <w:rsid w:val="00BB7073"/>
    <w:rsid w:val="00BC09FA"/>
    <w:rsid w:val="00BC2CAA"/>
    <w:rsid w:val="00BC3549"/>
    <w:rsid w:val="00BC41FF"/>
    <w:rsid w:val="00BC605C"/>
    <w:rsid w:val="00BC60B6"/>
    <w:rsid w:val="00BC6D0A"/>
    <w:rsid w:val="00BD25A6"/>
    <w:rsid w:val="00BD277E"/>
    <w:rsid w:val="00BD2896"/>
    <w:rsid w:val="00BD2F48"/>
    <w:rsid w:val="00BD4B94"/>
    <w:rsid w:val="00BD5D96"/>
    <w:rsid w:val="00BD5F9E"/>
    <w:rsid w:val="00BD7095"/>
    <w:rsid w:val="00BD74EA"/>
    <w:rsid w:val="00BD7E9F"/>
    <w:rsid w:val="00BE02B8"/>
    <w:rsid w:val="00BE1C9C"/>
    <w:rsid w:val="00BE2367"/>
    <w:rsid w:val="00BE2CFC"/>
    <w:rsid w:val="00BE2ED2"/>
    <w:rsid w:val="00BE3C40"/>
    <w:rsid w:val="00BE4650"/>
    <w:rsid w:val="00BE47C9"/>
    <w:rsid w:val="00BE4BAF"/>
    <w:rsid w:val="00BE76CC"/>
    <w:rsid w:val="00BE7BC9"/>
    <w:rsid w:val="00BF0A17"/>
    <w:rsid w:val="00BF0A25"/>
    <w:rsid w:val="00BF11E2"/>
    <w:rsid w:val="00BF169E"/>
    <w:rsid w:val="00BF2599"/>
    <w:rsid w:val="00BF26F7"/>
    <w:rsid w:val="00BF5DA2"/>
    <w:rsid w:val="00BF7710"/>
    <w:rsid w:val="00BF7B58"/>
    <w:rsid w:val="00BF7FA5"/>
    <w:rsid w:val="00C001D2"/>
    <w:rsid w:val="00C0093C"/>
    <w:rsid w:val="00C0154F"/>
    <w:rsid w:val="00C016F2"/>
    <w:rsid w:val="00C064F3"/>
    <w:rsid w:val="00C10707"/>
    <w:rsid w:val="00C1089E"/>
    <w:rsid w:val="00C11708"/>
    <w:rsid w:val="00C11C90"/>
    <w:rsid w:val="00C11E10"/>
    <w:rsid w:val="00C11FE2"/>
    <w:rsid w:val="00C12DC7"/>
    <w:rsid w:val="00C12FBC"/>
    <w:rsid w:val="00C151E7"/>
    <w:rsid w:val="00C164B9"/>
    <w:rsid w:val="00C16A1F"/>
    <w:rsid w:val="00C17AF7"/>
    <w:rsid w:val="00C215D9"/>
    <w:rsid w:val="00C219DB"/>
    <w:rsid w:val="00C23A04"/>
    <w:rsid w:val="00C25E7E"/>
    <w:rsid w:val="00C27961"/>
    <w:rsid w:val="00C30559"/>
    <w:rsid w:val="00C3083E"/>
    <w:rsid w:val="00C31110"/>
    <w:rsid w:val="00C314EE"/>
    <w:rsid w:val="00C3186E"/>
    <w:rsid w:val="00C31C91"/>
    <w:rsid w:val="00C31FA2"/>
    <w:rsid w:val="00C326B0"/>
    <w:rsid w:val="00C32717"/>
    <w:rsid w:val="00C32926"/>
    <w:rsid w:val="00C332EB"/>
    <w:rsid w:val="00C359E0"/>
    <w:rsid w:val="00C362AD"/>
    <w:rsid w:val="00C36C62"/>
    <w:rsid w:val="00C36D88"/>
    <w:rsid w:val="00C3707D"/>
    <w:rsid w:val="00C4316B"/>
    <w:rsid w:val="00C438FB"/>
    <w:rsid w:val="00C45518"/>
    <w:rsid w:val="00C45F02"/>
    <w:rsid w:val="00C461B3"/>
    <w:rsid w:val="00C47405"/>
    <w:rsid w:val="00C50070"/>
    <w:rsid w:val="00C50AB3"/>
    <w:rsid w:val="00C51117"/>
    <w:rsid w:val="00C51529"/>
    <w:rsid w:val="00C51D3C"/>
    <w:rsid w:val="00C51DA4"/>
    <w:rsid w:val="00C51F7E"/>
    <w:rsid w:val="00C540AA"/>
    <w:rsid w:val="00C549DB"/>
    <w:rsid w:val="00C54D98"/>
    <w:rsid w:val="00C54EBB"/>
    <w:rsid w:val="00C55037"/>
    <w:rsid w:val="00C569E3"/>
    <w:rsid w:val="00C56F64"/>
    <w:rsid w:val="00C6335C"/>
    <w:rsid w:val="00C63B27"/>
    <w:rsid w:val="00C6465B"/>
    <w:rsid w:val="00C66ECE"/>
    <w:rsid w:val="00C70DC0"/>
    <w:rsid w:val="00C70FAC"/>
    <w:rsid w:val="00C712AF"/>
    <w:rsid w:val="00C725F0"/>
    <w:rsid w:val="00C72C23"/>
    <w:rsid w:val="00C73A32"/>
    <w:rsid w:val="00C73D71"/>
    <w:rsid w:val="00C74AA9"/>
    <w:rsid w:val="00C75810"/>
    <w:rsid w:val="00C75E11"/>
    <w:rsid w:val="00C802E8"/>
    <w:rsid w:val="00C80843"/>
    <w:rsid w:val="00C809AC"/>
    <w:rsid w:val="00C8154A"/>
    <w:rsid w:val="00C8179C"/>
    <w:rsid w:val="00C81D70"/>
    <w:rsid w:val="00C81D8C"/>
    <w:rsid w:val="00C82FB6"/>
    <w:rsid w:val="00C83DCC"/>
    <w:rsid w:val="00C842E2"/>
    <w:rsid w:val="00C86DB6"/>
    <w:rsid w:val="00C90E1E"/>
    <w:rsid w:val="00C91110"/>
    <w:rsid w:val="00C918F2"/>
    <w:rsid w:val="00C93538"/>
    <w:rsid w:val="00C94E5E"/>
    <w:rsid w:val="00C97B5B"/>
    <w:rsid w:val="00CA0986"/>
    <w:rsid w:val="00CA1FF4"/>
    <w:rsid w:val="00CA370E"/>
    <w:rsid w:val="00CA37E4"/>
    <w:rsid w:val="00CA4D14"/>
    <w:rsid w:val="00CA4EC9"/>
    <w:rsid w:val="00CA4FA6"/>
    <w:rsid w:val="00CA502D"/>
    <w:rsid w:val="00CA5407"/>
    <w:rsid w:val="00CA5DD6"/>
    <w:rsid w:val="00CA716B"/>
    <w:rsid w:val="00CA7F80"/>
    <w:rsid w:val="00CA7FFD"/>
    <w:rsid w:val="00CB27C6"/>
    <w:rsid w:val="00CB3044"/>
    <w:rsid w:val="00CB43DB"/>
    <w:rsid w:val="00CB4500"/>
    <w:rsid w:val="00CB46F6"/>
    <w:rsid w:val="00CB66A7"/>
    <w:rsid w:val="00CB6CD3"/>
    <w:rsid w:val="00CB6EB4"/>
    <w:rsid w:val="00CB7BD7"/>
    <w:rsid w:val="00CC1F46"/>
    <w:rsid w:val="00CC2FF0"/>
    <w:rsid w:val="00CC52F6"/>
    <w:rsid w:val="00CC551E"/>
    <w:rsid w:val="00CC5727"/>
    <w:rsid w:val="00CC67D0"/>
    <w:rsid w:val="00CD0E38"/>
    <w:rsid w:val="00CD1FA0"/>
    <w:rsid w:val="00CD2095"/>
    <w:rsid w:val="00CD2A4C"/>
    <w:rsid w:val="00CD3E5D"/>
    <w:rsid w:val="00CD411C"/>
    <w:rsid w:val="00CD6058"/>
    <w:rsid w:val="00CD6318"/>
    <w:rsid w:val="00CD706F"/>
    <w:rsid w:val="00CD7EB3"/>
    <w:rsid w:val="00CE0E4E"/>
    <w:rsid w:val="00CE3ACC"/>
    <w:rsid w:val="00CE4CA1"/>
    <w:rsid w:val="00CE4FB4"/>
    <w:rsid w:val="00CE698D"/>
    <w:rsid w:val="00CE751E"/>
    <w:rsid w:val="00CF24BE"/>
    <w:rsid w:val="00CF6ED2"/>
    <w:rsid w:val="00D000C7"/>
    <w:rsid w:val="00D00C03"/>
    <w:rsid w:val="00D00CA6"/>
    <w:rsid w:val="00D028AF"/>
    <w:rsid w:val="00D04474"/>
    <w:rsid w:val="00D04AD0"/>
    <w:rsid w:val="00D04FB8"/>
    <w:rsid w:val="00D0641D"/>
    <w:rsid w:val="00D06EBA"/>
    <w:rsid w:val="00D06F59"/>
    <w:rsid w:val="00D11A02"/>
    <w:rsid w:val="00D12504"/>
    <w:rsid w:val="00D1255E"/>
    <w:rsid w:val="00D12783"/>
    <w:rsid w:val="00D137F5"/>
    <w:rsid w:val="00D158D5"/>
    <w:rsid w:val="00D16217"/>
    <w:rsid w:val="00D2078D"/>
    <w:rsid w:val="00D20969"/>
    <w:rsid w:val="00D20C39"/>
    <w:rsid w:val="00D20C65"/>
    <w:rsid w:val="00D20F6D"/>
    <w:rsid w:val="00D22368"/>
    <w:rsid w:val="00D22A57"/>
    <w:rsid w:val="00D24881"/>
    <w:rsid w:val="00D25E53"/>
    <w:rsid w:val="00D26586"/>
    <w:rsid w:val="00D268D3"/>
    <w:rsid w:val="00D26C87"/>
    <w:rsid w:val="00D27DC4"/>
    <w:rsid w:val="00D313B4"/>
    <w:rsid w:val="00D32631"/>
    <w:rsid w:val="00D33480"/>
    <w:rsid w:val="00D36A0B"/>
    <w:rsid w:val="00D36BFD"/>
    <w:rsid w:val="00D4465A"/>
    <w:rsid w:val="00D47058"/>
    <w:rsid w:val="00D471A3"/>
    <w:rsid w:val="00D47219"/>
    <w:rsid w:val="00D472BA"/>
    <w:rsid w:val="00D5083A"/>
    <w:rsid w:val="00D51EE7"/>
    <w:rsid w:val="00D52BCE"/>
    <w:rsid w:val="00D5323F"/>
    <w:rsid w:val="00D53FA8"/>
    <w:rsid w:val="00D553B4"/>
    <w:rsid w:val="00D57AE2"/>
    <w:rsid w:val="00D606A7"/>
    <w:rsid w:val="00D60F6C"/>
    <w:rsid w:val="00D620DA"/>
    <w:rsid w:val="00D630E1"/>
    <w:rsid w:val="00D63695"/>
    <w:rsid w:val="00D64FFD"/>
    <w:rsid w:val="00D65322"/>
    <w:rsid w:val="00D6550D"/>
    <w:rsid w:val="00D657BC"/>
    <w:rsid w:val="00D66A4E"/>
    <w:rsid w:val="00D673D1"/>
    <w:rsid w:val="00D70147"/>
    <w:rsid w:val="00D759AC"/>
    <w:rsid w:val="00D76301"/>
    <w:rsid w:val="00D769D3"/>
    <w:rsid w:val="00D7737C"/>
    <w:rsid w:val="00D776E9"/>
    <w:rsid w:val="00D77FA2"/>
    <w:rsid w:val="00D8260B"/>
    <w:rsid w:val="00D83983"/>
    <w:rsid w:val="00D83ABB"/>
    <w:rsid w:val="00D844AE"/>
    <w:rsid w:val="00D84A74"/>
    <w:rsid w:val="00D84B33"/>
    <w:rsid w:val="00D8594F"/>
    <w:rsid w:val="00D86201"/>
    <w:rsid w:val="00D86B3E"/>
    <w:rsid w:val="00D86B6E"/>
    <w:rsid w:val="00D87098"/>
    <w:rsid w:val="00D90472"/>
    <w:rsid w:val="00D923A4"/>
    <w:rsid w:val="00D93200"/>
    <w:rsid w:val="00D93D54"/>
    <w:rsid w:val="00D9715C"/>
    <w:rsid w:val="00D97A8D"/>
    <w:rsid w:val="00DA16CE"/>
    <w:rsid w:val="00DA1715"/>
    <w:rsid w:val="00DA24F0"/>
    <w:rsid w:val="00DA38F4"/>
    <w:rsid w:val="00DA4768"/>
    <w:rsid w:val="00DA56ED"/>
    <w:rsid w:val="00DA6E70"/>
    <w:rsid w:val="00DB2CC5"/>
    <w:rsid w:val="00DB30A2"/>
    <w:rsid w:val="00DB3CE8"/>
    <w:rsid w:val="00DB4F46"/>
    <w:rsid w:val="00DB55A2"/>
    <w:rsid w:val="00DB5B99"/>
    <w:rsid w:val="00DB6112"/>
    <w:rsid w:val="00DB6EEF"/>
    <w:rsid w:val="00DC035F"/>
    <w:rsid w:val="00DC1D42"/>
    <w:rsid w:val="00DC304A"/>
    <w:rsid w:val="00DC484D"/>
    <w:rsid w:val="00DC5958"/>
    <w:rsid w:val="00DC5AA8"/>
    <w:rsid w:val="00DC5FED"/>
    <w:rsid w:val="00DC7CDB"/>
    <w:rsid w:val="00DD00B2"/>
    <w:rsid w:val="00DD060C"/>
    <w:rsid w:val="00DD30F3"/>
    <w:rsid w:val="00DD336F"/>
    <w:rsid w:val="00DD3A4E"/>
    <w:rsid w:val="00DD4114"/>
    <w:rsid w:val="00DD4CCE"/>
    <w:rsid w:val="00DD5B68"/>
    <w:rsid w:val="00DD61EB"/>
    <w:rsid w:val="00DD6E4E"/>
    <w:rsid w:val="00DD79BA"/>
    <w:rsid w:val="00DE18E3"/>
    <w:rsid w:val="00DE1F5C"/>
    <w:rsid w:val="00DE2FFF"/>
    <w:rsid w:val="00DE3E24"/>
    <w:rsid w:val="00DE3F48"/>
    <w:rsid w:val="00DE482E"/>
    <w:rsid w:val="00DE5422"/>
    <w:rsid w:val="00DE6817"/>
    <w:rsid w:val="00DF1524"/>
    <w:rsid w:val="00DF2B1D"/>
    <w:rsid w:val="00DF445A"/>
    <w:rsid w:val="00DF460A"/>
    <w:rsid w:val="00DF608B"/>
    <w:rsid w:val="00DF6AEE"/>
    <w:rsid w:val="00E014AD"/>
    <w:rsid w:val="00E03C6C"/>
    <w:rsid w:val="00E04A0F"/>
    <w:rsid w:val="00E05EFE"/>
    <w:rsid w:val="00E07A2B"/>
    <w:rsid w:val="00E10ED9"/>
    <w:rsid w:val="00E1111A"/>
    <w:rsid w:val="00E11DD8"/>
    <w:rsid w:val="00E13807"/>
    <w:rsid w:val="00E1431D"/>
    <w:rsid w:val="00E154C5"/>
    <w:rsid w:val="00E154ED"/>
    <w:rsid w:val="00E1583F"/>
    <w:rsid w:val="00E22004"/>
    <w:rsid w:val="00E220E5"/>
    <w:rsid w:val="00E242F5"/>
    <w:rsid w:val="00E27400"/>
    <w:rsid w:val="00E30265"/>
    <w:rsid w:val="00E319A4"/>
    <w:rsid w:val="00E32EC1"/>
    <w:rsid w:val="00E32FD7"/>
    <w:rsid w:val="00E33ADC"/>
    <w:rsid w:val="00E344BF"/>
    <w:rsid w:val="00E356DE"/>
    <w:rsid w:val="00E35936"/>
    <w:rsid w:val="00E3640C"/>
    <w:rsid w:val="00E37554"/>
    <w:rsid w:val="00E4134B"/>
    <w:rsid w:val="00E41B57"/>
    <w:rsid w:val="00E4369A"/>
    <w:rsid w:val="00E44DB8"/>
    <w:rsid w:val="00E50EFB"/>
    <w:rsid w:val="00E530CF"/>
    <w:rsid w:val="00E54F08"/>
    <w:rsid w:val="00E55106"/>
    <w:rsid w:val="00E63284"/>
    <w:rsid w:val="00E635D6"/>
    <w:rsid w:val="00E63CD0"/>
    <w:rsid w:val="00E63E5A"/>
    <w:rsid w:val="00E70762"/>
    <w:rsid w:val="00E710F2"/>
    <w:rsid w:val="00E7530C"/>
    <w:rsid w:val="00E755EC"/>
    <w:rsid w:val="00E75CD7"/>
    <w:rsid w:val="00E76A0F"/>
    <w:rsid w:val="00E82034"/>
    <w:rsid w:val="00E82A7B"/>
    <w:rsid w:val="00E83B53"/>
    <w:rsid w:val="00E83D66"/>
    <w:rsid w:val="00E84266"/>
    <w:rsid w:val="00E85A02"/>
    <w:rsid w:val="00E86867"/>
    <w:rsid w:val="00E86D70"/>
    <w:rsid w:val="00E870FD"/>
    <w:rsid w:val="00E90D16"/>
    <w:rsid w:val="00E9176B"/>
    <w:rsid w:val="00E93153"/>
    <w:rsid w:val="00E93FFB"/>
    <w:rsid w:val="00E944F0"/>
    <w:rsid w:val="00EA07D0"/>
    <w:rsid w:val="00EA16B2"/>
    <w:rsid w:val="00EA19C7"/>
    <w:rsid w:val="00EA1ABD"/>
    <w:rsid w:val="00EA3A21"/>
    <w:rsid w:val="00EA3A50"/>
    <w:rsid w:val="00EA5578"/>
    <w:rsid w:val="00EA6224"/>
    <w:rsid w:val="00EA7257"/>
    <w:rsid w:val="00EB0ACE"/>
    <w:rsid w:val="00EB1355"/>
    <w:rsid w:val="00EB7EAB"/>
    <w:rsid w:val="00EC0818"/>
    <w:rsid w:val="00EC0979"/>
    <w:rsid w:val="00EC2267"/>
    <w:rsid w:val="00EC2F2D"/>
    <w:rsid w:val="00EC4879"/>
    <w:rsid w:val="00EC6BB1"/>
    <w:rsid w:val="00EC7728"/>
    <w:rsid w:val="00EC7DDE"/>
    <w:rsid w:val="00ED184C"/>
    <w:rsid w:val="00ED1E9E"/>
    <w:rsid w:val="00ED252C"/>
    <w:rsid w:val="00ED310B"/>
    <w:rsid w:val="00ED3F9F"/>
    <w:rsid w:val="00ED408A"/>
    <w:rsid w:val="00ED411A"/>
    <w:rsid w:val="00ED53D1"/>
    <w:rsid w:val="00ED5FD8"/>
    <w:rsid w:val="00ED6B94"/>
    <w:rsid w:val="00ED6BA6"/>
    <w:rsid w:val="00EE422C"/>
    <w:rsid w:val="00EE4F6F"/>
    <w:rsid w:val="00EE50C2"/>
    <w:rsid w:val="00EE6781"/>
    <w:rsid w:val="00EF1387"/>
    <w:rsid w:val="00EF1B47"/>
    <w:rsid w:val="00EF376A"/>
    <w:rsid w:val="00EF38D7"/>
    <w:rsid w:val="00EF7CDC"/>
    <w:rsid w:val="00F017B9"/>
    <w:rsid w:val="00F02CB9"/>
    <w:rsid w:val="00F03A18"/>
    <w:rsid w:val="00F05CFF"/>
    <w:rsid w:val="00F069BD"/>
    <w:rsid w:val="00F06DD4"/>
    <w:rsid w:val="00F077D7"/>
    <w:rsid w:val="00F10261"/>
    <w:rsid w:val="00F10587"/>
    <w:rsid w:val="00F1069C"/>
    <w:rsid w:val="00F11137"/>
    <w:rsid w:val="00F1165E"/>
    <w:rsid w:val="00F11C5A"/>
    <w:rsid w:val="00F136EC"/>
    <w:rsid w:val="00F13B36"/>
    <w:rsid w:val="00F14ECA"/>
    <w:rsid w:val="00F169E1"/>
    <w:rsid w:val="00F20701"/>
    <w:rsid w:val="00F20AAC"/>
    <w:rsid w:val="00F21A2A"/>
    <w:rsid w:val="00F21E7F"/>
    <w:rsid w:val="00F2211C"/>
    <w:rsid w:val="00F223EB"/>
    <w:rsid w:val="00F22439"/>
    <w:rsid w:val="00F227D5"/>
    <w:rsid w:val="00F22CAE"/>
    <w:rsid w:val="00F233EE"/>
    <w:rsid w:val="00F24715"/>
    <w:rsid w:val="00F2763A"/>
    <w:rsid w:val="00F27B4F"/>
    <w:rsid w:val="00F27FF0"/>
    <w:rsid w:val="00F30B4D"/>
    <w:rsid w:val="00F30E77"/>
    <w:rsid w:val="00F31283"/>
    <w:rsid w:val="00F31809"/>
    <w:rsid w:val="00F3279D"/>
    <w:rsid w:val="00F33889"/>
    <w:rsid w:val="00F340C6"/>
    <w:rsid w:val="00F34B6A"/>
    <w:rsid w:val="00F34C5D"/>
    <w:rsid w:val="00F3555B"/>
    <w:rsid w:val="00F36490"/>
    <w:rsid w:val="00F37C4C"/>
    <w:rsid w:val="00F40407"/>
    <w:rsid w:val="00F40D61"/>
    <w:rsid w:val="00F41648"/>
    <w:rsid w:val="00F42810"/>
    <w:rsid w:val="00F44786"/>
    <w:rsid w:val="00F452E9"/>
    <w:rsid w:val="00F453C1"/>
    <w:rsid w:val="00F45A44"/>
    <w:rsid w:val="00F47374"/>
    <w:rsid w:val="00F47565"/>
    <w:rsid w:val="00F51341"/>
    <w:rsid w:val="00F52E3A"/>
    <w:rsid w:val="00F5326B"/>
    <w:rsid w:val="00F551A5"/>
    <w:rsid w:val="00F55736"/>
    <w:rsid w:val="00F56F06"/>
    <w:rsid w:val="00F60717"/>
    <w:rsid w:val="00F61387"/>
    <w:rsid w:val="00F61776"/>
    <w:rsid w:val="00F6528D"/>
    <w:rsid w:val="00F65D7A"/>
    <w:rsid w:val="00F664C2"/>
    <w:rsid w:val="00F70087"/>
    <w:rsid w:val="00F71EBF"/>
    <w:rsid w:val="00F72A7E"/>
    <w:rsid w:val="00F74793"/>
    <w:rsid w:val="00F76906"/>
    <w:rsid w:val="00F777AB"/>
    <w:rsid w:val="00F80A8A"/>
    <w:rsid w:val="00F8323F"/>
    <w:rsid w:val="00F84E73"/>
    <w:rsid w:val="00F850A3"/>
    <w:rsid w:val="00F86F73"/>
    <w:rsid w:val="00F877FA"/>
    <w:rsid w:val="00F87BF0"/>
    <w:rsid w:val="00F87EA3"/>
    <w:rsid w:val="00F90477"/>
    <w:rsid w:val="00F917A8"/>
    <w:rsid w:val="00F9189C"/>
    <w:rsid w:val="00F922E6"/>
    <w:rsid w:val="00F92593"/>
    <w:rsid w:val="00F9300B"/>
    <w:rsid w:val="00F935FB"/>
    <w:rsid w:val="00F942A1"/>
    <w:rsid w:val="00F95C79"/>
    <w:rsid w:val="00F962F5"/>
    <w:rsid w:val="00FA1AE8"/>
    <w:rsid w:val="00FA1D84"/>
    <w:rsid w:val="00FA2528"/>
    <w:rsid w:val="00FA31AD"/>
    <w:rsid w:val="00FA44A4"/>
    <w:rsid w:val="00FA51C1"/>
    <w:rsid w:val="00FA5D89"/>
    <w:rsid w:val="00FA6537"/>
    <w:rsid w:val="00FA75C0"/>
    <w:rsid w:val="00FB0D4E"/>
    <w:rsid w:val="00FB1254"/>
    <w:rsid w:val="00FB50FA"/>
    <w:rsid w:val="00FB5A34"/>
    <w:rsid w:val="00FB66F9"/>
    <w:rsid w:val="00FB73FE"/>
    <w:rsid w:val="00FB7EEF"/>
    <w:rsid w:val="00FC0BEF"/>
    <w:rsid w:val="00FC1B73"/>
    <w:rsid w:val="00FC38D3"/>
    <w:rsid w:val="00FC3B2D"/>
    <w:rsid w:val="00FC7D38"/>
    <w:rsid w:val="00FD15CE"/>
    <w:rsid w:val="00FD1BDF"/>
    <w:rsid w:val="00FD229E"/>
    <w:rsid w:val="00FD5218"/>
    <w:rsid w:val="00FD65AE"/>
    <w:rsid w:val="00FE1875"/>
    <w:rsid w:val="00FE1FA5"/>
    <w:rsid w:val="00FE443E"/>
    <w:rsid w:val="00FE5C24"/>
    <w:rsid w:val="00FE5FDC"/>
    <w:rsid w:val="00FE6331"/>
    <w:rsid w:val="00FE653F"/>
    <w:rsid w:val="00FF033A"/>
    <w:rsid w:val="00FF20AA"/>
    <w:rsid w:val="00FF2950"/>
    <w:rsid w:val="00FF394F"/>
    <w:rsid w:val="00FF3D9B"/>
    <w:rsid w:val="00FF4DAC"/>
    <w:rsid w:val="00FF7D99"/>
    <w:rsid w:val="00FF7E8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F9C747"/>
  <w15:docId w15:val="{E4C6C73C-1133-478F-824C-063B69EF1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276" w:lineRule="auto"/>
        <w:ind w:left="706" w:hanging="706"/>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4B94"/>
    <w:pPr>
      <w:spacing w:before="240" w:after="240" w:line="360" w:lineRule="auto"/>
      <w:ind w:left="0" w:firstLine="0"/>
      <w:jc w:val="both"/>
    </w:pPr>
    <w:rPr>
      <w:rFonts w:ascii="Arial" w:hAnsi="Arial"/>
    </w:rPr>
  </w:style>
  <w:style w:type="paragraph" w:styleId="Heading1">
    <w:name w:val="heading 1"/>
    <w:basedOn w:val="Normal"/>
    <w:next w:val="Normal"/>
    <w:link w:val="Heading1Char"/>
    <w:autoRedefine/>
    <w:uiPriority w:val="9"/>
    <w:qFormat/>
    <w:rsid w:val="00B05B56"/>
    <w:pPr>
      <w:keepNext/>
      <w:keepLines/>
      <w:numPr>
        <w:numId w:val="872"/>
      </w:numPr>
      <w:spacing w:line="276" w:lineRule="auto"/>
      <w:jc w:val="left"/>
      <w:outlineLvl w:val="0"/>
    </w:pPr>
    <w:rPr>
      <w:rFonts w:eastAsia="Times New Roman" w:cs="Arial"/>
      <w:b/>
      <w:bCs/>
      <w:color w:val="000000" w:themeColor="text1"/>
      <w:sz w:val="32"/>
      <w:szCs w:val="32"/>
      <w:lang w:val="en-AU"/>
    </w:rPr>
  </w:style>
  <w:style w:type="paragraph" w:styleId="Heading2">
    <w:name w:val="heading 2"/>
    <w:basedOn w:val="Normal"/>
    <w:next w:val="Normal"/>
    <w:link w:val="Heading2Char"/>
    <w:uiPriority w:val="9"/>
    <w:unhideWhenUsed/>
    <w:qFormat/>
    <w:rsid w:val="00654808"/>
    <w:pPr>
      <w:keepNext/>
      <w:keepLines/>
      <w:numPr>
        <w:numId w:val="880"/>
      </w:numPr>
      <w:pBdr>
        <w:top w:val="single" w:sz="4" w:space="1" w:color="auto"/>
        <w:left w:val="single" w:sz="4" w:space="4" w:color="auto"/>
        <w:bottom w:val="single" w:sz="4" w:space="1" w:color="auto"/>
        <w:right w:val="single" w:sz="4" w:space="4" w:color="auto"/>
      </w:pBdr>
      <w:shd w:val="clear" w:color="auto" w:fill="8DB3E2" w:themeFill="text2" w:themeFillTint="66"/>
      <w:spacing w:before="200" w:line="240" w:lineRule="auto"/>
      <w:outlineLvl w:val="1"/>
    </w:pPr>
    <w:rPr>
      <w:rFonts w:eastAsiaTheme="majorEastAsia" w:cstheme="majorBidi"/>
      <w:b/>
      <w:bCs/>
      <w:sz w:val="24"/>
      <w:szCs w:val="26"/>
    </w:rPr>
  </w:style>
  <w:style w:type="paragraph" w:styleId="Heading3">
    <w:name w:val="heading 3"/>
    <w:basedOn w:val="Normal"/>
    <w:next w:val="Normal"/>
    <w:link w:val="Heading3Char"/>
    <w:uiPriority w:val="9"/>
    <w:semiHidden/>
    <w:unhideWhenUsed/>
    <w:qFormat/>
    <w:rsid w:val="001A7AC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5">
    <w:name w:val="heading 5"/>
    <w:basedOn w:val="Normal"/>
    <w:next w:val="Normal"/>
    <w:link w:val="Heading5Char"/>
    <w:uiPriority w:val="9"/>
    <w:unhideWhenUsed/>
    <w:qFormat/>
    <w:rsid w:val="009179E6"/>
    <w:pPr>
      <w:keepNext/>
      <w:keepLines/>
      <w:spacing w:line="240" w:lineRule="auto"/>
      <w:outlineLvl w:val="4"/>
    </w:pPr>
    <w:rPr>
      <w:rFonts w:eastAsiaTheme="majorEastAsia" w:cstheme="majorBidi"/>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5B56"/>
    <w:rPr>
      <w:rFonts w:ascii="Arial" w:eastAsia="Times New Roman" w:hAnsi="Arial" w:cs="Arial"/>
      <w:b/>
      <w:bCs/>
      <w:color w:val="000000" w:themeColor="text1"/>
      <w:sz w:val="32"/>
      <w:szCs w:val="32"/>
      <w:lang w:val="en-AU"/>
    </w:rPr>
  </w:style>
  <w:style w:type="character" w:customStyle="1" w:styleId="Heading2Char">
    <w:name w:val="Heading 2 Char"/>
    <w:basedOn w:val="DefaultParagraphFont"/>
    <w:link w:val="Heading2"/>
    <w:uiPriority w:val="9"/>
    <w:rsid w:val="008B352F"/>
    <w:rPr>
      <w:rFonts w:ascii="Arial" w:eastAsiaTheme="majorEastAsia" w:hAnsi="Arial" w:cstheme="majorBidi"/>
      <w:b/>
      <w:bCs/>
      <w:sz w:val="24"/>
      <w:szCs w:val="26"/>
      <w:shd w:val="clear" w:color="auto" w:fill="8DB3E2" w:themeFill="text2" w:themeFillTint="66"/>
    </w:rPr>
  </w:style>
  <w:style w:type="character" w:customStyle="1" w:styleId="Heading5Char">
    <w:name w:val="Heading 5 Char"/>
    <w:basedOn w:val="DefaultParagraphFont"/>
    <w:link w:val="Heading5"/>
    <w:uiPriority w:val="9"/>
    <w:rsid w:val="009179E6"/>
    <w:rPr>
      <w:rFonts w:ascii="Arial" w:eastAsiaTheme="majorEastAsia" w:hAnsi="Arial" w:cstheme="majorBidi"/>
      <w:b/>
      <w:sz w:val="24"/>
    </w:rPr>
  </w:style>
  <w:style w:type="paragraph" w:styleId="NoSpacing">
    <w:name w:val="No Spacing"/>
    <w:link w:val="NoSpacingChar"/>
    <w:uiPriority w:val="1"/>
    <w:qFormat/>
    <w:rsid w:val="009C3C23"/>
    <w:pPr>
      <w:spacing w:line="240" w:lineRule="auto"/>
    </w:pPr>
    <w:rPr>
      <w:rFonts w:eastAsiaTheme="minorEastAsia"/>
    </w:rPr>
  </w:style>
  <w:style w:type="character" w:customStyle="1" w:styleId="NoSpacingChar">
    <w:name w:val="No Spacing Char"/>
    <w:basedOn w:val="DefaultParagraphFont"/>
    <w:link w:val="NoSpacing"/>
    <w:uiPriority w:val="1"/>
    <w:rsid w:val="009C3C23"/>
    <w:rPr>
      <w:rFonts w:eastAsiaTheme="minorEastAsia"/>
    </w:rPr>
  </w:style>
  <w:style w:type="paragraph" w:styleId="BalloonText">
    <w:name w:val="Balloon Text"/>
    <w:basedOn w:val="Normal"/>
    <w:link w:val="BalloonTextChar"/>
    <w:uiPriority w:val="99"/>
    <w:semiHidden/>
    <w:unhideWhenUsed/>
    <w:rsid w:val="009C3C2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3C23"/>
    <w:rPr>
      <w:rFonts w:ascii="Tahoma" w:hAnsi="Tahoma" w:cs="Tahoma"/>
      <w:sz w:val="16"/>
      <w:szCs w:val="16"/>
    </w:rPr>
  </w:style>
  <w:style w:type="paragraph" w:styleId="TOC2">
    <w:name w:val="toc 2"/>
    <w:basedOn w:val="Normal"/>
    <w:next w:val="Normal"/>
    <w:autoRedefine/>
    <w:uiPriority w:val="39"/>
    <w:unhideWhenUsed/>
    <w:rsid w:val="00335E60"/>
    <w:pPr>
      <w:spacing w:before="0" w:after="0"/>
      <w:ind w:left="220"/>
      <w:jc w:val="left"/>
    </w:pPr>
    <w:rPr>
      <w:rFonts w:asciiTheme="minorHAnsi" w:hAnsiTheme="minorHAnsi" w:cstheme="minorHAnsi"/>
      <w:smallCaps/>
      <w:sz w:val="20"/>
      <w:szCs w:val="20"/>
    </w:rPr>
  </w:style>
  <w:style w:type="paragraph" w:styleId="TOC1">
    <w:name w:val="toc 1"/>
    <w:basedOn w:val="Normal"/>
    <w:next w:val="Normal"/>
    <w:autoRedefine/>
    <w:uiPriority w:val="39"/>
    <w:unhideWhenUsed/>
    <w:rsid w:val="00C164B9"/>
    <w:pPr>
      <w:spacing w:before="120" w:after="120"/>
      <w:jc w:val="left"/>
    </w:pPr>
    <w:rPr>
      <w:rFonts w:asciiTheme="minorHAnsi" w:hAnsiTheme="minorHAnsi" w:cstheme="minorHAnsi"/>
      <w:b/>
      <w:bCs/>
      <w:caps/>
      <w:sz w:val="20"/>
      <w:szCs w:val="20"/>
    </w:rPr>
  </w:style>
  <w:style w:type="character" w:styleId="Hyperlink">
    <w:name w:val="Hyperlink"/>
    <w:basedOn w:val="DefaultParagraphFont"/>
    <w:uiPriority w:val="99"/>
    <w:unhideWhenUsed/>
    <w:rsid w:val="00B357DD"/>
    <w:rPr>
      <w:color w:val="0000FF" w:themeColor="hyperlink"/>
      <w:u w:val="single"/>
    </w:rPr>
  </w:style>
  <w:style w:type="table" w:styleId="TableGrid">
    <w:name w:val="Table Grid"/>
    <w:basedOn w:val="TableNormal"/>
    <w:uiPriority w:val="39"/>
    <w:qFormat/>
    <w:rsid w:val="00B357D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eport Text"/>
    <w:basedOn w:val="Normal"/>
    <w:link w:val="ListParagraphChar"/>
    <w:uiPriority w:val="34"/>
    <w:qFormat/>
    <w:rsid w:val="004635E7"/>
    <w:pPr>
      <w:spacing w:before="0"/>
      <w:contextualSpacing/>
    </w:pPr>
  </w:style>
  <w:style w:type="character" w:customStyle="1" w:styleId="ListParagraphChar">
    <w:name w:val="List Paragraph Char"/>
    <w:aliases w:val="Report Text Char"/>
    <w:basedOn w:val="DefaultParagraphFont"/>
    <w:link w:val="ListParagraph"/>
    <w:uiPriority w:val="34"/>
    <w:qFormat/>
    <w:rsid w:val="004635E7"/>
    <w:rPr>
      <w:rFonts w:ascii="Arial" w:hAnsi="Arial"/>
    </w:rPr>
  </w:style>
  <w:style w:type="paragraph" w:styleId="Header">
    <w:name w:val="header"/>
    <w:basedOn w:val="Normal"/>
    <w:link w:val="HeaderChar"/>
    <w:uiPriority w:val="99"/>
    <w:unhideWhenUsed/>
    <w:rsid w:val="00F55736"/>
    <w:pPr>
      <w:tabs>
        <w:tab w:val="center" w:pos="4680"/>
        <w:tab w:val="right" w:pos="9360"/>
      </w:tabs>
      <w:spacing w:line="240" w:lineRule="auto"/>
    </w:pPr>
  </w:style>
  <w:style w:type="character" w:customStyle="1" w:styleId="HeaderChar">
    <w:name w:val="Header Char"/>
    <w:basedOn w:val="DefaultParagraphFont"/>
    <w:link w:val="Header"/>
    <w:uiPriority w:val="99"/>
    <w:rsid w:val="00F55736"/>
  </w:style>
  <w:style w:type="paragraph" w:styleId="Footer">
    <w:name w:val="footer"/>
    <w:basedOn w:val="Normal"/>
    <w:link w:val="FooterChar"/>
    <w:uiPriority w:val="99"/>
    <w:unhideWhenUsed/>
    <w:rsid w:val="00F55736"/>
    <w:pPr>
      <w:tabs>
        <w:tab w:val="center" w:pos="4680"/>
        <w:tab w:val="right" w:pos="9360"/>
      </w:tabs>
      <w:spacing w:line="240" w:lineRule="auto"/>
    </w:pPr>
  </w:style>
  <w:style w:type="character" w:customStyle="1" w:styleId="FooterChar">
    <w:name w:val="Footer Char"/>
    <w:basedOn w:val="DefaultParagraphFont"/>
    <w:link w:val="Footer"/>
    <w:uiPriority w:val="99"/>
    <w:rsid w:val="00F55736"/>
  </w:style>
  <w:style w:type="paragraph" w:customStyle="1" w:styleId="Normal2">
    <w:name w:val="Normal 2"/>
    <w:basedOn w:val="Normal"/>
    <w:qFormat/>
    <w:rsid w:val="004635E7"/>
    <w:pPr>
      <w:spacing w:before="0" w:after="0"/>
    </w:pPr>
    <w:rPr>
      <w:rFonts w:eastAsia="Times New Roman" w:cs="Times New Roman"/>
      <w:lang w:val="en-GB"/>
    </w:rPr>
  </w:style>
  <w:style w:type="paragraph" w:styleId="TOCHeading">
    <w:name w:val="TOC Heading"/>
    <w:basedOn w:val="Heading1"/>
    <w:next w:val="Normal"/>
    <w:uiPriority w:val="39"/>
    <w:unhideWhenUsed/>
    <w:qFormat/>
    <w:rsid w:val="00B17729"/>
    <w:pPr>
      <w:outlineLvl w:val="9"/>
    </w:pPr>
  </w:style>
  <w:style w:type="character" w:customStyle="1" w:styleId="fontstyle01">
    <w:name w:val="fontstyle01"/>
    <w:basedOn w:val="DefaultParagraphFont"/>
    <w:rsid w:val="003C3FE0"/>
    <w:rPr>
      <w:rFonts w:ascii="ArialMT" w:hAnsi="ArialMT" w:hint="default"/>
      <w:b w:val="0"/>
      <w:bCs w:val="0"/>
      <w:i w:val="0"/>
      <w:iCs w:val="0"/>
      <w:color w:val="000000"/>
      <w:sz w:val="22"/>
      <w:szCs w:val="22"/>
    </w:rPr>
  </w:style>
  <w:style w:type="character" w:customStyle="1" w:styleId="fontstyle21">
    <w:name w:val="fontstyle21"/>
    <w:basedOn w:val="DefaultParagraphFont"/>
    <w:rsid w:val="003C3FE0"/>
    <w:rPr>
      <w:rFonts w:ascii="SymbolMT" w:hAnsi="SymbolMT" w:hint="default"/>
      <w:b w:val="0"/>
      <w:bCs w:val="0"/>
      <w:i w:val="0"/>
      <w:iCs w:val="0"/>
      <w:color w:val="000000"/>
      <w:sz w:val="24"/>
      <w:szCs w:val="24"/>
    </w:rPr>
  </w:style>
  <w:style w:type="character" w:customStyle="1" w:styleId="fontstyle31">
    <w:name w:val="fontstyle31"/>
    <w:basedOn w:val="DefaultParagraphFont"/>
    <w:rsid w:val="003C3FE0"/>
    <w:rPr>
      <w:rFonts w:ascii="SymbolMT" w:hAnsi="SymbolMT" w:hint="default"/>
      <w:b w:val="0"/>
      <w:bCs w:val="0"/>
      <w:i w:val="0"/>
      <w:iCs w:val="0"/>
      <w:color w:val="000000"/>
      <w:sz w:val="24"/>
      <w:szCs w:val="24"/>
    </w:rPr>
  </w:style>
  <w:style w:type="paragraph" w:customStyle="1" w:styleId="Default">
    <w:name w:val="Default"/>
    <w:rsid w:val="003C3FE0"/>
    <w:pPr>
      <w:autoSpaceDE w:val="0"/>
      <w:autoSpaceDN w:val="0"/>
      <w:adjustRightInd w:val="0"/>
      <w:spacing w:line="240" w:lineRule="auto"/>
    </w:pPr>
    <w:rPr>
      <w:rFonts w:ascii="Calibri" w:hAnsi="Calibri" w:cs="Calibri"/>
      <w:color w:val="000000"/>
      <w:sz w:val="24"/>
      <w:szCs w:val="24"/>
    </w:rPr>
  </w:style>
  <w:style w:type="paragraph" w:styleId="NormalWeb">
    <w:name w:val="Normal (Web)"/>
    <w:basedOn w:val="Normal"/>
    <w:uiPriority w:val="99"/>
    <w:semiHidden/>
    <w:unhideWhenUsed/>
    <w:rsid w:val="00F850A3"/>
    <w:pPr>
      <w:spacing w:before="100" w:beforeAutospacing="1" w:after="100" w:afterAutospacing="1" w:line="240" w:lineRule="auto"/>
    </w:pPr>
    <w:rPr>
      <w:rFonts w:ascii="Times New Roman" w:eastAsia="Times New Roman" w:hAnsi="Times New Roman" w:cs="Times New Roman"/>
      <w:sz w:val="24"/>
      <w:szCs w:val="24"/>
    </w:rPr>
  </w:style>
  <w:style w:type="paragraph" w:styleId="TOC3">
    <w:name w:val="toc 3"/>
    <w:basedOn w:val="Normal"/>
    <w:next w:val="Normal"/>
    <w:autoRedefine/>
    <w:uiPriority w:val="39"/>
    <w:unhideWhenUsed/>
    <w:rsid w:val="00335E60"/>
    <w:pPr>
      <w:spacing w:before="0" w:after="0"/>
      <w:ind w:left="440"/>
      <w:jc w:val="left"/>
    </w:pPr>
    <w:rPr>
      <w:rFonts w:asciiTheme="minorHAnsi" w:hAnsiTheme="minorHAnsi" w:cstheme="minorHAnsi"/>
      <w:i/>
      <w:iCs/>
      <w:sz w:val="20"/>
      <w:szCs w:val="20"/>
    </w:rPr>
  </w:style>
  <w:style w:type="paragraph" w:styleId="TOC4">
    <w:name w:val="toc 4"/>
    <w:basedOn w:val="Normal"/>
    <w:next w:val="Normal"/>
    <w:autoRedefine/>
    <w:uiPriority w:val="39"/>
    <w:unhideWhenUsed/>
    <w:rsid w:val="001F4269"/>
    <w:pPr>
      <w:spacing w:before="0" w:after="0"/>
      <w:ind w:left="660"/>
      <w:jc w:val="left"/>
    </w:pPr>
    <w:rPr>
      <w:rFonts w:asciiTheme="minorHAnsi" w:hAnsiTheme="minorHAnsi" w:cstheme="minorHAnsi"/>
      <w:sz w:val="18"/>
      <w:szCs w:val="18"/>
    </w:rPr>
  </w:style>
  <w:style w:type="paragraph" w:styleId="TOC5">
    <w:name w:val="toc 5"/>
    <w:basedOn w:val="Normal"/>
    <w:next w:val="Normal"/>
    <w:autoRedefine/>
    <w:uiPriority w:val="39"/>
    <w:unhideWhenUsed/>
    <w:rsid w:val="001F4269"/>
    <w:pPr>
      <w:spacing w:before="0" w:after="0"/>
      <w:ind w:left="880"/>
      <w:jc w:val="left"/>
    </w:pPr>
    <w:rPr>
      <w:rFonts w:asciiTheme="minorHAnsi" w:hAnsiTheme="minorHAnsi" w:cstheme="minorHAnsi"/>
      <w:sz w:val="18"/>
      <w:szCs w:val="18"/>
    </w:rPr>
  </w:style>
  <w:style w:type="paragraph" w:styleId="TOC6">
    <w:name w:val="toc 6"/>
    <w:basedOn w:val="Normal"/>
    <w:next w:val="Normal"/>
    <w:autoRedefine/>
    <w:uiPriority w:val="39"/>
    <w:unhideWhenUsed/>
    <w:rsid w:val="001F4269"/>
    <w:pPr>
      <w:spacing w:before="0" w:after="0"/>
      <w:ind w:left="1100"/>
      <w:jc w:val="left"/>
    </w:pPr>
    <w:rPr>
      <w:rFonts w:asciiTheme="minorHAnsi" w:hAnsiTheme="minorHAnsi" w:cstheme="minorHAnsi"/>
      <w:sz w:val="18"/>
      <w:szCs w:val="18"/>
    </w:rPr>
  </w:style>
  <w:style w:type="paragraph" w:styleId="TOC7">
    <w:name w:val="toc 7"/>
    <w:basedOn w:val="Normal"/>
    <w:next w:val="Normal"/>
    <w:autoRedefine/>
    <w:uiPriority w:val="39"/>
    <w:unhideWhenUsed/>
    <w:rsid w:val="001F4269"/>
    <w:pPr>
      <w:spacing w:before="0" w:after="0"/>
      <w:ind w:left="1320"/>
      <w:jc w:val="left"/>
    </w:pPr>
    <w:rPr>
      <w:rFonts w:asciiTheme="minorHAnsi" w:hAnsiTheme="minorHAnsi" w:cstheme="minorHAnsi"/>
      <w:sz w:val="18"/>
      <w:szCs w:val="18"/>
    </w:rPr>
  </w:style>
  <w:style w:type="paragraph" w:styleId="TOC8">
    <w:name w:val="toc 8"/>
    <w:basedOn w:val="Normal"/>
    <w:next w:val="Normal"/>
    <w:autoRedefine/>
    <w:uiPriority w:val="39"/>
    <w:unhideWhenUsed/>
    <w:rsid w:val="001F4269"/>
    <w:pPr>
      <w:spacing w:before="0" w:after="0"/>
      <w:ind w:left="1540"/>
      <w:jc w:val="left"/>
    </w:pPr>
    <w:rPr>
      <w:rFonts w:asciiTheme="minorHAnsi" w:hAnsiTheme="minorHAnsi" w:cstheme="minorHAnsi"/>
      <w:sz w:val="18"/>
      <w:szCs w:val="18"/>
    </w:rPr>
  </w:style>
  <w:style w:type="paragraph" w:styleId="TOC9">
    <w:name w:val="toc 9"/>
    <w:basedOn w:val="Normal"/>
    <w:next w:val="Normal"/>
    <w:autoRedefine/>
    <w:uiPriority w:val="39"/>
    <w:unhideWhenUsed/>
    <w:rsid w:val="001F4269"/>
    <w:pPr>
      <w:spacing w:before="0" w:after="0"/>
      <w:ind w:left="1760"/>
      <w:jc w:val="left"/>
    </w:pPr>
    <w:rPr>
      <w:rFonts w:asciiTheme="minorHAnsi" w:hAnsiTheme="minorHAnsi" w:cstheme="minorHAnsi"/>
      <w:sz w:val="18"/>
      <w:szCs w:val="18"/>
    </w:rPr>
  </w:style>
  <w:style w:type="paragraph" w:customStyle="1" w:styleId="Nameofrecorder">
    <w:name w:val="Name of recorder"/>
    <w:basedOn w:val="Normal"/>
    <w:rsid w:val="001A04F2"/>
    <w:pPr>
      <w:spacing w:line="240" w:lineRule="auto"/>
    </w:pPr>
    <w:rPr>
      <w:rFonts w:ascii="Times New Roman" w:eastAsia="Times New Roman" w:hAnsi="Times New Roman" w:cs="Times New Roman"/>
      <w:bCs/>
      <w:szCs w:val="20"/>
    </w:rPr>
  </w:style>
  <w:style w:type="paragraph" w:customStyle="1" w:styleId="m3634761738003977812ydpcb3d5509msonormal">
    <w:name w:val="m_3634761738003977812ydpcb3d5509msonormal"/>
    <w:basedOn w:val="Normal"/>
    <w:rsid w:val="005260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
    <w:name w:val="Style1"/>
    <w:basedOn w:val="Normal"/>
    <w:link w:val="Style1Char"/>
    <w:qFormat/>
    <w:rsid w:val="00410D74"/>
    <w:pPr>
      <w:autoSpaceDE w:val="0"/>
      <w:autoSpaceDN w:val="0"/>
      <w:adjustRightInd w:val="0"/>
      <w:spacing w:line="240" w:lineRule="auto"/>
      <w:outlineLvl w:val="0"/>
    </w:pPr>
    <w:rPr>
      <w:rFonts w:cs="Arial"/>
      <w:b/>
      <w:bCs/>
      <w:color w:val="000000"/>
      <w:szCs w:val="28"/>
    </w:rPr>
  </w:style>
  <w:style w:type="character" w:customStyle="1" w:styleId="Style1Char">
    <w:name w:val="Style1 Char"/>
    <w:basedOn w:val="DefaultParagraphFont"/>
    <w:link w:val="Style1"/>
    <w:rsid w:val="00410D74"/>
    <w:rPr>
      <w:rFonts w:cs="Arial"/>
      <w:b/>
      <w:bCs/>
      <w:color w:val="000000"/>
      <w:szCs w:val="28"/>
    </w:rPr>
  </w:style>
  <w:style w:type="paragraph" w:customStyle="1" w:styleId="Style2">
    <w:name w:val="Style2"/>
    <w:basedOn w:val="Normal"/>
    <w:link w:val="Style2Char"/>
    <w:qFormat/>
    <w:rsid w:val="006C5A4D"/>
    <w:pPr>
      <w:outlineLvl w:val="1"/>
    </w:pPr>
  </w:style>
  <w:style w:type="character" w:customStyle="1" w:styleId="Style2Char">
    <w:name w:val="Style2 Char"/>
    <w:basedOn w:val="DefaultParagraphFont"/>
    <w:link w:val="Style2"/>
    <w:rsid w:val="006C5A4D"/>
  </w:style>
  <w:style w:type="paragraph" w:customStyle="1" w:styleId="Style3">
    <w:name w:val="Style3"/>
    <w:basedOn w:val="Normal"/>
    <w:link w:val="Style3Char"/>
    <w:qFormat/>
    <w:rsid w:val="00410D74"/>
    <w:pPr>
      <w:autoSpaceDE w:val="0"/>
      <w:autoSpaceDN w:val="0"/>
      <w:adjustRightInd w:val="0"/>
      <w:spacing w:line="240" w:lineRule="auto"/>
    </w:pPr>
    <w:rPr>
      <w:rFonts w:cs="Arial"/>
      <w:b/>
      <w:bCs/>
    </w:rPr>
  </w:style>
  <w:style w:type="character" w:customStyle="1" w:styleId="Style3Char">
    <w:name w:val="Style3 Char"/>
    <w:basedOn w:val="DefaultParagraphFont"/>
    <w:link w:val="Style3"/>
    <w:rsid w:val="00410D74"/>
    <w:rPr>
      <w:rFonts w:cs="Arial"/>
      <w:b/>
      <w:bCs/>
    </w:rPr>
  </w:style>
  <w:style w:type="paragraph" w:customStyle="1" w:styleId="Style4">
    <w:name w:val="Style4"/>
    <w:basedOn w:val="ListParagraph"/>
    <w:link w:val="Style4Char"/>
    <w:qFormat/>
    <w:rsid w:val="00410D74"/>
    <w:pPr>
      <w:autoSpaceDE w:val="0"/>
      <w:autoSpaceDN w:val="0"/>
      <w:adjustRightInd w:val="0"/>
      <w:ind w:hanging="720"/>
    </w:pPr>
    <w:rPr>
      <w:rFonts w:cs="Arial"/>
    </w:rPr>
  </w:style>
  <w:style w:type="character" w:customStyle="1" w:styleId="Style4Char">
    <w:name w:val="Style4 Char"/>
    <w:basedOn w:val="ListParagraphChar"/>
    <w:link w:val="Style4"/>
    <w:rsid w:val="00410D74"/>
    <w:rPr>
      <w:rFonts w:ascii="Arial" w:hAnsi="Arial" w:cs="Arial"/>
    </w:rPr>
  </w:style>
  <w:style w:type="paragraph" w:customStyle="1" w:styleId="Style5">
    <w:name w:val="Style5"/>
    <w:basedOn w:val="ListParagraph"/>
    <w:link w:val="Style5Char"/>
    <w:qFormat/>
    <w:rsid w:val="00410D74"/>
    <w:pPr>
      <w:autoSpaceDE w:val="0"/>
      <w:autoSpaceDN w:val="0"/>
      <w:adjustRightInd w:val="0"/>
      <w:ind w:left="576" w:hanging="576"/>
    </w:pPr>
    <w:rPr>
      <w:rFonts w:cs="Arial"/>
    </w:rPr>
  </w:style>
  <w:style w:type="character" w:customStyle="1" w:styleId="Style5Char">
    <w:name w:val="Style5 Char"/>
    <w:basedOn w:val="ListParagraphChar"/>
    <w:link w:val="Style5"/>
    <w:rsid w:val="00410D74"/>
    <w:rPr>
      <w:rFonts w:ascii="Arial" w:hAnsi="Arial" w:cs="Arial"/>
    </w:rPr>
  </w:style>
  <w:style w:type="paragraph" w:customStyle="1" w:styleId="Style6">
    <w:name w:val="Style6"/>
    <w:basedOn w:val="ListParagraph"/>
    <w:link w:val="Style6Char"/>
    <w:qFormat/>
    <w:rsid w:val="00410D74"/>
    <w:pPr>
      <w:numPr>
        <w:ilvl w:val="2"/>
        <w:numId w:val="558"/>
      </w:numPr>
      <w:autoSpaceDE w:val="0"/>
      <w:autoSpaceDN w:val="0"/>
      <w:adjustRightInd w:val="0"/>
      <w:ind w:left="864" w:hanging="720"/>
    </w:pPr>
    <w:rPr>
      <w:rFonts w:cs="Arial"/>
      <w:color w:val="000000"/>
    </w:rPr>
  </w:style>
  <w:style w:type="character" w:customStyle="1" w:styleId="Style6Char">
    <w:name w:val="Style6 Char"/>
    <w:basedOn w:val="ListParagraphChar"/>
    <w:link w:val="Style6"/>
    <w:rsid w:val="00410D74"/>
    <w:rPr>
      <w:rFonts w:ascii="Arial" w:hAnsi="Arial" w:cs="Arial"/>
      <w:color w:val="000000"/>
    </w:rPr>
  </w:style>
  <w:style w:type="table" w:styleId="LightShading">
    <w:name w:val="Light Shading"/>
    <w:basedOn w:val="TableNormal"/>
    <w:uiPriority w:val="60"/>
    <w:rsid w:val="00144EEA"/>
    <w:pPr>
      <w:spacing w:line="240" w:lineRule="auto"/>
      <w:ind w:left="0" w:firstLine="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TableParagraph">
    <w:name w:val="Table Paragraph"/>
    <w:basedOn w:val="Normal"/>
    <w:uiPriority w:val="1"/>
    <w:qFormat/>
    <w:rsid w:val="00144EEA"/>
    <w:pPr>
      <w:widowControl w:val="0"/>
      <w:autoSpaceDE w:val="0"/>
      <w:autoSpaceDN w:val="0"/>
      <w:spacing w:line="240" w:lineRule="auto"/>
    </w:pPr>
    <w:rPr>
      <w:rFonts w:ascii="Tahoma" w:eastAsia="Tahoma" w:hAnsi="Tahoma" w:cs="Tahoma"/>
      <w:lang w:bidi="en-US"/>
    </w:rPr>
  </w:style>
  <w:style w:type="character" w:styleId="FollowedHyperlink">
    <w:name w:val="FollowedHyperlink"/>
    <w:basedOn w:val="DefaultParagraphFont"/>
    <w:uiPriority w:val="99"/>
    <w:semiHidden/>
    <w:unhideWhenUsed/>
    <w:rsid w:val="00144EEA"/>
    <w:rPr>
      <w:color w:val="800080" w:themeColor="followedHyperlink"/>
      <w:u w:val="single"/>
    </w:rPr>
  </w:style>
  <w:style w:type="table" w:styleId="MediumShading2">
    <w:name w:val="Medium Shading 2"/>
    <w:basedOn w:val="TableNormal"/>
    <w:uiPriority w:val="64"/>
    <w:rsid w:val="00144EEA"/>
    <w:pPr>
      <w:spacing w:line="240" w:lineRule="auto"/>
      <w:ind w:left="0" w:firstLine="0"/>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144EEA"/>
    <w:pPr>
      <w:spacing w:line="240" w:lineRule="auto"/>
      <w:ind w:left="0" w:firstLine="0"/>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basedOn w:val="DefaultParagraphFont"/>
    <w:uiPriority w:val="22"/>
    <w:qFormat/>
    <w:rsid w:val="009179E6"/>
    <w:rPr>
      <w:b/>
      <w:bCs/>
    </w:rPr>
  </w:style>
  <w:style w:type="character" w:styleId="SubtleReference">
    <w:name w:val="Subtle Reference"/>
    <w:basedOn w:val="DefaultParagraphFont"/>
    <w:uiPriority w:val="31"/>
    <w:qFormat/>
    <w:rsid w:val="003E7900"/>
    <w:rPr>
      <w:smallCaps/>
      <w:color w:val="C0504D" w:themeColor="accent2"/>
      <w:u w:val="single"/>
    </w:rPr>
  </w:style>
  <w:style w:type="table" w:customStyle="1" w:styleId="GridTable5Dark-Accent412">
    <w:name w:val="Grid Table 5 Dark - Accent 412"/>
    <w:basedOn w:val="TableNormal"/>
    <w:uiPriority w:val="50"/>
    <w:rsid w:val="00C75810"/>
    <w:pPr>
      <w:spacing w:line="240" w:lineRule="auto"/>
      <w:ind w:left="0" w:firstLine="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styleId="MediumGrid3-Accent5">
    <w:name w:val="Medium Grid 3 Accent 5"/>
    <w:basedOn w:val="TableNormal"/>
    <w:uiPriority w:val="69"/>
    <w:rsid w:val="00C3186E"/>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ListTable1Light-Accent4">
    <w:name w:val="List Table 1 Light Accent 4"/>
    <w:basedOn w:val="TableNormal"/>
    <w:uiPriority w:val="46"/>
    <w:rsid w:val="005C5C96"/>
    <w:pPr>
      <w:spacing w:line="240" w:lineRule="auto"/>
    </w:p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msonormal0">
    <w:name w:val="msonormal"/>
    <w:basedOn w:val="Normal"/>
    <w:rsid w:val="00D65322"/>
    <w:pPr>
      <w:spacing w:before="100" w:beforeAutospacing="1" w:after="100" w:afterAutospacing="1" w:line="240" w:lineRule="auto"/>
      <w:jc w:val="left"/>
    </w:pPr>
    <w:rPr>
      <w:rFonts w:ascii="Times New Roman" w:eastAsia="Times New Roman" w:hAnsi="Times New Roman" w:cs="Times New Roman"/>
      <w:sz w:val="24"/>
      <w:szCs w:val="24"/>
      <w:lang w:val="en-PK" w:eastAsia="en-PK"/>
    </w:rPr>
  </w:style>
  <w:style w:type="paragraph" w:customStyle="1" w:styleId="xl65">
    <w:name w:val="xl65"/>
    <w:basedOn w:val="Normal"/>
    <w:rsid w:val="00D653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24"/>
      <w:szCs w:val="24"/>
      <w:lang w:val="en-PK" w:eastAsia="en-PK"/>
    </w:rPr>
  </w:style>
  <w:style w:type="paragraph" w:customStyle="1" w:styleId="xl66">
    <w:name w:val="xl66"/>
    <w:basedOn w:val="Normal"/>
    <w:rsid w:val="00D653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color w:val="000000"/>
      <w:sz w:val="24"/>
      <w:szCs w:val="24"/>
      <w:lang w:val="en-PK" w:eastAsia="en-PK"/>
    </w:rPr>
  </w:style>
  <w:style w:type="paragraph" w:customStyle="1" w:styleId="xl67">
    <w:name w:val="xl67"/>
    <w:basedOn w:val="Normal"/>
    <w:rsid w:val="00D653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eastAsia="Times New Roman" w:hAnsi="Times New Roman" w:cs="Times New Roman"/>
      <w:sz w:val="24"/>
      <w:szCs w:val="24"/>
      <w:lang w:val="en-PK" w:eastAsia="en-PK"/>
    </w:rPr>
  </w:style>
  <w:style w:type="paragraph" w:customStyle="1" w:styleId="xl68">
    <w:name w:val="xl68"/>
    <w:basedOn w:val="Normal"/>
    <w:rsid w:val="00D653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Arial"/>
      <w:b/>
      <w:bCs/>
      <w:color w:val="000000"/>
      <w:sz w:val="24"/>
      <w:szCs w:val="24"/>
      <w:lang w:val="en-PK" w:eastAsia="en-PK"/>
    </w:rPr>
  </w:style>
  <w:style w:type="paragraph" w:customStyle="1" w:styleId="xl69">
    <w:name w:val="xl69"/>
    <w:basedOn w:val="Normal"/>
    <w:rsid w:val="00D653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Arial"/>
      <w:color w:val="000000"/>
      <w:sz w:val="24"/>
      <w:szCs w:val="24"/>
      <w:lang w:val="en-PK" w:eastAsia="en-PK"/>
    </w:rPr>
  </w:style>
  <w:style w:type="paragraph" w:customStyle="1" w:styleId="xl70">
    <w:name w:val="xl70"/>
    <w:basedOn w:val="Normal"/>
    <w:rsid w:val="00D653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lang w:val="en-PK" w:eastAsia="en-PK"/>
    </w:rPr>
  </w:style>
  <w:style w:type="paragraph" w:customStyle="1" w:styleId="xl71">
    <w:name w:val="xl71"/>
    <w:basedOn w:val="Normal"/>
    <w:rsid w:val="00D653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lang w:val="en-PK" w:eastAsia="en-PK"/>
    </w:rPr>
  </w:style>
  <w:style w:type="paragraph" w:customStyle="1" w:styleId="xl72">
    <w:name w:val="xl72"/>
    <w:basedOn w:val="Normal"/>
    <w:rsid w:val="00D653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24"/>
      <w:szCs w:val="24"/>
      <w:lang w:val="en-PK" w:eastAsia="en-PK"/>
    </w:rPr>
  </w:style>
  <w:style w:type="paragraph" w:customStyle="1" w:styleId="xl73">
    <w:name w:val="xl73"/>
    <w:basedOn w:val="Normal"/>
    <w:rsid w:val="00D653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color w:val="000000"/>
      <w:sz w:val="24"/>
      <w:szCs w:val="24"/>
      <w:lang w:val="en-PK" w:eastAsia="en-PK"/>
    </w:rPr>
  </w:style>
  <w:style w:type="paragraph" w:customStyle="1" w:styleId="xl74">
    <w:name w:val="xl74"/>
    <w:basedOn w:val="Normal"/>
    <w:rsid w:val="00D653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color w:val="000000"/>
      <w:sz w:val="24"/>
      <w:szCs w:val="24"/>
      <w:lang w:val="en-PK" w:eastAsia="en-PK"/>
    </w:rPr>
  </w:style>
  <w:style w:type="paragraph" w:customStyle="1" w:styleId="xl75">
    <w:name w:val="xl75"/>
    <w:basedOn w:val="Normal"/>
    <w:rsid w:val="00D653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eastAsia="Times New Roman" w:hAnsi="Times New Roman" w:cs="Times New Roman"/>
      <w:sz w:val="24"/>
      <w:szCs w:val="24"/>
      <w:lang w:val="en-PK" w:eastAsia="en-PK"/>
    </w:rPr>
  </w:style>
  <w:style w:type="paragraph" w:customStyle="1" w:styleId="xl76">
    <w:name w:val="xl76"/>
    <w:basedOn w:val="Normal"/>
    <w:rsid w:val="00D653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Arial"/>
      <w:b/>
      <w:bCs/>
      <w:color w:val="000000"/>
      <w:sz w:val="24"/>
      <w:szCs w:val="24"/>
      <w:lang w:val="en-PK" w:eastAsia="en-PK"/>
    </w:rPr>
  </w:style>
  <w:style w:type="paragraph" w:customStyle="1" w:styleId="xl77">
    <w:name w:val="xl77"/>
    <w:basedOn w:val="Normal"/>
    <w:rsid w:val="00D653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Arial"/>
      <w:color w:val="000000"/>
      <w:sz w:val="24"/>
      <w:szCs w:val="24"/>
      <w:lang w:val="en-PK" w:eastAsia="en-PK"/>
    </w:rPr>
  </w:style>
  <w:style w:type="paragraph" w:customStyle="1" w:styleId="xl78">
    <w:name w:val="xl78"/>
    <w:basedOn w:val="Normal"/>
    <w:rsid w:val="00D653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color w:val="000000"/>
      <w:sz w:val="24"/>
      <w:szCs w:val="24"/>
      <w:lang w:val="en-PK" w:eastAsia="en-PK"/>
    </w:rPr>
  </w:style>
  <w:style w:type="paragraph" w:customStyle="1" w:styleId="xl79">
    <w:name w:val="xl79"/>
    <w:basedOn w:val="Normal"/>
    <w:rsid w:val="00D653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Arial"/>
      <w:b/>
      <w:bCs/>
      <w:color w:val="000000"/>
      <w:sz w:val="24"/>
      <w:szCs w:val="24"/>
      <w:lang w:val="en-PK" w:eastAsia="en-PK"/>
    </w:rPr>
  </w:style>
  <w:style w:type="paragraph" w:customStyle="1" w:styleId="xl80">
    <w:name w:val="xl80"/>
    <w:basedOn w:val="Normal"/>
    <w:rsid w:val="00D65322"/>
    <w:pPr>
      <w:pBdr>
        <w:top w:val="single" w:sz="4" w:space="0" w:color="auto"/>
        <w:bottom w:val="single" w:sz="4" w:space="0" w:color="auto"/>
      </w:pBdr>
      <w:spacing w:before="100" w:beforeAutospacing="1" w:after="100" w:afterAutospacing="1" w:line="240" w:lineRule="auto"/>
      <w:jc w:val="right"/>
      <w:textAlignment w:val="center"/>
    </w:pPr>
    <w:rPr>
      <w:rFonts w:eastAsia="Times New Roman" w:cs="Arial"/>
      <w:b/>
      <w:bCs/>
      <w:color w:val="000000"/>
      <w:sz w:val="24"/>
      <w:szCs w:val="24"/>
      <w:lang w:val="en-PK" w:eastAsia="en-PK"/>
    </w:rPr>
  </w:style>
  <w:style w:type="paragraph" w:customStyle="1" w:styleId="xl81">
    <w:name w:val="xl81"/>
    <w:basedOn w:val="Normal"/>
    <w:rsid w:val="00D653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lang w:val="en-PK" w:eastAsia="en-PK"/>
    </w:rPr>
  </w:style>
  <w:style w:type="paragraph" w:customStyle="1" w:styleId="xl82">
    <w:name w:val="xl82"/>
    <w:basedOn w:val="Normal"/>
    <w:rsid w:val="00D65322"/>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Arial"/>
      <w:b/>
      <w:bCs/>
      <w:sz w:val="24"/>
      <w:szCs w:val="24"/>
      <w:lang w:val="en-PK" w:eastAsia="en-PK"/>
    </w:rPr>
  </w:style>
  <w:style w:type="paragraph" w:customStyle="1" w:styleId="xl83">
    <w:name w:val="xl83"/>
    <w:basedOn w:val="Normal"/>
    <w:rsid w:val="00D65322"/>
    <w:pPr>
      <w:pBdr>
        <w:top w:val="single" w:sz="8" w:space="0" w:color="auto"/>
        <w:left w:val="single" w:sz="8" w:space="0" w:color="auto"/>
      </w:pBdr>
      <w:shd w:val="clear" w:color="000000" w:fill="92D050"/>
      <w:spacing w:before="100" w:beforeAutospacing="1" w:after="100" w:afterAutospacing="1" w:line="240" w:lineRule="auto"/>
      <w:jc w:val="center"/>
      <w:textAlignment w:val="center"/>
    </w:pPr>
    <w:rPr>
      <w:rFonts w:eastAsia="Times New Roman" w:cs="Arial"/>
      <w:b/>
      <w:bCs/>
      <w:color w:val="000000"/>
      <w:sz w:val="28"/>
      <w:szCs w:val="28"/>
      <w:lang w:val="en-PK" w:eastAsia="en-PK"/>
    </w:rPr>
  </w:style>
  <w:style w:type="paragraph" w:customStyle="1" w:styleId="xl84">
    <w:name w:val="xl84"/>
    <w:basedOn w:val="Normal"/>
    <w:rsid w:val="00D65322"/>
    <w:pPr>
      <w:pBdr>
        <w:top w:val="single" w:sz="8" w:space="0" w:color="auto"/>
      </w:pBdr>
      <w:shd w:val="clear" w:color="000000" w:fill="92D050"/>
      <w:spacing w:before="100" w:beforeAutospacing="1" w:after="100" w:afterAutospacing="1" w:line="240" w:lineRule="auto"/>
      <w:jc w:val="center"/>
      <w:textAlignment w:val="center"/>
    </w:pPr>
    <w:rPr>
      <w:rFonts w:eastAsia="Times New Roman" w:cs="Arial"/>
      <w:b/>
      <w:bCs/>
      <w:color w:val="000000"/>
      <w:sz w:val="28"/>
      <w:szCs w:val="28"/>
      <w:lang w:val="en-PK" w:eastAsia="en-PK"/>
    </w:rPr>
  </w:style>
  <w:style w:type="paragraph" w:customStyle="1" w:styleId="xl85">
    <w:name w:val="xl85"/>
    <w:basedOn w:val="Normal"/>
    <w:rsid w:val="00D653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eastAsia="Times New Roman" w:cs="Arial"/>
      <w:b/>
      <w:bCs/>
      <w:sz w:val="24"/>
      <w:szCs w:val="24"/>
      <w:lang w:val="en-PK" w:eastAsia="en-PK"/>
    </w:rPr>
  </w:style>
  <w:style w:type="paragraph" w:customStyle="1" w:styleId="xl86">
    <w:name w:val="xl86"/>
    <w:basedOn w:val="Normal"/>
    <w:rsid w:val="00D653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lang w:val="en-PK" w:eastAsia="en-PK"/>
    </w:rPr>
  </w:style>
  <w:style w:type="paragraph" w:customStyle="1" w:styleId="xl87">
    <w:name w:val="xl87"/>
    <w:basedOn w:val="Normal"/>
    <w:rsid w:val="00D653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Arial"/>
      <w:b/>
      <w:bCs/>
      <w:sz w:val="24"/>
      <w:szCs w:val="24"/>
      <w:lang w:val="en-PK" w:eastAsia="en-PK"/>
    </w:rPr>
  </w:style>
  <w:style w:type="paragraph" w:customStyle="1" w:styleId="xl88">
    <w:name w:val="xl88"/>
    <w:basedOn w:val="Normal"/>
    <w:rsid w:val="00D653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val="en-PK" w:eastAsia="en-PK"/>
    </w:rPr>
  </w:style>
  <w:style w:type="paragraph" w:customStyle="1" w:styleId="xl89">
    <w:name w:val="xl89"/>
    <w:basedOn w:val="Normal"/>
    <w:rsid w:val="00D65322"/>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eastAsia="Times New Roman" w:cs="Arial"/>
      <w:b/>
      <w:bCs/>
      <w:color w:val="000000"/>
      <w:sz w:val="24"/>
      <w:szCs w:val="24"/>
      <w:lang w:val="en-PK" w:eastAsia="en-PK"/>
    </w:rPr>
  </w:style>
  <w:style w:type="paragraph" w:customStyle="1" w:styleId="xl90">
    <w:name w:val="xl90"/>
    <w:basedOn w:val="Normal"/>
    <w:rsid w:val="00D65322"/>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Arial"/>
      <w:b/>
      <w:bCs/>
      <w:color w:val="000000"/>
      <w:sz w:val="24"/>
      <w:szCs w:val="24"/>
      <w:lang w:val="en-PK" w:eastAsia="en-PK"/>
    </w:rPr>
  </w:style>
  <w:style w:type="paragraph" w:customStyle="1" w:styleId="xl91">
    <w:name w:val="xl91"/>
    <w:basedOn w:val="Normal"/>
    <w:rsid w:val="00D6532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Arial"/>
      <w:b/>
      <w:bCs/>
      <w:color w:val="000000"/>
      <w:sz w:val="28"/>
      <w:szCs w:val="28"/>
      <w:lang w:val="en-PK" w:eastAsia="en-PK"/>
    </w:rPr>
  </w:style>
  <w:style w:type="paragraph" w:customStyle="1" w:styleId="xl92">
    <w:name w:val="xl92"/>
    <w:basedOn w:val="Normal"/>
    <w:rsid w:val="00D65322"/>
    <w:pPr>
      <w:pBdr>
        <w:top w:val="single" w:sz="4" w:space="0" w:color="auto"/>
        <w:bottom w:val="single" w:sz="4" w:space="0" w:color="auto"/>
      </w:pBdr>
      <w:spacing w:before="100" w:beforeAutospacing="1" w:after="100" w:afterAutospacing="1" w:line="240" w:lineRule="auto"/>
      <w:jc w:val="right"/>
      <w:textAlignment w:val="center"/>
    </w:pPr>
    <w:rPr>
      <w:rFonts w:eastAsia="Times New Roman" w:cs="Arial"/>
      <w:color w:val="000000"/>
      <w:sz w:val="24"/>
      <w:szCs w:val="24"/>
      <w:lang w:val="en-PK" w:eastAsia="en-PK"/>
    </w:rPr>
  </w:style>
  <w:style w:type="paragraph" w:customStyle="1" w:styleId="xl93">
    <w:name w:val="xl93"/>
    <w:basedOn w:val="Normal"/>
    <w:rsid w:val="00D65322"/>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Arial"/>
      <w:color w:val="000000"/>
      <w:sz w:val="24"/>
      <w:szCs w:val="24"/>
      <w:lang w:val="en-PK" w:eastAsia="en-PK"/>
    </w:rPr>
  </w:style>
  <w:style w:type="paragraph" w:customStyle="1" w:styleId="xl94">
    <w:name w:val="xl94"/>
    <w:basedOn w:val="Normal"/>
    <w:rsid w:val="00D653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Arial"/>
      <w:color w:val="000000"/>
      <w:sz w:val="24"/>
      <w:szCs w:val="24"/>
      <w:lang w:val="en-PK" w:eastAsia="en-PK"/>
    </w:rPr>
  </w:style>
  <w:style w:type="paragraph" w:customStyle="1" w:styleId="xl95">
    <w:name w:val="xl95"/>
    <w:basedOn w:val="Normal"/>
    <w:rsid w:val="00D65322"/>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eastAsia="Times New Roman" w:cs="Arial"/>
      <w:b/>
      <w:bCs/>
      <w:color w:val="000000"/>
      <w:sz w:val="24"/>
      <w:szCs w:val="24"/>
      <w:lang w:val="en-PK" w:eastAsia="en-PK"/>
    </w:rPr>
  </w:style>
  <w:style w:type="character" w:customStyle="1" w:styleId="Heading3Char">
    <w:name w:val="Heading 3 Char"/>
    <w:basedOn w:val="DefaultParagraphFont"/>
    <w:link w:val="Heading3"/>
    <w:uiPriority w:val="9"/>
    <w:semiHidden/>
    <w:rsid w:val="001A7AC0"/>
    <w:rPr>
      <w:rFonts w:asciiTheme="majorHAnsi" w:eastAsiaTheme="majorEastAsia" w:hAnsiTheme="majorHAnsi" w:cstheme="majorBidi"/>
      <w:color w:val="243F60" w:themeColor="accent1" w:themeShade="7F"/>
      <w:sz w:val="24"/>
      <w:szCs w:val="24"/>
    </w:rPr>
  </w:style>
  <w:style w:type="table" w:styleId="GridTable1Light">
    <w:name w:val="Grid Table 1 Light"/>
    <w:basedOn w:val="TableNormal"/>
    <w:uiPriority w:val="46"/>
    <w:rsid w:val="00D86B3E"/>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ediumGrid3-Accent51">
    <w:name w:val="Medium Grid 3 - Accent 51"/>
    <w:basedOn w:val="TableNormal"/>
    <w:next w:val="MediumGrid3-Accent5"/>
    <w:uiPriority w:val="69"/>
    <w:rsid w:val="00F31809"/>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52">
    <w:name w:val="Medium Grid 3 - Accent 52"/>
    <w:basedOn w:val="TableNormal"/>
    <w:next w:val="MediumGrid3-Accent5"/>
    <w:uiPriority w:val="69"/>
    <w:rsid w:val="00F31809"/>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53">
    <w:name w:val="Medium Grid 3 - Accent 53"/>
    <w:basedOn w:val="TableNormal"/>
    <w:next w:val="MediumGrid3-Accent5"/>
    <w:uiPriority w:val="69"/>
    <w:rsid w:val="00F31809"/>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54">
    <w:name w:val="Medium Grid 3 - Accent 54"/>
    <w:basedOn w:val="TableNormal"/>
    <w:next w:val="MediumGrid3-Accent5"/>
    <w:uiPriority w:val="69"/>
    <w:rsid w:val="00F31809"/>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55">
    <w:name w:val="Medium Grid 3 - Accent 55"/>
    <w:basedOn w:val="TableNormal"/>
    <w:next w:val="MediumGrid3-Accent5"/>
    <w:uiPriority w:val="69"/>
    <w:rsid w:val="00F31809"/>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56">
    <w:name w:val="Medium Grid 3 - Accent 56"/>
    <w:basedOn w:val="TableNormal"/>
    <w:next w:val="MediumGrid3-Accent5"/>
    <w:uiPriority w:val="69"/>
    <w:rsid w:val="00F31809"/>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57">
    <w:name w:val="Medium Grid 3 - Accent 57"/>
    <w:basedOn w:val="TableNormal"/>
    <w:next w:val="MediumGrid3-Accent5"/>
    <w:uiPriority w:val="69"/>
    <w:rsid w:val="00F31809"/>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character" w:styleId="UnresolvedMention">
    <w:name w:val="Unresolved Mention"/>
    <w:basedOn w:val="DefaultParagraphFont"/>
    <w:uiPriority w:val="99"/>
    <w:semiHidden/>
    <w:unhideWhenUsed/>
    <w:rsid w:val="00F31809"/>
    <w:rPr>
      <w:color w:val="605E5C"/>
      <w:shd w:val="clear" w:color="auto" w:fill="E1DFDD"/>
    </w:rPr>
  </w:style>
  <w:style w:type="paragraph" w:styleId="BodyText">
    <w:name w:val="Body Text"/>
    <w:basedOn w:val="Normal"/>
    <w:link w:val="BodyTextChar"/>
    <w:qFormat/>
    <w:rsid w:val="00B05B56"/>
    <w:pPr>
      <w:keepNext/>
      <w:keepLines/>
      <w:spacing w:before="120" w:after="120" w:line="240" w:lineRule="auto"/>
      <w:contextualSpacing/>
      <w:jc w:val="left"/>
    </w:pPr>
    <w:rPr>
      <w:rFonts w:ascii="Times New Roman" w:eastAsia="Times New Roman" w:hAnsi="Times New Roman" w:cs="Times New Roman"/>
      <w:sz w:val="24"/>
      <w:lang w:val="en-AU"/>
    </w:rPr>
  </w:style>
  <w:style w:type="character" w:customStyle="1" w:styleId="BodyTextChar">
    <w:name w:val="Body Text Char"/>
    <w:basedOn w:val="DefaultParagraphFont"/>
    <w:link w:val="BodyText"/>
    <w:qFormat/>
    <w:rsid w:val="00B05B56"/>
    <w:rPr>
      <w:rFonts w:ascii="Times New Roman" w:eastAsia="Times New Roman" w:hAnsi="Times New Roman" w:cs="Times New Roman"/>
      <w:sz w:val="24"/>
      <w:lang w:val="en-AU"/>
    </w:rPr>
  </w:style>
  <w:style w:type="table" w:styleId="TableGridLight">
    <w:name w:val="Grid Table Light"/>
    <w:basedOn w:val="TableNormal"/>
    <w:uiPriority w:val="40"/>
    <w:rsid w:val="00B05B56"/>
    <w:pPr>
      <w:spacing w:line="240" w:lineRule="auto"/>
      <w:ind w:left="0" w:firstLine="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MediumGrid3-Accent58">
    <w:name w:val="Medium Grid 3 - Accent 58"/>
    <w:basedOn w:val="TableNormal"/>
    <w:next w:val="MediumGrid3-Accent5"/>
    <w:uiPriority w:val="69"/>
    <w:rsid w:val="00864038"/>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59">
    <w:name w:val="Medium Grid 3 - Accent 59"/>
    <w:basedOn w:val="TableNormal"/>
    <w:next w:val="MediumGrid3-Accent5"/>
    <w:uiPriority w:val="69"/>
    <w:rsid w:val="00864038"/>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510">
    <w:name w:val="Medium Grid 3 - Accent 510"/>
    <w:basedOn w:val="TableNormal"/>
    <w:next w:val="MediumGrid3-Accent5"/>
    <w:uiPriority w:val="69"/>
    <w:rsid w:val="0062148D"/>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dTable6Colorful-Accent3">
    <w:name w:val="Grid Table 6 Colorful Accent 3"/>
    <w:basedOn w:val="TableNormal"/>
    <w:uiPriority w:val="51"/>
    <w:rsid w:val="00096694"/>
    <w:pPr>
      <w:spacing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95352">
      <w:bodyDiv w:val="1"/>
      <w:marLeft w:val="0"/>
      <w:marRight w:val="0"/>
      <w:marTop w:val="0"/>
      <w:marBottom w:val="0"/>
      <w:divBdr>
        <w:top w:val="none" w:sz="0" w:space="0" w:color="auto"/>
        <w:left w:val="none" w:sz="0" w:space="0" w:color="auto"/>
        <w:bottom w:val="none" w:sz="0" w:space="0" w:color="auto"/>
        <w:right w:val="none" w:sz="0" w:space="0" w:color="auto"/>
      </w:divBdr>
    </w:div>
    <w:div w:id="155609812">
      <w:bodyDiv w:val="1"/>
      <w:marLeft w:val="0"/>
      <w:marRight w:val="0"/>
      <w:marTop w:val="0"/>
      <w:marBottom w:val="0"/>
      <w:divBdr>
        <w:top w:val="none" w:sz="0" w:space="0" w:color="auto"/>
        <w:left w:val="none" w:sz="0" w:space="0" w:color="auto"/>
        <w:bottom w:val="none" w:sz="0" w:space="0" w:color="auto"/>
        <w:right w:val="none" w:sz="0" w:space="0" w:color="auto"/>
      </w:divBdr>
    </w:div>
    <w:div w:id="195192659">
      <w:bodyDiv w:val="1"/>
      <w:marLeft w:val="0"/>
      <w:marRight w:val="0"/>
      <w:marTop w:val="0"/>
      <w:marBottom w:val="0"/>
      <w:divBdr>
        <w:top w:val="none" w:sz="0" w:space="0" w:color="auto"/>
        <w:left w:val="none" w:sz="0" w:space="0" w:color="auto"/>
        <w:bottom w:val="none" w:sz="0" w:space="0" w:color="auto"/>
        <w:right w:val="none" w:sz="0" w:space="0" w:color="auto"/>
      </w:divBdr>
    </w:div>
    <w:div w:id="211231495">
      <w:bodyDiv w:val="1"/>
      <w:marLeft w:val="0"/>
      <w:marRight w:val="0"/>
      <w:marTop w:val="0"/>
      <w:marBottom w:val="0"/>
      <w:divBdr>
        <w:top w:val="none" w:sz="0" w:space="0" w:color="auto"/>
        <w:left w:val="none" w:sz="0" w:space="0" w:color="auto"/>
        <w:bottom w:val="none" w:sz="0" w:space="0" w:color="auto"/>
        <w:right w:val="none" w:sz="0" w:space="0" w:color="auto"/>
      </w:divBdr>
    </w:div>
    <w:div w:id="218974988">
      <w:bodyDiv w:val="1"/>
      <w:marLeft w:val="0"/>
      <w:marRight w:val="0"/>
      <w:marTop w:val="0"/>
      <w:marBottom w:val="0"/>
      <w:divBdr>
        <w:top w:val="none" w:sz="0" w:space="0" w:color="auto"/>
        <w:left w:val="none" w:sz="0" w:space="0" w:color="auto"/>
        <w:bottom w:val="none" w:sz="0" w:space="0" w:color="auto"/>
        <w:right w:val="none" w:sz="0" w:space="0" w:color="auto"/>
      </w:divBdr>
    </w:div>
    <w:div w:id="248007447">
      <w:bodyDiv w:val="1"/>
      <w:marLeft w:val="0"/>
      <w:marRight w:val="0"/>
      <w:marTop w:val="0"/>
      <w:marBottom w:val="0"/>
      <w:divBdr>
        <w:top w:val="none" w:sz="0" w:space="0" w:color="auto"/>
        <w:left w:val="none" w:sz="0" w:space="0" w:color="auto"/>
        <w:bottom w:val="none" w:sz="0" w:space="0" w:color="auto"/>
        <w:right w:val="none" w:sz="0" w:space="0" w:color="auto"/>
      </w:divBdr>
    </w:div>
    <w:div w:id="256408440">
      <w:bodyDiv w:val="1"/>
      <w:marLeft w:val="0"/>
      <w:marRight w:val="0"/>
      <w:marTop w:val="0"/>
      <w:marBottom w:val="0"/>
      <w:divBdr>
        <w:top w:val="none" w:sz="0" w:space="0" w:color="auto"/>
        <w:left w:val="none" w:sz="0" w:space="0" w:color="auto"/>
        <w:bottom w:val="none" w:sz="0" w:space="0" w:color="auto"/>
        <w:right w:val="none" w:sz="0" w:space="0" w:color="auto"/>
      </w:divBdr>
    </w:div>
    <w:div w:id="279189464">
      <w:bodyDiv w:val="1"/>
      <w:marLeft w:val="0"/>
      <w:marRight w:val="0"/>
      <w:marTop w:val="0"/>
      <w:marBottom w:val="0"/>
      <w:divBdr>
        <w:top w:val="none" w:sz="0" w:space="0" w:color="auto"/>
        <w:left w:val="none" w:sz="0" w:space="0" w:color="auto"/>
        <w:bottom w:val="none" w:sz="0" w:space="0" w:color="auto"/>
        <w:right w:val="none" w:sz="0" w:space="0" w:color="auto"/>
      </w:divBdr>
    </w:div>
    <w:div w:id="327556964">
      <w:bodyDiv w:val="1"/>
      <w:marLeft w:val="0"/>
      <w:marRight w:val="0"/>
      <w:marTop w:val="0"/>
      <w:marBottom w:val="0"/>
      <w:divBdr>
        <w:top w:val="none" w:sz="0" w:space="0" w:color="auto"/>
        <w:left w:val="none" w:sz="0" w:space="0" w:color="auto"/>
        <w:bottom w:val="none" w:sz="0" w:space="0" w:color="auto"/>
        <w:right w:val="none" w:sz="0" w:space="0" w:color="auto"/>
      </w:divBdr>
    </w:div>
    <w:div w:id="421292795">
      <w:bodyDiv w:val="1"/>
      <w:marLeft w:val="0"/>
      <w:marRight w:val="0"/>
      <w:marTop w:val="0"/>
      <w:marBottom w:val="0"/>
      <w:divBdr>
        <w:top w:val="none" w:sz="0" w:space="0" w:color="auto"/>
        <w:left w:val="none" w:sz="0" w:space="0" w:color="auto"/>
        <w:bottom w:val="none" w:sz="0" w:space="0" w:color="auto"/>
        <w:right w:val="none" w:sz="0" w:space="0" w:color="auto"/>
      </w:divBdr>
    </w:div>
    <w:div w:id="447239287">
      <w:bodyDiv w:val="1"/>
      <w:marLeft w:val="0"/>
      <w:marRight w:val="0"/>
      <w:marTop w:val="0"/>
      <w:marBottom w:val="0"/>
      <w:divBdr>
        <w:top w:val="none" w:sz="0" w:space="0" w:color="auto"/>
        <w:left w:val="none" w:sz="0" w:space="0" w:color="auto"/>
        <w:bottom w:val="none" w:sz="0" w:space="0" w:color="auto"/>
        <w:right w:val="none" w:sz="0" w:space="0" w:color="auto"/>
      </w:divBdr>
    </w:div>
    <w:div w:id="485172377">
      <w:bodyDiv w:val="1"/>
      <w:marLeft w:val="0"/>
      <w:marRight w:val="0"/>
      <w:marTop w:val="0"/>
      <w:marBottom w:val="0"/>
      <w:divBdr>
        <w:top w:val="none" w:sz="0" w:space="0" w:color="auto"/>
        <w:left w:val="none" w:sz="0" w:space="0" w:color="auto"/>
        <w:bottom w:val="none" w:sz="0" w:space="0" w:color="auto"/>
        <w:right w:val="none" w:sz="0" w:space="0" w:color="auto"/>
      </w:divBdr>
    </w:div>
    <w:div w:id="527989569">
      <w:bodyDiv w:val="1"/>
      <w:marLeft w:val="0"/>
      <w:marRight w:val="0"/>
      <w:marTop w:val="0"/>
      <w:marBottom w:val="0"/>
      <w:divBdr>
        <w:top w:val="none" w:sz="0" w:space="0" w:color="auto"/>
        <w:left w:val="none" w:sz="0" w:space="0" w:color="auto"/>
        <w:bottom w:val="none" w:sz="0" w:space="0" w:color="auto"/>
        <w:right w:val="none" w:sz="0" w:space="0" w:color="auto"/>
      </w:divBdr>
    </w:div>
    <w:div w:id="587008301">
      <w:bodyDiv w:val="1"/>
      <w:marLeft w:val="0"/>
      <w:marRight w:val="0"/>
      <w:marTop w:val="0"/>
      <w:marBottom w:val="0"/>
      <w:divBdr>
        <w:top w:val="none" w:sz="0" w:space="0" w:color="auto"/>
        <w:left w:val="none" w:sz="0" w:space="0" w:color="auto"/>
        <w:bottom w:val="none" w:sz="0" w:space="0" w:color="auto"/>
        <w:right w:val="none" w:sz="0" w:space="0" w:color="auto"/>
      </w:divBdr>
    </w:div>
    <w:div w:id="593905253">
      <w:bodyDiv w:val="1"/>
      <w:marLeft w:val="0"/>
      <w:marRight w:val="0"/>
      <w:marTop w:val="0"/>
      <w:marBottom w:val="0"/>
      <w:divBdr>
        <w:top w:val="none" w:sz="0" w:space="0" w:color="auto"/>
        <w:left w:val="none" w:sz="0" w:space="0" w:color="auto"/>
        <w:bottom w:val="none" w:sz="0" w:space="0" w:color="auto"/>
        <w:right w:val="none" w:sz="0" w:space="0" w:color="auto"/>
      </w:divBdr>
    </w:div>
    <w:div w:id="605121041">
      <w:bodyDiv w:val="1"/>
      <w:marLeft w:val="0"/>
      <w:marRight w:val="0"/>
      <w:marTop w:val="0"/>
      <w:marBottom w:val="0"/>
      <w:divBdr>
        <w:top w:val="none" w:sz="0" w:space="0" w:color="auto"/>
        <w:left w:val="none" w:sz="0" w:space="0" w:color="auto"/>
        <w:bottom w:val="none" w:sz="0" w:space="0" w:color="auto"/>
        <w:right w:val="none" w:sz="0" w:space="0" w:color="auto"/>
      </w:divBdr>
    </w:div>
    <w:div w:id="681469638">
      <w:bodyDiv w:val="1"/>
      <w:marLeft w:val="0"/>
      <w:marRight w:val="0"/>
      <w:marTop w:val="0"/>
      <w:marBottom w:val="0"/>
      <w:divBdr>
        <w:top w:val="none" w:sz="0" w:space="0" w:color="auto"/>
        <w:left w:val="none" w:sz="0" w:space="0" w:color="auto"/>
        <w:bottom w:val="none" w:sz="0" w:space="0" w:color="auto"/>
        <w:right w:val="none" w:sz="0" w:space="0" w:color="auto"/>
      </w:divBdr>
    </w:div>
    <w:div w:id="746458811">
      <w:bodyDiv w:val="1"/>
      <w:marLeft w:val="0"/>
      <w:marRight w:val="0"/>
      <w:marTop w:val="0"/>
      <w:marBottom w:val="0"/>
      <w:divBdr>
        <w:top w:val="none" w:sz="0" w:space="0" w:color="auto"/>
        <w:left w:val="none" w:sz="0" w:space="0" w:color="auto"/>
        <w:bottom w:val="none" w:sz="0" w:space="0" w:color="auto"/>
        <w:right w:val="none" w:sz="0" w:space="0" w:color="auto"/>
      </w:divBdr>
    </w:div>
    <w:div w:id="754665832">
      <w:bodyDiv w:val="1"/>
      <w:marLeft w:val="0"/>
      <w:marRight w:val="0"/>
      <w:marTop w:val="0"/>
      <w:marBottom w:val="0"/>
      <w:divBdr>
        <w:top w:val="none" w:sz="0" w:space="0" w:color="auto"/>
        <w:left w:val="none" w:sz="0" w:space="0" w:color="auto"/>
        <w:bottom w:val="none" w:sz="0" w:space="0" w:color="auto"/>
        <w:right w:val="none" w:sz="0" w:space="0" w:color="auto"/>
      </w:divBdr>
    </w:div>
    <w:div w:id="780227932">
      <w:bodyDiv w:val="1"/>
      <w:marLeft w:val="0"/>
      <w:marRight w:val="0"/>
      <w:marTop w:val="0"/>
      <w:marBottom w:val="0"/>
      <w:divBdr>
        <w:top w:val="none" w:sz="0" w:space="0" w:color="auto"/>
        <w:left w:val="none" w:sz="0" w:space="0" w:color="auto"/>
        <w:bottom w:val="none" w:sz="0" w:space="0" w:color="auto"/>
        <w:right w:val="none" w:sz="0" w:space="0" w:color="auto"/>
      </w:divBdr>
    </w:div>
    <w:div w:id="801264987">
      <w:bodyDiv w:val="1"/>
      <w:marLeft w:val="0"/>
      <w:marRight w:val="0"/>
      <w:marTop w:val="0"/>
      <w:marBottom w:val="0"/>
      <w:divBdr>
        <w:top w:val="none" w:sz="0" w:space="0" w:color="auto"/>
        <w:left w:val="none" w:sz="0" w:space="0" w:color="auto"/>
        <w:bottom w:val="none" w:sz="0" w:space="0" w:color="auto"/>
        <w:right w:val="none" w:sz="0" w:space="0" w:color="auto"/>
      </w:divBdr>
    </w:div>
    <w:div w:id="819730359">
      <w:bodyDiv w:val="1"/>
      <w:marLeft w:val="0"/>
      <w:marRight w:val="0"/>
      <w:marTop w:val="0"/>
      <w:marBottom w:val="0"/>
      <w:divBdr>
        <w:top w:val="none" w:sz="0" w:space="0" w:color="auto"/>
        <w:left w:val="none" w:sz="0" w:space="0" w:color="auto"/>
        <w:bottom w:val="none" w:sz="0" w:space="0" w:color="auto"/>
        <w:right w:val="none" w:sz="0" w:space="0" w:color="auto"/>
      </w:divBdr>
    </w:div>
    <w:div w:id="831221325">
      <w:bodyDiv w:val="1"/>
      <w:marLeft w:val="0"/>
      <w:marRight w:val="0"/>
      <w:marTop w:val="0"/>
      <w:marBottom w:val="0"/>
      <w:divBdr>
        <w:top w:val="none" w:sz="0" w:space="0" w:color="auto"/>
        <w:left w:val="none" w:sz="0" w:space="0" w:color="auto"/>
        <w:bottom w:val="none" w:sz="0" w:space="0" w:color="auto"/>
        <w:right w:val="none" w:sz="0" w:space="0" w:color="auto"/>
      </w:divBdr>
    </w:div>
    <w:div w:id="844512082">
      <w:bodyDiv w:val="1"/>
      <w:marLeft w:val="0"/>
      <w:marRight w:val="0"/>
      <w:marTop w:val="0"/>
      <w:marBottom w:val="0"/>
      <w:divBdr>
        <w:top w:val="none" w:sz="0" w:space="0" w:color="auto"/>
        <w:left w:val="none" w:sz="0" w:space="0" w:color="auto"/>
        <w:bottom w:val="none" w:sz="0" w:space="0" w:color="auto"/>
        <w:right w:val="none" w:sz="0" w:space="0" w:color="auto"/>
      </w:divBdr>
    </w:div>
    <w:div w:id="928394940">
      <w:bodyDiv w:val="1"/>
      <w:marLeft w:val="0"/>
      <w:marRight w:val="0"/>
      <w:marTop w:val="0"/>
      <w:marBottom w:val="0"/>
      <w:divBdr>
        <w:top w:val="none" w:sz="0" w:space="0" w:color="auto"/>
        <w:left w:val="none" w:sz="0" w:space="0" w:color="auto"/>
        <w:bottom w:val="none" w:sz="0" w:space="0" w:color="auto"/>
        <w:right w:val="none" w:sz="0" w:space="0" w:color="auto"/>
      </w:divBdr>
    </w:div>
    <w:div w:id="961113483">
      <w:bodyDiv w:val="1"/>
      <w:marLeft w:val="0"/>
      <w:marRight w:val="0"/>
      <w:marTop w:val="0"/>
      <w:marBottom w:val="0"/>
      <w:divBdr>
        <w:top w:val="none" w:sz="0" w:space="0" w:color="auto"/>
        <w:left w:val="none" w:sz="0" w:space="0" w:color="auto"/>
        <w:bottom w:val="none" w:sz="0" w:space="0" w:color="auto"/>
        <w:right w:val="none" w:sz="0" w:space="0" w:color="auto"/>
      </w:divBdr>
    </w:div>
    <w:div w:id="969215198">
      <w:bodyDiv w:val="1"/>
      <w:marLeft w:val="0"/>
      <w:marRight w:val="0"/>
      <w:marTop w:val="0"/>
      <w:marBottom w:val="0"/>
      <w:divBdr>
        <w:top w:val="none" w:sz="0" w:space="0" w:color="auto"/>
        <w:left w:val="none" w:sz="0" w:space="0" w:color="auto"/>
        <w:bottom w:val="none" w:sz="0" w:space="0" w:color="auto"/>
        <w:right w:val="none" w:sz="0" w:space="0" w:color="auto"/>
      </w:divBdr>
    </w:div>
    <w:div w:id="1000087100">
      <w:bodyDiv w:val="1"/>
      <w:marLeft w:val="0"/>
      <w:marRight w:val="0"/>
      <w:marTop w:val="0"/>
      <w:marBottom w:val="0"/>
      <w:divBdr>
        <w:top w:val="none" w:sz="0" w:space="0" w:color="auto"/>
        <w:left w:val="none" w:sz="0" w:space="0" w:color="auto"/>
        <w:bottom w:val="none" w:sz="0" w:space="0" w:color="auto"/>
        <w:right w:val="none" w:sz="0" w:space="0" w:color="auto"/>
      </w:divBdr>
    </w:div>
    <w:div w:id="1025328855">
      <w:bodyDiv w:val="1"/>
      <w:marLeft w:val="0"/>
      <w:marRight w:val="0"/>
      <w:marTop w:val="0"/>
      <w:marBottom w:val="0"/>
      <w:divBdr>
        <w:top w:val="none" w:sz="0" w:space="0" w:color="auto"/>
        <w:left w:val="none" w:sz="0" w:space="0" w:color="auto"/>
        <w:bottom w:val="none" w:sz="0" w:space="0" w:color="auto"/>
        <w:right w:val="none" w:sz="0" w:space="0" w:color="auto"/>
      </w:divBdr>
    </w:div>
    <w:div w:id="1034578619">
      <w:bodyDiv w:val="1"/>
      <w:marLeft w:val="0"/>
      <w:marRight w:val="0"/>
      <w:marTop w:val="0"/>
      <w:marBottom w:val="0"/>
      <w:divBdr>
        <w:top w:val="none" w:sz="0" w:space="0" w:color="auto"/>
        <w:left w:val="none" w:sz="0" w:space="0" w:color="auto"/>
        <w:bottom w:val="none" w:sz="0" w:space="0" w:color="auto"/>
        <w:right w:val="none" w:sz="0" w:space="0" w:color="auto"/>
      </w:divBdr>
    </w:div>
    <w:div w:id="1044211782">
      <w:bodyDiv w:val="1"/>
      <w:marLeft w:val="0"/>
      <w:marRight w:val="0"/>
      <w:marTop w:val="0"/>
      <w:marBottom w:val="0"/>
      <w:divBdr>
        <w:top w:val="none" w:sz="0" w:space="0" w:color="auto"/>
        <w:left w:val="none" w:sz="0" w:space="0" w:color="auto"/>
        <w:bottom w:val="none" w:sz="0" w:space="0" w:color="auto"/>
        <w:right w:val="none" w:sz="0" w:space="0" w:color="auto"/>
      </w:divBdr>
    </w:div>
    <w:div w:id="1047990291">
      <w:bodyDiv w:val="1"/>
      <w:marLeft w:val="0"/>
      <w:marRight w:val="0"/>
      <w:marTop w:val="0"/>
      <w:marBottom w:val="0"/>
      <w:divBdr>
        <w:top w:val="none" w:sz="0" w:space="0" w:color="auto"/>
        <w:left w:val="none" w:sz="0" w:space="0" w:color="auto"/>
        <w:bottom w:val="none" w:sz="0" w:space="0" w:color="auto"/>
        <w:right w:val="none" w:sz="0" w:space="0" w:color="auto"/>
      </w:divBdr>
    </w:div>
    <w:div w:id="1056010931">
      <w:bodyDiv w:val="1"/>
      <w:marLeft w:val="0"/>
      <w:marRight w:val="0"/>
      <w:marTop w:val="0"/>
      <w:marBottom w:val="0"/>
      <w:divBdr>
        <w:top w:val="none" w:sz="0" w:space="0" w:color="auto"/>
        <w:left w:val="none" w:sz="0" w:space="0" w:color="auto"/>
        <w:bottom w:val="none" w:sz="0" w:space="0" w:color="auto"/>
        <w:right w:val="none" w:sz="0" w:space="0" w:color="auto"/>
      </w:divBdr>
    </w:div>
    <w:div w:id="1080443751">
      <w:bodyDiv w:val="1"/>
      <w:marLeft w:val="0"/>
      <w:marRight w:val="0"/>
      <w:marTop w:val="0"/>
      <w:marBottom w:val="0"/>
      <w:divBdr>
        <w:top w:val="none" w:sz="0" w:space="0" w:color="auto"/>
        <w:left w:val="none" w:sz="0" w:space="0" w:color="auto"/>
        <w:bottom w:val="none" w:sz="0" w:space="0" w:color="auto"/>
        <w:right w:val="none" w:sz="0" w:space="0" w:color="auto"/>
      </w:divBdr>
    </w:div>
    <w:div w:id="1134451168">
      <w:bodyDiv w:val="1"/>
      <w:marLeft w:val="0"/>
      <w:marRight w:val="0"/>
      <w:marTop w:val="0"/>
      <w:marBottom w:val="0"/>
      <w:divBdr>
        <w:top w:val="none" w:sz="0" w:space="0" w:color="auto"/>
        <w:left w:val="none" w:sz="0" w:space="0" w:color="auto"/>
        <w:bottom w:val="none" w:sz="0" w:space="0" w:color="auto"/>
        <w:right w:val="none" w:sz="0" w:space="0" w:color="auto"/>
      </w:divBdr>
    </w:div>
    <w:div w:id="1140927522">
      <w:bodyDiv w:val="1"/>
      <w:marLeft w:val="0"/>
      <w:marRight w:val="0"/>
      <w:marTop w:val="0"/>
      <w:marBottom w:val="0"/>
      <w:divBdr>
        <w:top w:val="none" w:sz="0" w:space="0" w:color="auto"/>
        <w:left w:val="none" w:sz="0" w:space="0" w:color="auto"/>
        <w:bottom w:val="none" w:sz="0" w:space="0" w:color="auto"/>
        <w:right w:val="none" w:sz="0" w:space="0" w:color="auto"/>
      </w:divBdr>
    </w:div>
    <w:div w:id="1142389298">
      <w:bodyDiv w:val="1"/>
      <w:marLeft w:val="0"/>
      <w:marRight w:val="0"/>
      <w:marTop w:val="0"/>
      <w:marBottom w:val="0"/>
      <w:divBdr>
        <w:top w:val="none" w:sz="0" w:space="0" w:color="auto"/>
        <w:left w:val="none" w:sz="0" w:space="0" w:color="auto"/>
        <w:bottom w:val="none" w:sz="0" w:space="0" w:color="auto"/>
        <w:right w:val="none" w:sz="0" w:space="0" w:color="auto"/>
      </w:divBdr>
    </w:div>
    <w:div w:id="1176774453">
      <w:bodyDiv w:val="1"/>
      <w:marLeft w:val="0"/>
      <w:marRight w:val="0"/>
      <w:marTop w:val="0"/>
      <w:marBottom w:val="0"/>
      <w:divBdr>
        <w:top w:val="none" w:sz="0" w:space="0" w:color="auto"/>
        <w:left w:val="none" w:sz="0" w:space="0" w:color="auto"/>
        <w:bottom w:val="none" w:sz="0" w:space="0" w:color="auto"/>
        <w:right w:val="none" w:sz="0" w:space="0" w:color="auto"/>
      </w:divBdr>
    </w:div>
    <w:div w:id="1207723329">
      <w:bodyDiv w:val="1"/>
      <w:marLeft w:val="0"/>
      <w:marRight w:val="0"/>
      <w:marTop w:val="0"/>
      <w:marBottom w:val="0"/>
      <w:divBdr>
        <w:top w:val="none" w:sz="0" w:space="0" w:color="auto"/>
        <w:left w:val="none" w:sz="0" w:space="0" w:color="auto"/>
        <w:bottom w:val="none" w:sz="0" w:space="0" w:color="auto"/>
        <w:right w:val="none" w:sz="0" w:space="0" w:color="auto"/>
      </w:divBdr>
    </w:div>
    <w:div w:id="1221289010">
      <w:bodyDiv w:val="1"/>
      <w:marLeft w:val="0"/>
      <w:marRight w:val="0"/>
      <w:marTop w:val="0"/>
      <w:marBottom w:val="0"/>
      <w:divBdr>
        <w:top w:val="none" w:sz="0" w:space="0" w:color="auto"/>
        <w:left w:val="none" w:sz="0" w:space="0" w:color="auto"/>
        <w:bottom w:val="none" w:sz="0" w:space="0" w:color="auto"/>
        <w:right w:val="none" w:sz="0" w:space="0" w:color="auto"/>
      </w:divBdr>
    </w:div>
    <w:div w:id="1298991738">
      <w:bodyDiv w:val="1"/>
      <w:marLeft w:val="0"/>
      <w:marRight w:val="0"/>
      <w:marTop w:val="0"/>
      <w:marBottom w:val="0"/>
      <w:divBdr>
        <w:top w:val="none" w:sz="0" w:space="0" w:color="auto"/>
        <w:left w:val="none" w:sz="0" w:space="0" w:color="auto"/>
        <w:bottom w:val="none" w:sz="0" w:space="0" w:color="auto"/>
        <w:right w:val="none" w:sz="0" w:space="0" w:color="auto"/>
      </w:divBdr>
    </w:div>
    <w:div w:id="1342900790">
      <w:bodyDiv w:val="1"/>
      <w:marLeft w:val="0"/>
      <w:marRight w:val="0"/>
      <w:marTop w:val="0"/>
      <w:marBottom w:val="0"/>
      <w:divBdr>
        <w:top w:val="none" w:sz="0" w:space="0" w:color="auto"/>
        <w:left w:val="none" w:sz="0" w:space="0" w:color="auto"/>
        <w:bottom w:val="none" w:sz="0" w:space="0" w:color="auto"/>
        <w:right w:val="none" w:sz="0" w:space="0" w:color="auto"/>
      </w:divBdr>
    </w:div>
    <w:div w:id="1373111866">
      <w:bodyDiv w:val="1"/>
      <w:marLeft w:val="0"/>
      <w:marRight w:val="0"/>
      <w:marTop w:val="0"/>
      <w:marBottom w:val="0"/>
      <w:divBdr>
        <w:top w:val="none" w:sz="0" w:space="0" w:color="auto"/>
        <w:left w:val="none" w:sz="0" w:space="0" w:color="auto"/>
        <w:bottom w:val="none" w:sz="0" w:space="0" w:color="auto"/>
        <w:right w:val="none" w:sz="0" w:space="0" w:color="auto"/>
      </w:divBdr>
    </w:div>
    <w:div w:id="1411581220">
      <w:bodyDiv w:val="1"/>
      <w:marLeft w:val="0"/>
      <w:marRight w:val="0"/>
      <w:marTop w:val="0"/>
      <w:marBottom w:val="0"/>
      <w:divBdr>
        <w:top w:val="none" w:sz="0" w:space="0" w:color="auto"/>
        <w:left w:val="none" w:sz="0" w:space="0" w:color="auto"/>
        <w:bottom w:val="none" w:sz="0" w:space="0" w:color="auto"/>
        <w:right w:val="none" w:sz="0" w:space="0" w:color="auto"/>
      </w:divBdr>
    </w:div>
    <w:div w:id="1416825590">
      <w:bodyDiv w:val="1"/>
      <w:marLeft w:val="0"/>
      <w:marRight w:val="0"/>
      <w:marTop w:val="0"/>
      <w:marBottom w:val="0"/>
      <w:divBdr>
        <w:top w:val="none" w:sz="0" w:space="0" w:color="auto"/>
        <w:left w:val="none" w:sz="0" w:space="0" w:color="auto"/>
        <w:bottom w:val="none" w:sz="0" w:space="0" w:color="auto"/>
        <w:right w:val="none" w:sz="0" w:space="0" w:color="auto"/>
      </w:divBdr>
    </w:div>
    <w:div w:id="1443256995">
      <w:bodyDiv w:val="1"/>
      <w:marLeft w:val="0"/>
      <w:marRight w:val="0"/>
      <w:marTop w:val="0"/>
      <w:marBottom w:val="0"/>
      <w:divBdr>
        <w:top w:val="none" w:sz="0" w:space="0" w:color="auto"/>
        <w:left w:val="none" w:sz="0" w:space="0" w:color="auto"/>
        <w:bottom w:val="none" w:sz="0" w:space="0" w:color="auto"/>
        <w:right w:val="none" w:sz="0" w:space="0" w:color="auto"/>
      </w:divBdr>
    </w:div>
    <w:div w:id="1555311456">
      <w:bodyDiv w:val="1"/>
      <w:marLeft w:val="0"/>
      <w:marRight w:val="0"/>
      <w:marTop w:val="0"/>
      <w:marBottom w:val="0"/>
      <w:divBdr>
        <w:top w:val="none" w:sz="0" w:space="0" w:color="auto"/>
        <w:left w:val="none" w:sz="0" w:space="0" w:color="auto"/>
        <w:bottom w:val="none" w:sz="0" w:space="0" w:color="auto"/>
        <w:right w:val="none" w:sz="0" w:space="0" w:color="auto"/>
      </w:divBdr>
    </w:div>
    <w:div w:id="1591307346">
      <w:bodyDiv w:val="1"/>
      <w:marLeft w:val="0"/>
      <w:marRight w:val="0"/>
      <w:marTop w:val="0"/>
      <w:marBottom w:val="0"/>
      <w:divBdr>
        <w:top w:val="none" w:sz="0" w:space="0" w:color="auto"/>
        <w:left w:val="none" w:sz="0" w:space="0" w:color="auto"/>
        <w:bottom w:val="none" w:sz="0" w:space="0" w:color="auto"/>
        <w:right w:val="none" w:sz="0" w:space="0" w:color="auto"/>
      </w:divBdr>
    </w:div>
    <w:div w:id="1599438777">
      <w:bodyDiv w:val="1"/>
      <w:marLeft w:val="0"/>
      <w:marRight w:val="0"/>
      <w:marTop w:val="0"/>
      <w:marBottom w:val="0"/>
      <w:divBdr>
        <w:top w:val="none" w:sz="0" w:space="0" w:color="auto"/>
        <w:left w:val="none" w:sz="0" w:space="0" w:color="auto"/>
        <w:bottom w:val="none" w:sz="0" w:space="0" w:color="auto"/>
        <w:right w:val="none" w:sz="0" w:space="0" w:color="auto"/>
      </w:divBdr>
    </w:div>
    <w:div w:id="1660038523">
      <w:bodyDiv w:val="1"/>
      <w:marLeft w:val="0"/>
      <w:marRight w:val="0"/>
      <w:marTop w:val="0"/>
      <w:marBottom w:val="0"/>
      <w:divBdr>
        <w:top w:val="none" w:sz="0" w:space="0" w:color="auto"/>
        <w:left w:val="none" w:sz="0" w:space="0" w:color="auto"/>
        <w:bottom w:val="none" w:sz="0" w:space="0" w:color="auto"/>
        <w:right w:val="none" w:sz="0" w:space="0" w:color="auto"/>
      </w:divBdr>
    </w:div>
    <w:div w:id="1667391593">
      <w:bodyDiv w:val="1"/>
      <w:marLeft w:val="0"/>
      <w:marRight w:val="0"/>
      <w:marTop w:val="0"/>
      <w:marBottom w:val="0"/>
      <w:divBdr>
        <w:top w:val="none" w:sz="0" w:space="0" w:color="auto"/>
        <w:left w:val="none" w:sz="0" w:space="0" w:color="auto"/>
        <w:bottom w:val="none" w:sz="0" w:space="0" w:color="auto"/>
        <w:right w:val="none" w:sz="0" w:space="0" w:color="auto"/>
      </w:divBdr>
    </w:div>
    <w:div w:id="1692298038">
      <w:bodyDiv w:val="1"/>
      <w:marLeft w:val="0"/>
      <w:marRight w:val="0"/>
      <w:marTop w:val="0"/>
      <w:marBottom w:val="0"/>
      <w:divBdr>
        <w:top w:val="none" w:sz="0" w:space="0" w:color="auto"/>
        <w:left w:val="none" w:sz="0" w:space="0" w:color="auto"/>
        <w:bottom w:val="none" w:sz="0" w:space="0" w:color="auto"/>
        <w:right w:val="none" w:sz="0" w:space="0" w:color="auto"/>
      </w:divBdr>
    </w:div>
    <w:div w:id="1833912670">
      <w:bodyDiv w:val="1"/>
      <w:marLeft w:val="0"/>
      <w:marRight w:val="0"/>
      <w:marTop w:val="0"/>
      <w:marBottom w:val="0"/>
      <w:divBdr>
        <w:top w:val="none" w:sz="0" w:space="0" w:color="auto"/>
        <w:left w:val="none" w:sz="0" w:space="0" w:color="auto"/>
        <w:bottom w:val="none" w:sz="0" w:space="0" w:color="auto"/>
        <w:right w:val="none" w:sz="0" w:space="0" w:color="auto"/>
      </w:divBdr>
    </w:div>
    <w:div w:id="1839729505">
      <w:bodyDiv w:val="1"/>
      <w:marLeft w:val="0"/>
      <w:marRight w:val="0"/>
      <w:marTop w:val="0"/>
      <w:marBottom w:val="0"/>
      <w:divBdr>
        <w:top w:val="none" w:sz="0" w:space="0" w:color="auto"/>
        <w:left w:val="none" w:sz="0" w:space="0" w:color="auto"/>
        <w:bottom w:val="none" w:sz="0" w:space="0" w:color="auto"/>
        <w:right w:val="none" w:sz="0" w:space="0" w:color="auto"/>
      </w:divBdr>
    </w:div>
    <w:div w:id="1908033645">
      <w:bodyDiv w:val="1"/>
      <w:marLeft w:val="0"/>
      <w:marRight w:val="0"/>
      <w:marTop w:val="0"/>
      <w:marBottom w:val="0"/>
      <w:divBdr>
        <w:top w:val="none" w:sz="0" w:space="0" w:color="auto"/>
        <w:left w:val="none" w:sz="0" w:space="0" w:color="auto"/>
        <w:bottom w:val="none" w:sz="0" w:space="0" w:color="auto"/>
        <w:right w:val="none" w:sz="0" w:space="0" w:color="auto"/>
      </w:divBdr>
    </w:div>
    <w:div w:id="1952661219">
      <w:bodyDiv w:val="1"/>
      <w:marLeft w:val="0"/>
      <w:marRight w:val="0"/>
      <w:marTop w:val="0"/>
      <w:marBottom w:val="0"/>
      <w:divBdr>
        <w:top w:val="none" w:sz="0" w:space="0" w:color="auto"/>
        <w:left w:val="none" w:sz="0" w:space="0" w:color="auto"/>
        <w:bottom w:val="none" w:sz="0" w:space="0" w:color="auto"/>
        <w:right w:val="none" w:sz="0" w:space="0" w:color="auto"/>
      </w:divBdr>
    </w:div>
    <w:div w:id="1953248129">
      <w:bodyDiv w:val="1"/>
      <w:marLeft w:val="0"/>
      <w:marRight w:val="0"/>
      <w:marTop w:val="0"/>
      <w:marBottom w:val="0"/>
      <w:divBdr>
        <w:top w:val="none" w:sz="0" w:space="0" w:color="auto"/>
        <w:left w:val="none" w:sz="0" w:space="0" w:color="auto"/>
        <w:bottom w:val="none" w:sz="0" w:space="0" w:color="auto"/>
        <w:right w:val="none" w:sz="0" w:space="0" w:color="auto"/>
      </w:divBdr>
    </w:div>
    <w:div w:id="1985885487">
      <w:bodyDiv w:val="1"/>
      <w:marLeft w:val="0"/>
      <w:marRight w:val="0"/>
      <w:marTop w:val="0"/>
      <w:marBottom w:val="0"/>
      <w:divBdr>
        <w:top w:val="none" w:sz="0" w:space="0" w:color="auto"/>
        <w:left w:val="none" w:sz="0" w:space="0" w:color="auto"/>
        <w:bottom w:val="none" w:sz="0" w:space="0" w:color="auto"/>
        <w:right w:val="none" w:sz="0" w:space="0" w:color="auto"/>
      </w:divBdr>
    </w:div>
    <w:div w:id="2024014027">
      <w:bodyDiv w:val="1"/>
      <w:marLeft w:val="0"/>
      <w:marRight w:val="0"/>
      <w:marTop w:val="0"/>
      <w:marBottom w:val="0"/>
      <w:divBdr>
        <w:top w:val="none" w:sz="0" w:space="0" w:color="auto"/>
        <w:left w:val="none" w:sz="0" w:space="0" w:color="auto"/>
        <w:bottom w:val="none" w:sz="0" w:space="0" w:color="auto"/>
        <w:right w:val="none" w:sz="0" w:space="0" w:color="auto"/>
      </w:divBdr>
    </w:div>
    <w:div w:id="2041080119">
      <w:bodyDiv w:val="1"/>
      <w:marLeft w:val="0"/>
      <w:marRight w:val="0"/>
      <w:marTop w:val="0"/>
      <w:marBottom w:val="0"/>
      <w:divBdr>
        <w:top w:val="none" w:sz="0" w:space="0" w:color="auto"/>
        <w:left w:val="none" w:sz="0" w:space="0" w:color="auto"/>
        <w:bottom w:val="none" w:sz="0" w:space="0" w:color="auto"/>
        <w:right w:val="none" w:sz="0" w:space="0" w:color="auto"/>
      </w:divBdr>
    </w:div>
    <w:div w:id="2079357196">
      <w:bodyDiv w:val="1"/>
      <w:marLeft w:val="0"/>
      <w:marRight w:val="0"/>
      <w:marTop w:val="0"/>
      <w:marBottom w:val="0"/>
      <w:divBdr>
        <w:top w:val="none" w:sz="0" w:space="0" w:color="auto"/>
        <w:left w:val="none" w:sz="0" w:space="0" w:color="auto"/>
        <w:bottom w:val="none" w:sz="0" w:space="0" w:color="auto"/>
        <w:right w:val="none" w:sz="0" w:space="0" w:color="auto"/>
      </w:divBdr>
    </w:div>
    <w:div w:id="2085836387">
      <w:bodyDiv w:val="1"/>
      <w:marLeft w:val="0"/>
      <w:marRight w:val="0"/>
      <w:marTop w:val="0"/>
      <w:marBottom w:val="0"/>
      <w:divBdr>
        <w:top w:val="none" w:sz="0" w:space="0" w:color="auto"/>
        <w:left w:val="none" w:sz="0" w:space="0" w:color="auto"/>
        <w:bottom w:val="none" w:sz="0" w:space="0" w:color="auto"/>
        <w:right w:val="none" w:sz="0" w:space="0" w:color="auto"/>
      </w:divBdr>
    </w:div>
    <w:div w:id="2118257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tusdec.org.p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3B3B67-3F3B-4144-84CF-1C2363662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2964</TotalTime>
  <Pages>1</Pages>
  <Words>11720</Words>
  <Characters>66810</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Competency Standards</vt:lpstr>
    </vt:vector>
  </TitlesOfParts>
  <Company/>
  <LinksUpToDate>false</LinksUpToDate>
  <CharactersWithSpaces>78374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Standards</dc:title>
  <dc:subject>DAE Automobile &amp; Diesel Technology</dc:subject>
  <dc:creator>Sikander Shahzad</dc:creator>
  <cp:lastModifiedBy>Inayat ur-Rehman</cp:lastModifiedBy>
  <cp:revision>88</cp:revision>
  <cp:lastPrinted>2019-03-19T07:36:00Z</cp:lastPrinted>
  <dcterms:created xsi:type="dcterms:W3CDTF">2020-08-08T04:59:00Z</dcterms:created>
  <dcterms:modified xsi:type="dcterms:W3CDTF">2021-04-30T22:37:00Z</dcterms:modified>
</cp:coreProperties>
</file>